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2"/>
        <w:tblW w:w="21972" w:type="dxa"/>
        <w:tblInd w:w="-714" w:type="dxa"/>
        <w:tblLook w:val="04A0" w:firstRow="1" w:lastRow="0" w:firstColumn="1" w:lastColumn="0" w:noHBand="0" w:noVBand="1"/>
      </w:tblPr>
      <w:tblGrid>
        <w:gridCol w:w="6584"/>
        <w:gridCol w:w="1228"/>
        <w:gridCol w:w="4204"/>
        <w:gridCol w:w="3719"/>
        <w:gridCol w:w="3290"/>
        <w:gridCol w:w="2947"/>
      </w:tblGrid>
      <w:tr w:rsidR="005A37AC" w:rsidRPr="008B6715" w14:paraId="6621202E" w14:textId="60AE01EA" w:rsidTr="006D4F1A">
        <w:trPr>
          <w:tblHeader/>
        </w:trPr>
        <w:tc>
          <w:tcPr>
            <w:tcW w:w="6584" w:type="dxa"/>
            <w:vMerge w:val="restart"/>
            <w:shd w:val="clear" w:color="auto" w:fill="BFBFBF" w:themeFill="background1" w:themeFillShade="BF"/>
            <w:vAlign w:val="center"/>
          </w:tcPr>
          <w:p w14:paraId="76852380" w14:textId="126AAC63" w:rsidR="008B6715" w:rsidRPr="008B6715" w:rsidRDefault="008B6715" w:rsidP="00C327EA">
            <w:pPr>
              <w:jc w:val="center"/>
              <w:rPr>
                <w:rFonts w:ascii="Times New Roman" w:eastAsia="Calibri" w:hAnsi="Times New Roman" w:cs="Times New Roman"/>
                <w:b/>
                <w:color w:val="000000"/>
                <w:sz w:val="20"/>
                <w:szCs w:val="20"/>
              </w:rPr>
            </w:pPr>
            <w:r w:rsidRPr="008B6715">
              <w:rPr>
                <w:rFonts w:ascii="Times New Roman" w:eastAsia="Calibri" w:hAnsi="Times New Roman" w:cs="Times New Roman"/>
                <w:b/>
                <w:color w:val="000000"/>
                <w:sz w:val="20"/>
                <w:szCs w:val="20"/>
              </w:rPr>
              <w:t>Quote Example</w:t>
            </w:r>
            <w:r>
              <w:rPr>
                <w:rFonts w:ascii="Times New Roman" w:eastAsia="Calibri" w:hAnsi="Times New Roman" w:cs="Times New Roman"/>
                <w:b/>
                <w:color w:val="000000"/>
                <w:sz w:val="20"/>
                <w:szCs w:val="20"/>
              </w:rPr>
              <w:t>(s)</w:t>
            </w:r>
          </w:p>
        </w:tc>
        <w:tc>
          <w:tcPr>
            <w:tcW w:w="1228" w:type="dxa"/>
            <w:vMerge w:val="restart"/>
            <w:shd w:val="clear" w:color="auto" w:fill="BFBFBF" w:themeFill="background1" w:themeFillShade="BF"/>
            <w:vAlign w:val="center"/>
          </w:tcPr>
          <w:p w14:paraId="6CAFCD6C" w14:textId="77777777" w:rsidR="008B6715" w:rsidRPr="008B6715" w:rsidRDefault="008B6715" w:rsidP="00C327EA">
            <w:pPr>
              <w:jc w:val="center"/>
              <w:rPr>
                <w:rFonts w:ascii="Times New Roman" w:eastAsia="Calibri" w:hAnsi="Times New Roman" w:cs="Times New Roman"/>
                <w:b/>
                <w:color w:val="000000"/>
                <w:sz w:val="20"/>
                <w:szCs w:val="20"/>
              </w:rPr>
            </w:pPr>
            <w:r w:rsidRPr="008B6715">
              <w:rPr>
                <w:rFonts w:ascii="Times New Roman" w:eastAsia="Calibri" w:hAnsi="Times New Roman" w:cs="Times New Roman"/>
                <w:b/>
                <w:color w:val="000000"/>
                <w:sz w:val="20"/>
                <w:szCs w:val="20"/>
              </w:rPr>
              <w:t>Respondent</w:t>
            </w:r>
          </w:p>
        </w:tc>
        <w:tc>
          <w:tcPr>
            <w:tcW w:w="4204" w:type="dxa"/>
            <w:vMerge w:val="restart"/>
            <w:shd w:val="clear" w:color="auto" w:fill="BFBFBF" w:themeFill="background1" w:themeFillShade="BF"/>
            <w:vAlign w:val="center"/>
          </w:tcPr>
          <w:p w14:paraId="2F68A60A" w14:textId="77777777" w:rsidR="008B6715" w:rsidRPr="008B6715" w:rsidRDefault="008B6715" w:rsidP="00C327EA">
            <w:pPr>
              <w:jc w:val="center"/>
              <w:rPr>
                <w:rFonts w:ascii="Times New Roman" w:eastAsia="Calibri" w:hAnsi="Times New Roman" w:cs="Times New Roman"/>
                <w:b/>
                <w:color w:val="000000"/>
                <w:sz w:val="20"/>
                <w:szCs w:val="20"/>
              </w:rPr>
            </w:pPr>
            <w:r w:rsidRPr="008B6715">
              <w:rPr>
                <w:rFonts w:ascii="Times New Roman" w:eastAsia="Calibri" w:hAnsi="Times New Roman" w:cs="Times New Roman"/>
                <w:b/>
                <w:color w:val="000000"/>
                <w:sz w:val="20"/>
                <w:szCs w:val="20"/>
              </w:rPr>
              <w:t>Initial Code</w:t>
            </w:r>
          </w:p>
        </w:tc>
        <w:tc>
          <w:tcPr>
            <w:tcW w:w="7009" w:type="dxa"/>
            <w:gridSpan w:val="2"/>
            <w:shd w:val="clear" w:color="auto" w:fill="BFBFBF" w:themeFill="background1" w:themeFillShade="BF"/>
            <w:vAlign w:val="center"/>
          </w:tcPr>
          <w:p w14:paraId="44D00FDB" w14:textId="22F376CB" w:rsidR="008B6715" w:rsidRPr="008B6715" w:rsidRDefault="008B6715" w:rsidP="00C327EA">
            <w:pPr>
              <w:jc w:val="center"/>
              <w:rPr>
                <w:rFonts w:ascii="Times New Roman" w:eastAsia="Calibri" w:hAnsi="Times New Roman" w:cs="Times New Roman"/>
                <w:b/>
                <w:color w:val="000000"/>
                <w:sz w:val="20"/>
                <w:szCs w:val="20"/>
              </w:rPr>
            </w:pPr>
            <w:r w:rsidRPr="008B6715">
              <w:rPr>
                <w:rFonts w:ascii="Times New Roman" w:eastAsia="Calibri" w:hAnsi="Times New Roman" w:cs="Times New Roman"/>
                <w:b/>
                <w:color w:val="000000"/>
                <w:sz w:val="20"/>
                <w:szCs w:val="20"/>
              </w:rPr>
              <w:t>Pattern Code</w:t>
            </w:r>
          </w:p>
        </w:tc>
        <w:tc>
          <w:tcPr>
            <w:tcW w:w="2947" w:type="dxa"/>
            <w:vMerge w:val="restart"/>
            <w:shd w:val="clear" w:color="auto" w:fill="BFBFBF" w:themeFill="background1" w:themeFillShade="BF"/>
            <w:vAlign w:val="center"/>
          </w:tcPr>
          <w:p w14:paraId="0E8C4AB3" w14:textId="51DFCCDD" w:rsidR="008B6715" w:rsidRPr="008B6715" w:rsidRDefault="008B6715" w:rsidP="00C327EA">
            <w:pPr>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Theme</w:t>
            </w:r>
          </w:p>
        </w:tc>
      </w:tr>
      <w:tr w:rsidR="00037B4D" w:rsidRPr="008B6715" w14:paraId="265B6234" w14:textId="371A5C97" w:rsidTr="006D4F1A">
        <w:trPr>
          <w:tblHeader/>
        </w:trPr>
        <w:tc>
          <w:tcPr>
            <w:tcW w:w="6584" w:type="dxa"/>
            <w:vMerge/>
            <w:shd w:val="clear" w:color="auto" w:fill="BFBFBF" w:themeFill="background1" w:themeFillShade="BF"/>
          </w:tcPr>
          <w:p w14:paraId="112F1C31" w14:textId="77777777" w:rsidR="008B6715" w:rsidRPr="008B6715" w:rsidRDefault="008B6715" w:rsidP="008B6715">
            <w:pPr>
              <w:jc w:val="center"/>
              <w:rPr>
                <w:rFonts w:ascii="Times New Roman" w:eastAsia="Calibri" w:hAnsi="Times New Roman" w:cs="Times New Roman"/>
                <w:b/>
                <w:color w:val="000000"/>
                <w:sz w:val="20"/>
                <w:szCs w:val="20"/>
              </w:rPr>
            </w:pPr>
          </w:p>
        </w:tc>
        <w:tc>
          <w:tcPr>
            <w:tcW w:w="1228" w:type="dxa"/>
            <w:vMerge/>
            <w:shd w:val="clear" w:color="auto" w:fill="BFBFBF" w:themeFill="background1" w:themeFillShade="BF"/>
          </w:tcPr>
          <w:p w14:paraId="57593627" w14:textId="77777777" w:rsidR="008B6715" w:rsidRPr="008B6715" w:rsidRDefault="008B6715" w:rsidP="008B6715">
            <w:pPr>
              <w:jc w:val="center"/>
              <w:rPr>
                <w:rFonts w:ascii="Times New Roman" w:eastAsia="Calibri" w:hAnsi="Times New Roman" w:cs="Times New Roman"/>
                <w:b/>
                <w:color w:val="000000"/>
                <w:sz w:val="20"/>
                <w:szCs w:val="20"/>
              </w:rPr>
            </w:pPr>
          </w:p>
        </w:tc>
        <w:tc>
          <w:tcPr>
            <w:tcW w:w="4204" w:type="dxa"/>
            <w:vMerge/>
            <w:shd w:val="clear" w:color="auto" w:fill="BFBFBF" w:themeFill="background1" w:themeFillShade="BF"/>
          </w:tcPr>
          <w:p w14:paraId="147F5268" w14:textId="77777777" w:rsidR="008B6715" w:rsidRPr="008B6715" w:rsidRDefault="008B6715" w:rsidP="008B6715">
            <w:pPr>
              <w:jc w:val="center"/>
              <w:rPr>
                <w:rFonts w:ascii="Times New Roman" w:eastAsia="Calibri" w:hAnsi="Times New Roman" w:cs="Times New Roman"/>
                <w:b/>
                <w:color w:val="000000"/>
                <w:sz w:val="20"/>
                <w:szCs w:val="20"/>
              </w:rPr>
            </w:pPr>
          </w:p>
        </w:tc>
        <w:tc>
          <w:tcPr>
            <w:tcW w:w="3719" w:type="dxa"/>
            <w:shd w:val="clear" w:color="auto" w:fill="BFBFBF" w:themeFill="background1" w:themeFillShade="BF"/>
          </w:tcPr>
          <w:p w14:paraId="73892A42" w14:textId="268EFFBF" w:rsidR="008B6715" w:rsidRPr="008B6715" w:rsidRDefault="008B6715" w:rsidP="008B6715">
            <w:pPr>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Sub-category</w:t>
            </w:r>
          </w:p>
        </w:tc>
        <w:tc>
          <w:tcPr>
            <w:tcW w:w="3290" w:type="dxa"/>
            <w:shd w:val="clear" w:color="auto" w:fill="BFBFBF" w:themeFill="background1" w:themeFillShade="BF"/>
          </w:tcPr>
          <w:p w14:paraId="702714F1" w14:textId="4FE945BB" w:rsidR="008B6715" w:rsidRPr="008B6715" w:rsidRDefault="008B6715" w:rsidP="008B6715">
            <w:pPr>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Category</w:t>
            </w:r>
          </w:p>
        </w:tc>
        <w:tc>
          <w:tcPr>
            <w:tcW w:w="2947" w:type="dxa"/>
            <w:vMerge/>
            <w:shd w:val="clear" w:color="auto" w:fill="BFBFBF" w:themeFill="background1" w:themeFillShade="BF"/>
          </w:tcPr>
          <w:p w14:paraId="095EE31A" w14:textId="77777777" w:rsidR="008B6715" w:rsidRDefault="008B6715" w:rsidP="008B6715">
            <w:pPr>
              <w:jc w:val="center"/>
              <w:rPr>
                <w:rFonts w:ascii="Times New Roman" w:eastAsia="Calibri" w:hAnsi="Times New Roman" w:cs="Times New Roman"/>
                <w:b/>
                <w:color w:val="000000"/>
                <w:sz w:val="20"/>
                <w:szCs w:val="20"/>
              </w:rPr>
            </w:pPr>
          </w:p>
        </w:tc>
      </w:tr>
      <w:tr w:rsidR="00DD27E4" w:rsidRPr="00C327EA" w14:paraId="6BDCAF42" w14:textId="77777777" w:rsidTr="006D4F1A">
        <w:trPr>
          <w:trHeight w:val="933"/>
        </w:trPr>
        <w:tc>
          <w:tcPr>
            <w:tcW w:w="6584" w:type="dxa"/>
            <w:shd w:val="clear" w:color="auto" w:fill="auto"/>
          </w:tcPr>
          <w:p w14:paraId="346DFE65" w14:textId="77777777" w:rsidR="00DD27E4" w:rsidRDefault="00DD27E4" w:rsidP="007A3D88">
            <w:pPr>
              <w:rPr>
                <w:rFonts w:ascii="Times New Roman" w:eastAsia="Times New Roman" w:hAnsi="Times New Roman" w:cs="Times New Roman"/>
                <w:iCs/>
                <w:color w:val="000000"/>
                <w:sz w:val="20"/>
                <w:szCs w:val="20"/>
                <w:lang w:val="en-GB" w:eastAsia="nl-NL"/>
              </w:rPr>
            </w:pPr>
            <w:r>
              <w:rPr>
                <w:rFonts w:ascii="Times New Roman" w:eastAsia="Times New Roman" w:hAnsi="Times New Roman" w:cs="Times New Roman"/>
                <w:iCs/>
                <w:color w:val="000000"/>
                <w:sz w:val="20"/>
                <w:szCs w:val="20"/>
                <w:lang w:val="en-GB" w:eastAsia="nl-NL"/>
              </w:rPr>
              <w:t>“</w:t>
            </w:r>
            <w:r w:rsidRPr="005D618D">
              <w:rPr>
                <w:rFonts w:ascii="Times New Roman" w:eastAsia="Times New Roman" w:hAnsi="Times New Roman" w:cs="Times New Roman"/>
                <w:iCs/>
                <w:color w:val="000000"/>
                <w:sz w:val="20"/>
                <w:szCs w:val="20"/>
                <w:lang w:val="en-GB" w:eastAsia="nl-NL"/>
              </w:rPr>
              <w:t xml:space="preserve">Saya juga ketika bikin proyek DA, dan butuh dari </w:t>
            </w:r>
            <w:r>
              <w:rPr>
                <w:rFonts w:ascii="Times New Roman" w:eastAsia="Times New Roman" w:hAnsi="Times New Roman" w:cs="Times New Roman"/>
                <w:iCs/>
                <w:color w:val="000000"/>
                <w:sz w:val="20"/>
                <w:szCs w:val="20"/>
                <w:lang w:val="en-GB" w:eastAsia="nl-NL"/>
              </w:rPr>
              <w:t>[anonymized]</w:t>
            </w:r>
            <w:r w:rsidRPr="005D618D">
              <w:rPr>
                <w:rFonts w:ascii="Times New Roman" w:eastAsia="Times New Roman" w:hAnsi="Times New Roman" w:cs="Times New Roman"/>
                <w:iCs/>
                <w:color w:val="000000"/>
                <w:sz w:val="20"/>
                <w:szCs w:val="20"/>
                <w:lang w:val="en-GB" w:eastAsia="nl-NL"/>
              </w:rPr>
              <w:t>, itu juga luar biasa ininya. Ternyata it’s not that easy to have the data.</w:t>
            </w:r>
            <w:r>
              <w:rPr>
                <w:rFonts w:ascii="Times New Roman" w:eastAsia="Times New Roman" w:hAnsi="Times New Roman" w:cs="Times New Roman"/>
                <w:iCs/>
                <w:color w:val="000000"/>
                <w:sz w:val="20"/>
                <w:szCs w:val="20"/>
                <w:lang w:val="en-GB" w:eastAsia="nl-NL"/>
              </w:rPr>
              <w:t>”</w:t>
            </w:r>
          </w:p>
          <w:p w14:paraId="7AC52EE5" w14:textId="77777777" w:rsidR="00DD27E4" w:rsidRPr="00C327EA" w:rsidRDefault="00DD27E4" w:rsidP="007A3D88">
            <w:pPr>
              <w:rPr>
                <w:rFonts w:ascii="Times New Roman" w:eastAsia="Times New Roman" w:hAnsi="Times New Roman" w:cs="Times New Roman"/>
                <w:i/>
                <w:color w:val="000000"/>
                <w:sz w:val="20"/>
                <w:szCs w:val="20"/>
                <w:lang w:val="en-GB" w:eastAsia="nl-NL"/>
              </w:rPr>
            </w:pPr>
            <w:r>
              <w:rPr>
                <w:rFonts w:ascii="Times New Roman" w:eastAsia="Times New Roman" w:hAnsi="Times New Roman" w:cs="Times New Roman"/>
                <w:i/>
                <w:color w:val="000000"/>
                <w:sz w:val="20"/>
                <w:szCs w:val="20"/>
                <w:lang w:val="en-GB" w:eastAsia="nl-NL"/>
              </w:rPr>
              <w:t>(When our team develop our [business] analytic project and need data from other units [data owners], apparently, it’s not easy to obtain the necessary data)</w:t>
            </w:r>
          </w:p>
        </w:tc>
        <w:tc>
          <w:tcPr>
            <w:tcW w:w="1228" w:type="dxa"/>
            <w:shd w:val="clear" w:color="auto" w:fill="auto"/>
          </w:tcPr>
          <w:p w14:paraId="79A50EF5" w14:textId="77777777" w:rsidR="00DD27E4" w:rsidRPr="00C327EA" w:rsidRDefault="00DD27E4" w:rsidP="007A3D88">
            <w:pPr>
              <w:rPr>
                <w:rFonts w:ascii="Times New Roman" w:eastAsia="Times New Roman" w:hAnsi="Times New Roman" w:cs="Times New Roman"/>
                <w:color w:val="000000"/>
                <w:sz w:val="20"/>
                <w:szCs w:val="20"/>
                <w:lang w:val="en-GB" w:eastAsia="nl-NL"/>
              </w:rPr>
            </w:pPr>
            <w:r>
              <w:rPr>
                <w:rFonts w:ascii="Times New Roman" w:eastAsia="Times New Roman" w:hAnsi="Times New Roman" w:cs="Times New Roman"/>
                <w:color w:val="000000"/>
                <w:sz w:val="20"/>
                <w:szCs w:val="20"/>
                <w:lang w:val="en-GB" w:eastAsia="nl-NL"/>
              </w:rPr>
              <w:t>R15</w:t>
            </w:r>
          </w:p>
        </w:tc>
        <w:tc>
          <w:tcPr>
            <w:tcW w:w="4204" w:type="dxa"/>
            <w:shd w:val="clear" w:color="auto" w:fill="auto"/>
          </w:tcPr>
          <w:p w14:paraId="4C3BD24D" w14:textId="77777777" w:rsidR="00DD27E4" w:rsidRPr="00C327EA" w:rsidRDefault="00DD27E4" w:rsidP="007A3D88">
            <w:pPr>
              <w:rPr>
                <w:rFonts w:ascii="Times New Roman" w:eastAsia="Times New Roman" w:hAnsi="Times New Roman" w:cs="Times New Roman"/>
                <w:lang w:val="en-GB" w:eastAsia="nl-NL"/>
              </w:rPr>
            </w:pPr>
            <w:r w:rsidRPr="005D618D">
              <w:rPr>
                <w:rFonts w:ascii="Times New Roman" w:eastAsia="Times New Roman" w:hAnsi="Times New Roman" w:cs="Times New Roman"/>
                <w:lang w:val="en-GB" w:eastAsia="nl-NL"/>
              </w:rPr>
              <w:t>Data owners</w:t>
            </w:r>
            <w:r>
              <w:rPr>
                <w:rFonts w:ascii="Times New Roman" w:eastAsia="Times New Roman" w:hAnsi="Times New Roman" w:cs="Times New Roman"/>
                <w:lang w:val="en-GB" w:eastAsia="nl-NL"/>
              </w:rPr>
              <w:t>’</w:t>
            </w:r>
            <w:r w:rsidRPr="005D618D">
              <w:rPr>
                <w:rFonts w:ascii="Times New Roman" w:eastAsia="Times New Roman" w:hAnsi="Times New Roman" w:cs="Times New Roman"/>
                <w:lang w:val="en-GB" w:eastAsia="nl-NL"/>
              </w:rPr>
              <w:t xml:space="preserve"> reluctance to share data</w:t>
            </w:r>
          </w:p>
        </w:tc>
        <w:tc>
          <w:tcPr>
            <w:tcW w:w="3719" w:type="dxa"/>
            <w:shd w:val="clear" w:color="auto" w:fill="auto"/>
          </w:tcPr>
          <w:p w14:paraId="2DFFB335" w14:textId="77777777" w:rsidR="00DD27E4" w:rsidRPr="00C327EA" w:rsidRDefault="00DD27E4" w:rsidP="007A3D88">
            <w:pPr>
              <w:rPr>
                <w:rFonts w:ascii="Times New Roman" w:eastAsia="Times New Roman" w:hAnsi="Times New Roman" w:cs="Times New Roman"/>
                <w:lang w:eastAsia="nl-NL"/>
              </w:rPr>
            </w:pPr>
            <w:r>
              <w:rPr>
                <w:rFonts w:ascii="Times New Roman" w:eastAsia="Times New Roman" w:hAnsi="Times New Roman" w:cs="Times New Roman"/>
                <w:lang w:val="en-GB" w:eastAsia="nl-NL"/>
              </w:rPr>
              <w:t>Data Access Issues</w:t>
            </w:r>
          </w:p>
        </w:tc>
        <w:tc>
          <w:tcPr>
            <w:tcW w:w="3290" w:type="dxa"/>
            <w:shd w:val="clear" w:color="auto" w:fill="auto"/>
          </w:tcPr>
          <w:p w14:paraId="458ACCEC" w14:textId="77777777" w:rsidR="00DD27E4" w:rsidRPr="00C327EA" w:rsidRDefault="00DD27E4" w:rsidP="007A3D88">
            <w:pPr>
              <w:rPr>
                <w:rFonts w:ascii="Times New Roman" w:eastAsia="Times New Roman" w:hAnsi="Times New Roman" w:cs="Times New Roman"/>
                <w:lang w:val="en-GB" w:eastAsia="nl-NL"/>
              </w:rPr>
            </w:pPr>
            <w:r w:rsidRPr="00892DF0">
              <w:rPr>
                <w:rFonts w:ascii="Times New Roman" w:eastAsia="Times New Roman" w:hAnsi="Times New Roman" w:cs="Times New Roman"/>
                <w:lang w:val="en-GB" w:eastAsia="nl-NL"/>
              </w:rPr>
              <w:t>Data Access Issues</w:t>
            </w:r>
          </w:p>
        </w:tc>
        <w:tc>
          <w:tcPr>
            <w:tcW w:w="2947" w:type="dxa"/>
            <w:shd w:val="clear" w:color="auto" w:fill="auto"/>
          </w:tcPr>
          <w:p w14:paraId="78E45D50" w14:textId="047DACEB" w:rsidR="00DD27E4" w:rsidRPr="00C327EA" w:rsidRDefault="00DD27E4" w:rsidP="007A3D88">
            <w:pPr>
              <w:rPr>
                <w:rFonts w:ascii="Times New Roman" w:eastAsia="Times New Roman" w:hAnsi="Times New Roman" w:cs="Times New Roman"/>
                <w:lang w:val="en-GB" w:eastAsia="nl-NL"/>
              </w:rPr>
            </w:pPr>
            <w:r w:rsidRPr="00DD27E4">
              <w:rPr>
                <w:rFonts w:ascii="Times New Roman" w:eastAsia="Times New Roman" w:hAnsi="Times New Roman" w:cs="Times New Roman"/>
                <w:lang w:val="en-GB" w:eastAsia="nl-NL"/>
              </w:rPr>
              <w:t>Challenge</w:t>
            </w:r>
          </w:p>
        </w:tc>
      </w:tr>
      <w:tr w:rsidR="00B975C9" w:rsidRPr="00C327EA" w14:paraId="05D14FD3" w14:textId="77777777" w:rsidTr="006D4F1A">
        <w:trPr>
          <w:trHeight w:val="933"/>
        </w:trPr>
        <w:tc>
          <w:tcPr>
            <w:tcW w:w="6584" w:type="dxa"/>
            <w:shd w:val="clear" w:color="auto" w:fill="auto"/>
          </w:tcPr>
          <w:p w14:paraId="0DE0FD79" w14:textId="4803277F" w:rsidR="00A7005B" w:rsidRPr="00A7005B" w:rsidRDefault="00A7005B" w:rsidP="00A7005B">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“D</w:t>
            </w:r>
            <w:r w:rsidRPr="00A7005B">
              <w:rPr>
                <w:rFonts w:ascii="Times New Roman" w:eastAsia="Times New Roman" w:hAnsi="Times New Roman" w:cs="Times New Roman"/>
                <w:iCs/>
                <w:color w:val="000000"/>
                <w:sz w:val="20"/>
                <w:szCs w:val="20"/>
                <w:lang w:eastAsia="nl-NL"/>
              </w:rPr>
              <w:t xml:space="preserve">alam kesepakatan kami dengan </w:t>
            </w:r>
            <w:r>
              <w:rPr>
                <w:rFonts w:ascii="Times New Roman" w:eastAsia="Times New Roman" w:hAnsi="Times New Roman" w:cs="Times New Roman"/>
                <w:iCs/>
                <w:color w:val="000000"/>
                <w:sz w:val="20"/>
                <w:szCs w:val="20"/>
                <w:lang w:eastAsia="nl-NL"/>
              </w:rPr>
              <w:t>tim audit</w:t>
            </w:r>
            <w:r w:rsidRPr="00A7005B">
              <w:rPr>
                <w:rFonts w:ascii="Times New Roman" w:eastAsia="Times New Roman" w:hAnsi="Times New Roman" w:cs="Times New Roman"/>
                <w:iCs/>
                <w:color w:val="000000"/>
                <w:sz w:val="20"/>
                <w:szCs w:val="20"/>
                <w:lang w:eastAsia="nl-NL"/>
              </w:rPr>
              <w:t>, kalau bisa itu penarikan data dilakukan di hari Sabtu, Minggu, atau tanggal merah</w:t>
            </w:r>
            <w:r>
              <w:rPr>
                <w:rFonts w:ascii="Times New Roman" w:eastAsia="Times New Roman" w:hAnsi="Times New Roman" w:cs="Times New Roman"/>
                <w:iCs/>
                <w:color w:val="000000"/>
                <w:sz w:val="20"/>
                <w:szCs w:val="20"/>
                <w:lang w:eastAsia="nl-NL"/>
              </w:rPr>
              <w:t>”</w:t>
            </w:r>
          </w:p>
          <w:p w14:paraId="38391245" w14:textId="6CFBF900" w:rsidR="00B975C9" w:rsidRDefault="00A7005B" w:rsidP="00A7005B">
            <w:pPr>
              <w:rPr>
                <w:rFonts w:ascii="Times New Roman" w:eastAsia="Times New Roman" w:hAnsi="Times New Roman" w:cs="Times New Roman"/>
                <w:iCs/>
                <w:color w:val="000000"/>
                <w:sz w:val="20"/>
                <w:szCs w:val="20"/>
                <w:lang w:eastAsia="nl-NL"/>
              </w:rPr>
            </w:pPr>
            <w:r w:rsidRPr="00A7005B">
              <w:rPr>
                <w:rFonts w:ascii="Times New Roman" w:eastAsia="Times New Roman" w:hAnsi="Times New Roman" w:cs="Times New Roman"/>
                <w:i/>
                <w:color w:val="000000"/>
                <w:sz w:val="20"/>
                <w:szCs w:val="20"/>
                <w:lang w:eastAsia="nl-NL"/>
              </w:rPr>
              <w:t>(Based on our discussion with audit teams, we only allow in the weekend for accessing data directly from the production system</w:t>
            </w:r>
            <w:r w:rsidRPr="00A7005B">
              <w:rPr>
                <w:rFonts w:ascii="Times New Roman" w:eastAsia="Times New Roman" w:hAnsi="Times New Roman" w:cs="Times New Roman"/>
                <w:iCs/>
                <w:color w:val="000000"/>
                <w:sz w:val="20"/>
                <w:szCs w:val="20"/>
                <w:lang w:eastAsia="nl-NL"/>
              </w:rPr>
              <w:t>)</w:t>
            </w:r>
          </w:p>
        </w:tc>
        <w:tc>
          <w:tcPr>
            <w:tcW w:w="1228" w:type="dxa"/>
            <w:shd w:val="clear" w:color="auto" w:fill="auto"/>
          </w:tcPr>
          <w:p w14:paraId="007EA315" w14:textId="2B3D644B" w:rsidR="00B975C9" w:rsidRDefault="00A7005B" w:rsidP="007A3D88">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R5</w:t>
            </w:r>
          </w:p>
        </w:tc>
        <w:tc>
          <w:tcPr>
            <w:tcW w:w="4204" w:type="dxa"/>
            <w:shd w:val="clear" w:color="auto" w:fill="auto"/>
          </w:tcPr>
          <w:p w14:paraId="15431115" w14:textId="3587F7C1" w:rsidR="00B975C9" w:rsidRPr="005D618D" w:rsidRDefault="00A7005B" w:rsidP="007A3D88">
            <w:pPr>
              <w:rPr>
                <w:rFonts w:ascii="Times New Roman" w:eastAsia="Times New Roman" w:hAnsi="Times New Roman" w:cs="Times New Roman"/>
                <w:lang w:eastAsia="nl-NL"/>
              </w:rPr>
            </w:pPr>
            <w:r w:rsidRPr="00A7005B">
              <w:rPr>
                <w:rFonts w:ascii="Times New Roman" w:eastAsia="Times New Roman" w:hAnsi="Times New Roman" w:cs="Times New Roman"/>
                <w:lang w:eastAsia="nl-NL"/>
              </w:rPr>
              <w:t>Client only allows data access on non-working days</w:t>
            </w:r>
          </w:p>
        </w:tc>
        <w:tc>
          <w:tcPr>
            <w:tcW w:w="3719" w:type="dxa"/>
            <w:shd w:val="clear" w:color="auto" w:fill="auto"/>
          </w:tcPr>
          <w:p w14:paraId="48F30BCD" w14:textId="77777777" w:rsidR="00B975C9" w:rsidRDefault="00B975C9" w:rsidP="007A3D88">
            <w:pPr>
              <w:rPr>
                <w:rFonts w:ascii="Times New Roman" w:eastAsia="Times New Roman" w:hAnsi="Times New Roman" w:cs="Times New Roman"/>
                <w:lang w:eastAsia="nl-NL"/>
              </w:rPr>
            </w:pPr>
          </w:p>
        </w:tc>
        <w:tc>
          <w:tcPr>
            <w:tcW w:w="3290" w:type="dxa"/>
            <w:shd w:val="clear" w:color="auto" w:fill="auto"/>
          </w:tcPr>
          <w:p w14:paraId="2F188D28" w14:textId="77777777" w:rsidR="00B975C9" w:rsidRPr="00892DF0" w:rsidRDefault="00B975C9" w:rsidP="007A3D88">
            <w:pPr>
              <w:rPr>
                <w:rFonts w:ascii="Times New Roman" w:eastAsia="Times New Roman" w:hAnsi="Times New Roman" w:cs="Times New Roman"/>
                <w:lang w:eastAsia="nl-NL"/>
              </w:rPr>
            </w:pPr>
          </w:p>
        </w:tc>
        <w:tc>
          <w:tcPr>
            <w:tcW w:w="2947" w:type="dxa"/>
            <w:shd w:val="clear" w:color="auto" w:fill="auto"/>
          </w:tcPr>
          <w:p w14:paraId="5BEBF2E0" w14:textId="77777777" w:rsidR="00B975C9" w:rsidRPr="00DD27E4" w:rsidRDefault="00B975C9" w:rsidP="007A3D88">
            <w:pPr>
              <w:rPr>
                <w:rFonts w:ascii="Times New Roman" w:eastAsia="Times New Roman" w:hAnsi="Times New Roman" w:cs="Times New Roman"/>
                <w:lang w:eastAsia="nl-NL"/>
              </w:rPr>
            </w:pPr>
          </w:p>
        </w:tc>
      </w:tr>
      <w:tr w:rsidR="00DD27E4" w:rsidRPr="00692779" w14:paraId="7A15CD00" w14:textId="77777777" w:rsidTr="006D4F1A">
        <w:trPr>
          <w:trHeight w:val="1128"/>
        </w:trPr>
        <w:tc>
          <w:tcPr>
            <w:tcW w:w="6584" w:type="dxa"/>
            <w:shd w:val="clear" w:color="auto" w:fill="auto"/>
          </w:tcPr>
          <w:p w14:paraId="1508FADB" w14:textId="77777777" w:rsidR="00DD27E4" w:rsidRDefault="00DD27E4" w:rsidP="007A3D88">
            <w:pPr>
              <w:rPr>
                <w:rFonts w:ascii="Times New Roman" w:eastAsia="Times New Roman" w:hAnsi="Times New Roman" w:cs="Times New Roman"/>
                <w:iCs/>
                <w:color w:val="000000"/>
                <w:sz w:val="20"/>
                <w:szCs w:val="20"/>
                <w:lang w:val="nl-NL" w:eastAsia="nl-NL"/>
              </w:rPr>
            </w:pPr>
            <w:r>
              <w:rPr>
                <w:rFonts w:ascii="Times New Roman" w:eastAsia="Times New Roman" w:hAnsi="Times New Roman" w:cs="Times New Roman"/>
                <w:iCs/>
                <w:color w:val="000000"/>
                <w:sz w:val="20"/>
                <w:szCs w:val="20"/>
                <w:lang w:val="en-GB" w:eastAsia="nl-NL"/>
              </w:rPr>
              <w:t>“</w:t>
            </w:r>
            <w:r w:rsidRPr="00692779">
              <w:rPr>
                <w:rFonts w:ascii="Times New Roman" w:eastAsia="Times New Roman" w:hAnsi="Times New Roman" w:cs="Times New Roman"/>
                <w:iCs/>
                <w:color w:val="000000"/>
                <w:sz w:val="20"/>
                <w:szCs w:val="20"/>
                <w:lang w:val="en-GB" w:eastAsia="nl-NL"/>
              </w:rPr>
              <w:t xml:space="preserve">Kalau kendala yang kegiatan TABK sebelumnya adalah terkait dengan mendapatkan trust dari auditee. </w:t>
            </w:r>
            <w:r w:rsidRPr="00692779">
              <w:rPr>
                <w:rFonts w:ascii="Times New Roman" w:eastAsia="Times New Roman" w:hAnsi="Times New Roman" w:cs="Times New Roman"/>
                <w:iCs/>
                <w:color w:val="000000"/>
                <w:sz w:val="20"/>
                <w:szCs w:val="20"/>
                <w:lang w:val="nl-NL" w:eastAsia="nl-NL"/>
              </w:rPr>
              <w:t>Jadi agak sulit mendapatkan komitmen untuk auditee mengalirkan data ke kami.</w:t>
            </w:r>
            <w:r>
              <w:rPr>
                <w:rFonts w:ascii="Times New Roman" w:eastAsia="Times New Roman" w:hAnsi="Times New Roman" w:cs="Times New Roman"/>
                <w:iCs/>
                <w:color w:val="000000"/>
                <w:sz w:val="20"/>
                <w:szCs w:val="20"/>
                <w:lang w:val="nl-NL" w:eastAsia="nl-NL"/>
              </w:rPr>
              <w:t>”</w:t>
            </w:r>
          </w:p>
          <w:p w14:paraId="148C51A4" w14:textId="77777777" w:rsidR="00DD27E4" w:rsidRPr="00692779" w:rsidRDefault="00DD27E4" w:rsidP="007A3D88">
            <w:pPr>
              <w:rPr>
                <w:rFonts w:ascii="Times New Roman" w:eastAsia="Times New Roman" w:hAnsi="Times New Roman" w:cs="Times New Roman"/>
                <w:i/>
                <w:color w:val="000000"/>
                <w:sz w:val="20"/>
                <w:szCs w:val="20"/>
                <w:lang w:val="en-GB" w:eastAsia="nl-NL"/>
              </w:rPr>
            </w:pPr>
            <w:r w:rsidRPr="00692779">
              <w:rPr>
                <w:rFonts w:ascii="Times New Roman" w:eastAsia="Times New Roman" w:hAnsi="Times New Roman" w:cs="Times New Roman"/>
                <w:i/>
                <w:color w:val="000000"/>
                <w:sz w:val="20"/>
                <w:szCs w:val="20"/>
                <w:lang w:val="en-GB" w:eastAsia="nl-NL"/>
              </w:rPr>
              <w:t>(The main issue for e</w:t>
            </w:r>
            <w:r>
              <w:rPr>
                <w:rFonts w:ascii="Times New Roman" w:eastAsia="Times New Roman" w:hAnsi="Times New Roman" w:cs="Times New Roman"/>
                <w:i/>
                <w:color w:val="000000"/>
                <w:sz w:val="20"/>
                <w:szCs w:val="20"/>
                <w:lang w:val="en-GB" w:eastAsia="nl-NL"/>
              </w:rPr>
              <w:t>xpanding our CAAT practice [as a part of AA] was to obtain trust and commitment from the client [data owner] to provide the data [for the AA project])</w:t>
            </w:r>
          </w:p>
        </w:tc>
        <w:tc>
          <w:tcPr>
            <w:tcW w:w="1228" w:type="dxa"/>
            <w:shd w:val="clear" w:color="auto" w:fill="auto"/>
          </w:tcPr>
          <w:p w14:paraId="6624CF40" w14:textId="77777777" w:rsidR="00DD27E4" w:rsidRPr="00692779" w:rsidRDefault="00DD27E4" w:rsidP="007A3D88">
            <w:pPr>
              <w:rPr>
                <w:rFonts w:ascii="Times New Roman" w:eastAsia="Times New Roman" w:hAnsi="Times New Roman" w:cs="Times New Roman"/>
                <w:color w:val="000000"/>
                <w:sz w:val="20"/>
                <w:szCs w:val="20"/>
                <w:lang w:val="en-GB" w:eastAsia="nl-NL"/>
              </w:rPr>
            </w:pPr>
            <w:r>
              <w:rPr>
                <w:rFonts w:ascii="Times New Roman" w:eastAsia="Times New Roman" w:hAnsi="Times New Roman" w:cs="Times New Roman"/>
                <w:color w:val="000000"/>
                <w:sz w:val="20"/>
                <w:szCs w:val="20"/>
                <w:lang w:val="en-GB" w:eastAsia="nl-NL"/>
              </w:rPr>
              <w:t>R8</w:t>
            </w:r>
          </w:p>
        </w:tc>
        <w:tc>
          <w:tcPr>
            <w:tcW w:w="4204" w:type="dxa"/>
            <w:shd w:val="clear" w:color="auto" w:fill="auto"/>
          </w:tcPr>
          <w:p w14:paraId="2D2FBFD0" w14:textId="77777777" w:rsidR="00DD27E4" w:rsidRPr="00692779" w:rsidRDefault="00DD27E4" w:rsidP="007A3D88">
            <w:pPr>
              <w:rPr>
                <w:rFonts w:ascii="Times New Roman" w:eastAsia="Times New Roman" w:hAnsi="Times New Roman" w:cs="Times New Roman"/>
                <w:lang w:val="en-GB" w:eastAsia="nl-NL"/>
              </w:rPr>
            </w:pPr>
            <w:r w:rsidRPr="00692779">
              <w:rPr>
                <w:rFonts w:ascii="Times New Roman" w:eastAsia="Times New Roman" w:hAnsi="Times New Roman" w:cs="Times New Roman"/>
                <w:lang w:val="en-GB" w:eastAsia="nl-NL"/>
              </w:rPr>
              <w:t>Client sometimes reluctant to provide data access (for AA project)</w:t>
            </w:r>
          </w:p>
        </w:tc>
        <w:tc>
          <w:tcPr>
            <w:tcW w:w="3719" w:type="dxa"/>
            <w:shd w:val="clear" w:color="auto" w:fill="auto"/>
          </w:tcPr>
          <w:p w14:paraId="1BDE682E" w14:textId="455A6551" w:rsidR="00DD27E4" w:rsidRPr="00692779" w:rsidRDefault="00DD27E4" w:rsidP="007A3D88">
            <w:pPr>
              <w:rPr>
                <w:rFonts w:ascii="Times New Roman" w:eastAsia="Times New Roman" w:hAnsi="Times New Roman" w:cs="Times New Roman"/>
                <w:lang w:eastAsia="nl-NL"/>
              </w:rPr>
            </w:pPr>
          </w:p>
        </w:tc>
        <w:tc>
          <w:tcPr>
            <w:tcW w:w="3290" w:type="dxa"/>
            <w:shd w:val="clear" w:color="auto" w:fill="auto"/>
          </w:tcPr>
          <w:p w14:paraId="3E4F697A" w14:textId="77777777" w:rsidR="00DD27E4" w:rsidRPr="00692779" w:rsidRDefault="00DD27E4" w:rsidP="007A3D88">
            <w:pPr>
              <w:rPr>
                <w:rFonts w:ascii="Times New Roman" w:eastAsia="Times New Roman" w:hAnsi="Times New Roman" w:cs="Times New Roman"/>
                <w:lang w:val="en-GB" w:eastAsia="nl-NL"/>
              </w:rPr>
            </w:pPr>
          </w:p>
        </w:tc>
        <w:tc>
          <w:tcPr>
            <w:tcW w:w="2947" w:type="dxa"/>
            <w:shd w:val="clear" w:color="auto" w:fill="auto"/>
          </w:tcPr>
          <w:p w14:paraId="078E5314" w14:textId="77777777" w:rsidR="00DD27E4" w:rsidRPr="00692779" w:rsidRDefault="00DD27E4" w:rsidP="007A3D88">
            <w:pPr>
              <w:rPr>
                <w:rFonts w:ascii="Times New Roman" w:eastAsia="Times New Roman" w:hAnsi="Times New Roman" w:cs="Times New Roman"/>
                <w:lang w:val="en-GB" w:eastAsia="nl-NL"/>
              </w:rPr>
            </w:pPr>
          </w:p>
        </w:tc>
      </w:tr>
      <w:tr w:rsidR="00BE1DF2" w:rsidRPr="00692779" w14:paraId="2312AFA2" w14:textId="77777777" w:rsidTr="006D4F1A">
        <w:trPr>
          <w:trHeight w:val="910"/>
        </w:trPr>
        <w:tc>
          <w:tcPr>
            <w:tcW w:w="6584" w:type="dxa"/>
            <w:shd w:val="clear" w:color="auto" w:fill="auto"/>
          </w:tcPr>
          <w:p w14:paraId="4864B3FE" w14:textId="01D4FBA9" w:rsidR="00BE1DF2" w:rsidRPr="00BE1DF2" w:rsidRDefault="00BE1DF2" w:rsidP="00BE1DF2">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“B</w:t>
            </w:r>
            <w:r w:rsidRPr="00BE1DF2">
              <w:rPr>
                <w:rFonts w:ascii="Times New Roman" w:eastAsia="Times New Roman" w:hAnsi="Times New Roman" w:cs="Times New Roman"/>
                <w:iCs/>
                <w:color w:val="000000"/>
                <w:sz w:val="20"/>
                <w:szCs w:val="20"/>
                <w:lang w:eastAsia="nl-NL"/>
              </w:rPr>
              <w:t>anyaknya hambatan terkait data yg ditemukan dlm pengawasan atau AA, dan ini sangat berpengaruh terhadap keberhasilan AA</w:t>
            </w:r>
            <w:r>
              <w:rPr>
                <w:rFonts w:ascii="Times New Roman" w:eastAsia="Times New Roman" w:hAnsi="Times New Roman" w:cs="Times New Roman"/>
                <w:iCs/>
                <w:color w:val="000000"/>
                <w:sz w:val="20"/>
                <w:szCs w:val="20"/>
                <w:lang w:eastAsia="nl-NL"/>
              </w:rPr>
              <w:t>”</w:t>
            </w:r>
          </w:p>
          <w:p w14:paraId="689BA7CE" w14:textId="5A59EA71" w:rsidR="00BE1DF2" w:rsidRDefault="00BE1DF2" w:rsidP="00BE1DF2">
            <w:pPr>
              <w:rPr>
                <w:rFonts w:ascii="Times New Roman" w:eastAsia="Times New Roman" w:hAnsi="Times New Roman" w:cs="Times New Roman"/>
                <w:iCs/>
                <w:color w:val="000000"/>
                <w:sz w:val="20"/>
                <w:szCs w:val="20"/>
                <w:lang w:eastAsia="nl-NL"/>
              </w:rPr>
            </w:pPr>
            <w:r w:rsidRPr="00BE1DF2">
              <w:rPr>
                <w:rFonts w:ascii="Times New Roman" w:eastAsia="Times New Roman" w:hAnsi="Times New Roman" w:cs="Times New Roman"/>
                <w:iCs/>
                <w:color w:val="000000"/>
                <w:sz w:val="20"/>
                <w:szCs w:val="20"/>
                <w:lang w:eastAsia="nl-NL"/>
              </w:rPr>
              <w:t>(</w:t>
            </w:r>
            <w:r w:rsidRPr="00BE1DF2">
              <w:rPr>
                <w:rFonts w:ascii="Times New Roman" w:eastAsia="Times New Roman" w:hAnsi="Times New Roman" w:cs="Times New Roman"/>
                <w:i/>
                <w:color w:val="000000"/>
                <w:sz w:val="20"/>
                <w:szCs w:val="20"/>
                <w:lang w:eastAsia="nl-NL"/>
              </w:rPr>
              <w:t>We encountered many data-related problems, which I think, significantly hinders our optimization of AA use</w:t>
            </w:r>
            <w:r w:rsidRPr="00BE1DF2">
              <w:rPr>
                <w:rFonts w:ascii="Times New Roman" w:eastAsia="Times New Roman" w:hAnsi="Times New Roman" w:cs="Times New Roman"/>
                <w:iCs/>
                <w:color w:val="000000"/>
                <w:sz w:val="20"/>
                <w:szCs w:val="20"/>
                <w:lang w:eastAsia="nl-NL"/>
              </w:rPr>
              <w:t>)</w:t>
            </w:r>
          </w:p>
        </w:tc>
        <w:tc>
          <w:tcPr>
            <w:tcW w:w="1228" w:type="dxa"/>
            <w:shd w:val="clear" w:color="auto" w:fill="auto"/>
          </w:tcPr>
          <w:p w14:paraId="36818757" w14:textId="73252CE3" w:rsidR="00BE1DF2" w:rsidRDefault="00BE1DF2" w:rsidP="007A3D88">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R11</w:t>
            </w:r>
          </w:p>
        </w:tc>
        <w:tc>
          <w:tcPr>
            <w:tcW w:w="4204" w:type="dxa"/>
            <w:shd w:val="clear" w:color="auto" w:fill="auto"/>
          </w:tcPr>
          <w:p w14:paraId="2231F7F6" w14:textId="46B3589F" w:rsidR="00BE1DF2" w:rsidRPr="00692779" w:rsidRDefault="00BE1DF2" w:rsidP="007A3D88">
            <w:pPr>
              <w:rPr>
                <w:rFonts w:ascii="Times New Roman" w:eastAsia="Times New Roman" w:hAnsi="Times New Roman" w:cs="Times New Roman"/>
                <w:lang w:eastAsia="nl-NL"/>
              </w:rPr>
            </w:pPr>
            <w:r w:rsidRPr="00BE1DF2">
              <w:rPr>
                <w:rFonts w:ascii="Times New Roman" w:eastAsia="Times New Roman" w:hAnsi="Times New Roman" w:cs="Times New Roman"/>
                <w:lang w:eastAsia="nl-NL"/>
              </w:rPr>
              <w:t>Data-related issues significantly hamper AA</w:t>
            </w:r>
          </w:p>
        </w:tc>
        <w:tc>
          <w:tcPr>
            <w:tcW w:w="3719" w:type="dxa"/>
            <w:shd w:val="clear" w:color="auto" w:fill="auto"/>
          </w:tcPr>
          <w:p w14:paraId="72026CA9" w14:textId="37EDAFEA" w:rsidR="00BE1DF2" w:rsidRPr="00692779" w:rsidRDefault="00BE1DF2" w:rsidP="007A3D88">
            <w:pPr>
              <w:rPr>
                <w:rFonts w:ascii="Times New Roman" w:eastAsia="Times New Roman" w:hAnsi="Times New Roman" w:cs="Times New Roman"/>
                <w:lang w:eastAsia="nl-NL"/>
              </w:rPr>
            </w:pPr>
          </w:p>
        </w:tc>
        <w:tc>
          <w:tcPr>
            <w:tcW w:w="3290" w:type="dxa"/>
            <w:shd w:val="clear" w:color="auto" w:fill="auto"/>
          </w:tcPr>
          <w:p w14:paraId="620F767E" w14:textId="77777777" w:rsidR="00BE1DF2" w:rsidRPr="00692779" w:rsidRDefault="00BE1DF2" w:rsidP="007A3D88">
            <w:pPr>
              <w:rPr>
                <w:rFonts w:ascii="Times New Roman" w:eastAsia="Times New Roman" w:hAnsi="Times New Roman" w:cs="Times New Roman"/>
                <w:lang w:eastAsia="nl-NL"/>
              </w:rPr>
            </w:pPr>
          </w:p>
        </w:tc>
        <w:tc>
          <w:tcPr>
            <w:tcW w:w="2947" w:type="dxa"/>
            <w:shd w:val="clear" w:color="auto" w:fill="auto"/>
          </w:tcPr>
          <w:p w14:paraId="0641BD95" w14:textId="77777777" w:rsidR="00BE1DF2" w:rsidRPr="00692779" w:rsidRDefault="00BE1DF2" w:rsidP="007A3D88">
            <w:pPr>
              <w:rPr>
                <w:rFonts w:ascii="Times New Roman" w:eastAsia="Times New Roman" w:hAnsi="Times New Roman" w:cs="Times New Roman"/>
                <w:lang w:eastAsia="nl-NL"/>
              </w:rPr>
            </w:pPr>
          </w:p>
        </w:tc>
      </w:tr>
      <w:tr w:rsidR="00A7005B" w:rsidRPr="00692779" w14:paraId="13E4EB19" w14:textId="77777777" w:rsidTr="006D4F1A">
        <w:trPr>
          <w:trHeight w:val="910"/>
        </w:trPr>
        <w:tc>
          <w:tcPr>
            <w:tcW w:w="6584" w:type="dxa"/>
            <w:shd w:val="clear" w:color="auto" w:fill="auto"/>
          </w:tcPr>
          <w:p w14:paraId="2BBB6D67" w14:textId="350DBDCF" w:rsidR="00A7005B" w:rsidRPr="00A7005B" w:rsidRDefault="00A7005B" w:rsidP="00A7005B">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A7005B">
              <w:rPr>
                <w:rFonts w:ascii="Times New Roman" w:eastAsia="Times New Roman" w:hAnsi="Times New Roman" w:cs="Times New Roman"/>
                <w:iCs/>
                <w:color w:val="000000"/>
                <w:sz w:val="20"/>
                <w:szCs w:val="20"/>
                <w:lang w:eastAsia="nl-NL"/>
              </w:rPr>
              <w:t>Karena memang data yang harus mereka siapkan atau dialirkan ke database pengujiannya itu emang cukup besar sih. Karena mencakup, terutama data kepesertaan karena data kepesertaan itu sizenya sangat besar seperti itu,</w:t>
            </w:r>
            <w:r>
              <w:rPr>
                <w:rFonts w:ascii="Times New Roman" w:eastAsia="Times New Roman" w:hAnsi="Times New Roman" w:cs="Times New Roman"/>
                <w:iCs/>
                <w:color w:val="000000"/>
                <w:sz w:val="20"/>
                <w:szCs w:val="20"/>
                <w:lang w:eastAsia="nl-NL"/>
              </w:rPr>
              <w:t>”</w:t>
            </w:r>
          </w:p>
          <w:p w14:paraId="097B104D" w14:textId="5060E0FC" w:rsidR="00A7005B" w:rsidRDefault="00A7005B" w:rsidP="00A7005B">
            <w:pPr>
              <w:rPr>
                <w:rFonts w:ascii="Times New Roman" w:eastAsia="Times New Roman" w:hAnsi="Times New Roman" w:cs="Times New Roman"/>
                <w:iCs/>
                <w:color w:val="000000"/>
                <w:sz w:val="20"/>
                <w:szCs w:val="20"/>
                <w:lang w:eastAsia="nl-NL"/>
              </w:rPr>
            </w:pPr>
            <w:r w:rsidRPr="00A7005B">
              <w:rPr>
                <w:rFonts w:ascii="Times New Roman" w:eastAsia="Times New Roman" w:hAnsi="Times New Roman" w:cs="Times New Roman"/>
                <w:iCs/>
                <w:color w:val="000000"/>
                <w:sz w:val="20"/>
                <w:szCs w:val="20"/>
                <w:lang w:eastAsia="nl-NL"/>
              </w:rPr>
              <w:t>(</w:t>
            </w:r>
            <w:r w:rsidRPr="00A7005B">
              <w:rPr>
                <w:rFonts w:ascii="Times New Roman" w:eastAsia="Times New Roman" w:hAnsi="Times New Roman" w:cs="Times New Roman"/>
                <w:i/>
                <w:color w:val="000000"/>
                <w:sz w:val="20"/>
                <w:szCs w:val="20"/>
                <w:lang w:eastAsia="nl-NL"/>
              </w:rPr>
              <w:t>One of the challenges for our client as data owner is that their data size is enormous, because it contains data from various parts of the business</w:t>
            </w:r>
            <w:r w:rsidRPr="00A7005B">
              <w:rPr>
                <w:rFonts w:ascii="Times New Roman" w:eastAsia="Times New Roman" w:hAnsi="Times New Roman" w:cs="Times New Roman"/>
                <w:iCs/>
                <w:color w:val="000000"/>
                <w:sz w:val="20"/>
                <w:szCs w:val="20"/>
                <w:lang w:eastAsia="nl-NL"/>
              </w:rPr>
              <w:t>)</w:t>
            </w:r>
          </w:p>
        </w:tc>
        <w:tc>
          <w:tcPr>
            <w:tcW w:w="1228" w:type="dxa"/>
            <w:shd w:val="clear" w:color="auto" w:fill="auto"/>
          </w:tcPr>
          <w:p w14:paraId="512D0F79" w14:textId="3BC3198F" w:rsidR="00A7005B" w:rsidRDefault="00A7005B" w:rsidP="007A3D88">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R14</w:t>
            </w:r>
          </w:p>
        </w:tc>
        <w:tc>
          <w:tcPr>
            <w:tcW w:w="4204" w:type="dxa"/>
            <w:shd w:val="clear" w:color="auto" w:fill="auto"/>
          </w:tcPr>
          <w:p w14:paraId="48B762F5" w14:textId="27D28AA6" w:rsidR="00A7005B" w:rsidRPr="00BE1DF2" w:rsidRDefault="00A7005B" w:rsidP="007A3D88">
            <w:pPr>
              <w:rPr>
                <w:rFonts w:ascii="Times New Roman" w:eastAsia="Times New Roman" w:hAnsi="Times New Roman" w:cs="Times New Roman"/>
                <w:lang w:eastAsia="nl-NL"/>
              </w:rPr>
            </w:pPr>
            <w:r w:rsidRPr="00A7005B">
              <w:rPr>
                <w:rFonts w:ascii="Times New Roman" w:eastAsia="Times New Roman" w:hAnsi="Times New Roman" w:cs="Times New Roman"/>
                <w:lang w:eastAsia="nl-NL"/>
              </w:rPr>
              <w:t>Data size as one of the challenges for data access</w:t>
            </w:r>
          </w:p>
        </w:tc>
        <w:tc>
          <w:tcPr>
            <w:tcW w:w="3719" w:type="dxa"/>
            <w:shd w:val="clear" w:color="auto" w:fill="auto"/>
          </w:tcPr>
          <w:p w14:paraId="3E5C2E37" w14:textId="77777777" w:rsidR="00A7005B" w:rsidRPr="00692779" w:rsidRDefault="00A7005B" w:rsidP="007A3D88">
            <w:pPr>
              <w:rPr>
                <w:rFonts w:ascii="Times New Roman" w:eastAsia="Times New Roman" w:hAnsi="Times New Roman" w:cs="Times New Roman"/>
                <w:lang w:eastAsia="nl-NL"/>
              </w:rPr>
            </w:pPr>
          </w:p>
        </w:tc>
        <w:tc>
          <w:tcPr>
            <w:tcW w:w="3290" w:type="dxa"/>
            <w:shd w:val="clear" w:color="auto" w:fill="auto"/>
          </w:tcPr>
          <w:p w14:paraId="7165CC51" w14:textId="77777777" w:rsidR="00A7005B" w:rsidRPr="00692779" w:rsidRDefault="00A7005B" w:rsidP="007A3D88">
            <w:pPr>
              <w:rPr>
                <w:rFonts w:ascii="Times New Roman" w:eastAsia="Times New Roman" w:hAnsi="Times New Roman" w:cs="Times New Roman"/>
                <w:lang w:eastAsia="nl-NL"/>
              </w:rPr>
            </w:pPr>
          </w:p>
        </w:tc>
        <w:tc>
          <w:tcPr>
            <w:tcW w:w="2947" w:type="dxa"/>
            <w:shd w:val="clear" w:color="auto" w:fill="auto"/>
          </w:tcPr>
          <w:p w14:paraId="695C458C" w14:textId="77777777" w:rsidR="00A7005B" w:rsidRPr="00692779" w:rsidRDefault="00A7005B" w:rsidP="007A3D88">
            <w:pPr>
              <w:rPr>
                <w:rFonts w:ascii="Times New Roman" w:eastAsia="Times New Roman" w:hAnsi="Times New Roman" w:cs="Times New Roman"/>
                <w:lang w:eastAsia="nl-NL"/>
              </w:rPr>
            </w:pPr>
          </w:p>
        </w:tc>
      </w:tr>
      <w:tr w:rsidR="00C02FA7" w:rsidRPr="00692779" w14:paraId="2B391D33" w14:textId="77777777" w:rsidTr="006D4F1A">
        <w:trPr>
          <w:trHeight w:val="910"/>
        </w:trPr>
        <w:tc>
          <w:tcPr>
            <w:tcW w:w="6584" w:type="dxa"/>
            <w:shd w:val="clear" w:color="auto" w:fill="auto"/>
          </w:tcPr>
          <w:p w14:paraId="6D7D138A" w14:textId="77777777" w:rsidR="00C02FA7" w:rsidRDefault="00C02FA7" w:rsidP="00BE1DF2">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“A</w:t>
            </w:r>
            <w:r w:rsidRPr="00C02FA7">
              <w:rPr>
                <w:rFonts w:ascii="Times New Roman" w:eastAsia="Times New Roman" w:hAnsi="Times New Roman" w:cs="Times New Roman"/>
                <w:iCs/>
                <w:color w:val="000000"/>
                <w:sz w:val="20"/>
                <w:szCs w:val="20"/>
                <w:lang w:eastAsia="nl-NL"/>
              </w:rPr>
              <w:t>kses data ya agak susah. Tapi kita belum mencoba dengan effort yang lain tapi akses data ini kita sudah kebayang bahwa sekarang kebutuhan data kami ini bukan hanya Kementerian Keuangan tapi data yang dari luar Kementerian Keuangan itu semakin banyak</w:t>
            </w:r>
            <w:r>
              <w:rPr>
                <w:rFonts w:ascii="Times New Roman" w:eastAsia="Times New Roman" w:hAnsi="Times New Roman" w:cs="Times New Roman"/>
                <w:iCs/>
                <w:color w:val="000000"/>
                <w:sz w:val="20"/>
                <w:szCs w:val="20"/>
                <w:lang w:eastAsia="nl-NL"/>
              </w:rPr>
              <w:t>”</w:t>
            </w:r>
          </w:p>
          <w:p w14:paraId="48650EE3" w14:textId="42515038" w:rsidR="00C02FA7" w:rsidRPr="00C02FA7" w:rsidRDefault="00C02FA7" w:rsidP="00BE1DF2">
            <w:pPr>
              <w:rPr>
                <w:rFonts w:ascii="Times New Roman" w:eastAsia="Times New Roman" w:hAnsi="Times New Roman" w:cs="Times New Roman"/>
                <w:i/>
                <w:color w:val="000000"/>
                <w:sz w:val="20"/>
                <w:szCs w:val="20"/>
                <w:lang w:eastAsia="nl-NL"/>
              </w:rPr>
            </w:pPr>
            <w:r>
              <w:rPr>
                <w:rFonts w:ascii="Times New Roman" w:eastAsia="Times New Roman" w:hAnsi="Times New Roman" w:cs="Times New Roman"/>
                <w:iCs/>
                <w:color w:val="000000"/>
                <w:sz w:val="20"/>
                <w:szCs w:val="20"/>
                <w:lang w:eastAsia="nl-NL"/>
              </w:rPr>
              <w:t>(</w:t>
            </w:r>
            <w:r>
              <w:rPr>
                <w:rFonts w:ascii="Times New Roman" w:eastAsia="Times New Roman" w:hAnsi="Times New Roman" w:cs="Times New Roman"/>
                <w:i/>
                <w:color w:val="000000"/>
                <w:sz w:val="20"/>
                <w:szCs w:val="20"/>
                <w:lang w:eastAsia="nl-NL"/>
              </w:rPr>
              <w:t xml:space="preserve">Data access has always been a challenge (for AA project); and with our ever-expanding audit areas [universe] </w:t>
            </w:r>
          </w:p>
        </w:tc>
        <w:tc>
          <w:tcPr>
            <w:tcW w:w="1228" w:type="dxa"/>
            <w:shd w:val="clear" w:color="auto" w:fill="auto"/>
          </w:tcPr>
          <w:p w14:paraId="67F8FB6C" w14:textId="179939D3" w:rsidR="00C02FA7" w:rsidRDefault="00C02FA7" w:rsidP="007A3D88">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R7</w:t>
            </w:r>
          </w:p>
        </w:tc>
        <w:tc>
          <w:tcPr>
            <w:tcW w:w="4204" w:type="dxa"/>
            <w:shd w:val="clear" w:color="auto" w:fill="auto"/>
          </w:tcPr>
          <w:p w14:paraId="55D239B9" w14:textId="64B0A8A1" w:rsidR="00C02FA7" w:rsidRPr="00BE1DF2" w:rsidRDefault="00C02FA7" w:rsidP="007A3D88">
            <w:pPr>
              <w:rPr>
                <w:rFonts w:ascii="Times New Roman" w:eastAsia="Times New Roman" w:hAnsi="Times New Roman" w:cs="Times New Roman"/>
                <w:lang w:eastAsia="nl-NL"/>
              </w:rPr>
            </w:pPr>
            <w:r w:rsidRPr="00C02FA7">
              <w:rPr>
                <w:rFonts w:ascii="Times New Roman" w:eastAsia="Times New Roman" w:hAnsi="Times New Roman" w:cs="Times New Roman"/>
                <w:lang w:eastAsia="nl-NL"/>
              </w:rPr>
              <w:t>Limited availability of external data for AA projects</w:t>
            </w:r>
          </w:p>
        </w:tc>
        <w:tc>
          <w:tcPr>
            <w:tcW w:w="3719" w:type="dxa"/>
            <w:shd w:val="clear" w:color="auto" w:fill="auto"/>
          </w:tcPr>
          <w:p w14:paraId="7CFD3FBA" w14:textId="34827588" w:rsidR="00C02FA7" w:rsidRPr="00BE1DF2" w:rsidRDefault="00C02FA7" w:rsidP="007A3D88">
            <w:pPr>
              <w:rPr>
                <w:rFonts w:ascii="Times New Roman" w:eastAsia="Times New Roman" w:hAnsi="Times New Roman" w:cs="Times New Roman"/>
                <w:lang w:eastAsia="nl-NL"/>
              </w:rPr>
            </w:pPr>
          </w:p>
        </w:tc>
        <w:tc>
          <w:tcPr>
            <w:tcW w:w="3290" w:type="dxa"/>
            <w:shd w:val="clear" w:color="auto" w:fill="auto"/>
          </w:tcPr>
          <w:p w14:paraId="1A82B464" w14:textId="77777777" w:rsidR="00C02FA7" w:rsidRPr="00692779" w:rsidRDefault="00C02FA7" w:rsidP="007A3D88">
            <w:pPr>
              <w:rPr>
                <w:rFonts w:ascii="Times New Roman" w:eastAsia="Times New Roman" w:hAnsi="Times New Roman" w:cs="Times New Roman"/>
                <w:lang w:eastAsia="nl-NL"/>
              </w:rPr>
            </w:pPr>
          </w:p>
        </w:tc>
        <w:tc>
          <w:tcPr>
            <w:tcW w:w="2947" w:type="dxa"/>
            <w:shd w:val="clear" w:color="auto" w:fill="auto"/>
          </w:tcPr>
          <w:p w14:paraId="234F1082" w14:textId="77777777" w:rsidR="00C02FA7" w:rsidRPr="00692779" w:rsidRDefault="00C02FA7" w:rsidP="007A3D88">
            <w:pPr>
              <w:rPr>
                <w:rFonts w:ascii="Times New Roman" w:eastAsia="Times New Roman" w:hAnsi="Times New Roman" w:cs="Times New Roman"/>
                <w:lang w:eastAsia="nl-NL"/>
              </w:rPr>
            </w:pPr>
          </w:p>
        </w:tc>
      </w:tr>
      <w:tr w:rsidR="00C02FA7" w:rsidRPr="00692779" w14:paraId="7C2C3F41" w14:textId="77777777" w:rsidTr="006D4F1A">
        <w:trPr>
          <w:trHeight w:val="910"/>
        </w:trPr>
        <w:tc>
          <w:tcPr>
            <w:tcW w:w="6584" w:type="dxa"/>
            <w:shd w:val="clear" w:color="auto" w:fill="auto"/>
          </w:tcPr>
          <w:p w14:paraId="4DF8882C" w14:textId="1B5B8236" w:rsidR="00CE37CF" w:rsidRPr="00CE37CF" w:rsidRDefault="00CE37CF" w:rsidP="00CE37CF">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“S</w:t>
            </w:r>
            <w:r w:rsidRPr="00CE37CF">
              <w:rPr>
                <w:rFonts w:ascii="Times New Roman" w:eastAsia="Times New Roman" w:hAnsi="Times New Roman" w:cs="Times New Roman"/>
                <w:iCs/>
                <w:color w:val="000000"/>
                <w:sz w:val="20"/>
                <w:szCs w:val="20"/>
                <w:lang w:eastAsia="nl-NL"/>
              </w:rPr>
              <w:t>aya pikir sih ada benarnya walaupun mungkin secara peraturan, mungkin mereka tidak seketat XX gitu ya. XX kan ada larangan Pasal XX gitu ya.</w:t>
            </w:r>
            <w:r>
              <w:rPr>
                <w:rFonts w:ascii="Times New Roman" w:eastAsia="Times New Roman" w:hAnsi="Times New Roman" w:cs="Times New Roman"/>
                <w:iCs/>
                <w:color w:val="000000"/>
                <w:sz w:val="20"/>
                <w:szCs w:val="20"/>
                <w:lang w:eastAsia="nl-NL"/>
              </w:rPr>
              <w:t>”</w:t>
            </w:r>
          </w:p>
          <w:p w14:paraId="0F2E7CBF" w14:textId="528CE79C" w:rsidR="00C02FA7" w:rsidRPr="00C02FA7" w:rsidRDefault="00CE37CF" w:rsidP="00CE37CF">
            <w:pPr>
              <w:rPr>
                <w:rFonts w:ascii="Times New Roman" w:eastAsia="Times New Roman" w:hAnsi="Times New Roman" w:cs="Times New Roman"/>
                <w:i/>
                <w:color w:val="000000"/>
                <w:sz w:val="20"/>
                <w:szCs w:val="20"/>
                <w:lang w:eastAsia="nl-NL"/>
              </w:rPr>
            </w:pPr>
            <w:r w:rsidRPr="00CE37CF">
              <w:rPr>
                <w:rFonts w:ascii="Times New Roman" w:eastAsia="Times New Roman" w:hAnsi="Times New Roman" w:cs="Times New Roman"/>
                <w:iCs/>
                <w:color w:val="000000"/>
                <w:sz w:val="20"/>
                <w:szCs w:val="20"/>
                <w:lang w:eastAsia="nl-NL"/>
              </w:rPr>
              <w:t>(</w:t>
            </w:r>
            <w:r w:rsidRPr="00CE37CF">
              <w:rPr>
                <w:rFonts w:ascii="Times New Roman" w:eastAsia="Times New Roman" w:hAnsi="Times New Roman" w:cs="Times New Roman"/>
                <w:i/>
                <w:color w:val="000000"/>
                <w:sz w:val="20"/>
                <w:szCs w:val="20"/>
                <w:lang w:eastAsia="nl-NL"/>
              </w:rPr>
              <w:t>Some units are bounded by tight regulation regarding data access, which hinders us as well</w:t>
            </w:r>
            <w:r w:rsidRPr="00CE37CF">
              <w:rPr>
                <w:rFonts w:ascii="Times New Roman" w:eastAsia="Times New Roman" w:hAnsi="Times New Roman" w:cs="Times New Roman"/>
                <w:iCs/>
                <w:color w:val="000000"/>
                <w:sz w:val="20"/>
                <w:szCs w:val="20"/>
                <w:lang w:eastAsia="nl-NL"/>
              </w:rPr>
              <w:t>)</w:t>
            </w:r>
          </w:p>
        </w:tc>
        <w:tc>
          <w:tcPr>
            <w:tcW w:w="1228" w:type="dxa"/>
            <w:shd w:val="clear" w:color="auto" w:fill="auto"/>
          </w:tcPr>
          <w:p w14:paraId="05745E58" w14:textId="64D5419E" w:rsidR="00C02FA7" w:rsidRDefault="00CE37CF" w:rsidP="007A3D88">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R10</w:t>
            </w:r>
          </w:p>
        </w:tc>
        <w:tc>
          <w:tcPr>
            <w:tcW w:w="4204" w:type="dxa"/>
            <w:shd w:val="clear" w:color="auto" w:fill="auto"/>
          </w:tcPr>
          <w:p w14:paraId="5C53F6DC" w14:textId="769CDBF1" w:rsidR="00C02FA7" w:rsidRPr="00C02FA7" w:rsidRDefault="00CE37CF" w:rsidP="007A3D88">
            <w:pPr>
              <w:rPr>
                <w:rFonts w:ascii="Times New Roman" w:eastAsia="Times New Roman" w:hAnsi="Times New Roman" w:cs="Times New Roman"/>
                <w:lang w:eastAsia="nl-NL"/>
              </w:rPr>
            </w:pPr>
            <w:r w:rsidRPr="00CE37CF">
              <w:rPr>
                <w:rFonts w:ascii="Times New Roman" w:eastAsia="Times New Roman" w:hAnsi="Times New Roman" w:cs="Times New Roman"/>
                <w:lang w:eastAsia="nl-NL"/>
              </w:rPr>
              <w:t>Regulatory concerns hindering data access</w:t>
            </w:r>
          </w:p>
        </w:tc>
        <w:tc>
          <w:tcPr>
            <w:tcW w:w="3719" w:type="dxa"/>
            <w:shd w:val="clear" w:color="auto" w:fill="auto"/>
          </w:tcPr>
          <w:p w14:paraId="1C324C29" w14:textId="77777777" w:rsidR="00C02FA7" w:rsidRPr="00BE1DF2" w:rsidRDefault="00C02FA7" w:rsidP="007A3D88">
            <w:pPr>
              <w:rPr>
                <w:rFonts w:ascii="Times New Roman" w:eastAsia="Times New Roman" w:hAnsi="Times New Roman" w:cs="Times New Roman"/>
                <w:lang w:eastAsia="nl-NL"/>
              </w:rPr>
            </w:pPr>
          </w:p>
        </w:tc>
        <w:tc>
          <w:tcPr>
            <w:tcW w:w="3290" w:type="dxa"/>
            <w:shd w:val="clear" w:color="auto" w:fill="auto"/>
          </w:tcPr>
          <w:p w14:paraId="50A08C7F" w14:textId="77777777" w:rsidR="00C02FA7" w:rsidRPr="00692779" w:rsidRDefault="00C02FA7" w:rsidP="007A3D88">
            <w:pPr>
              <w:rPr>
                <w:rFonts w:ascii="Times New Roman" w:eastAsia="Times New Roman" w:hAnsi="Times New Roman" w:cs="Times New Roman"/>
                <w:lang w:eastAsia="nl-NL"/>
              </w:rPr>
            </w:pPr>
          </w:p>
        </w:tc>
        <w:tc>
          <w:tcPr>
            <w:tcW w:w="2947" w:type="dxa"/>
            <w:shd w:val="clear" w:color="auto" w:fill="auto"/>
          </w:tcPr>
          <w:p w14:paraId="3A3AC88B" w14:textId="77777777" w:rsidR="00C02FA7" w:rsidRPr="00692779" w:rsidRDefault="00C02FA7" w:rsidP="007A3D88">
            <w:pPr>
              <w:rPr>
                <w:rFonts w:ascii="Times New Roman" w:eastAsia="Times New Roman" w:hAnsi="Times New Roman" w:cs="Times New Roman"/>
                <w:lang w:eastAsia="nl-NL"/>
              </w:rPr>
            </w:pPr>
          </w:p>
        </w:tc>
      </w:tr>
      <w:tr w:rsidR="00D049EA" w:rsidRPr="00692779" w14:paraId="08F6CBC9" w14:textId="77777777" w:rsidTr="006D4F1A">
        <w:trPr>
          <w:trHeight w:val="910"/>
        </w:trPr>
        <w:tc>
          <w:tcPr>
            <w:tcW w:w="6584" w:type="dxa"/>
            <w:shd w:val="clear" w:color="auto" w:fill="auto"/>
          </w:tcPr>
          <w:p w14:paraId="4FCB1846" w14:textId="4CE99C69" w:rsidR="00D049EA" w:rsidRPr="00D049EA" w:rsidRDefault="00D049EA" w:rsidP="00D049EA">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“K</w:t>
            </w:r>
            <w:r w:rsidRPr="00D049EA">
              <w:rPr>
                <w:rFonts w:ascii="Times New Roman" w:eastAsia="Times New Roman" w:hAnsi="Times New Roman" w:cs="Times New Roman"/>
                <w:iCs/>
                <w:color w:val="000000"/>
                <w:sz w:val="20"/>
                <w:szCs w:val="20"/>
                <w:lang w:eastAsia="nl-NL"/>
              </w:rPr>
              <w:t>arena main ingredients dari AA adalah data, kalau tidak tersedia maka AA tidak bisa jalan</w:t>
            </w:r>
            <w:r>
              <w:rPr>
                <w:rFonts w:ascii="Times New Roman" w:eastAsia="Times New Roman" w:hAnsi="Times New Roman" w:cs="Times New Roman"/>
                <w:iCs/>
                <w:color w:val="000000"/>
                <w:sz w:val="20"/>
                <w:szCs w:val="20"/>
                <w:lang w:eastAsia="nl-NL"/>
              </w:rPr>
              <w:t>”</w:t>
            </w:r>
          </w:p>
          <w:p w14:paraId="5F149FE3" w14:textId="12CC1C5E" w:rsidR="00D049EA" w:rsidRDefault="00D049EA" w:rsidP="00D049EA">
            <w:pPr>
              <w:rPr>
                <w:rFonts w:ascii="Times New Roman" w:eastAsia="Times New Roman" w:hAnsi="Times New Roman" w:cs="Times New Roman"/>
                <w:iCs/>
                <w:color w:val="000000"/>
                <w:sz w:val="20"/>
                <w:szCs w:val="20"/>
                <w:lang w:eastAsia="nl-NL"/>
              </w:rPr>
            </w:pPr>
            <w:r w:rsidRPr="00D049EA">
              <w:rPr>
                <w:rFonts w:ascii="Times New Roman" w:eastAsia="Times New Roman" w:hAnsi="Times New Roman" w:cs="Times New Roman"/>
                <w:iCs/>
                <w:color w:val="000000"/>
                <w:sz w:val="20"/>
                <w:szCs w:val="20"/>
                <w:lang w:eastAsia="nl-NL"/>
              </w:rPr>
              <w:t>(</w:t>
            </w:r>
            <w:r>
              <w:rPr>
                <w:rFonts w:ascii="Times New Roman" w:eastAsia="Times New Roman" w:hAnsi="Times New Roman" w:cs="Times New Roman"/>
                <w:iCs/>
                <w:color w:val="000000"/>
                <w:sz w:val="20"/>
                <w:szCs w:val="20"/>
                <w:lang w:eastAsia="nl-NL"/>
              </w:rPr>
              <w:t>[Digital] d</w:t>
            </w:r>
            <w:r w:rsidRPr="00D049EA">
              <w:rPr>
                <w:rFonts w:ascii="Times New Roman" w:eastAsia="Times New Roman" w:hAnsi="Times New Roman" w:cs="Times New Roman"/>
                <w:iCs/>
                <w:color w:val="000000"/>
                <w:sz w:val="20"/>
                <w:szCs w:val="20"/>
                <w:lang w:eastAsia="nl-NL"/>
              </w:rPr>
              <w:t>ata is the main ingredient for AA; otherwise, there will be no AA.)</w:t>
            </w:r>
          </w:p>
        </w:tc>
        <w:tc>
          <w:tcPr>
            <w:tcW w:w="1228" w:type="dxa"/>
            <w:shd w:val="clear" w:color="auto" w:fill="auto"/>
          </w:tcPr>
          <w:p w14:paraId="3546A247" w14:textId="278F8E57" w:rsidR="00D049EA" w:rsidRDefault="00D049EA" w:rsidP="007A3D88">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R11</w:t>
            </w:r>
          </w:p>
        </w:tc>
        <w:tc>
          <w:tcPr>
            <w:tcW w:w="4204" w:type="dxa"/>
            <w:shd w:val="clear" w:color="auto" w:fill="auto"/>
          </w:tcPr>
          <w:p w14:paraId="71CC5D53" w14:textId="7C0D77DD" w:rsidR="00D049EA" w:rsidRPr="00CE37CF" w:rsidRDefault="00D049EA" w:rsidP="007A3D88">
            <w:pPr>
              <w:rPr>
                <w:rFonts w:ascii="Times New Roman" w:eastAsia="Times New Roman" w:hAnsi="Times New Roman" w:cs="Times New Roman"/>
                <w:lang w:eastAsia="nl-NL"/>
              </w:rPr>
            </w:pPr>
            <w:r w:rsidRPr="00D049EA">
              <w:rPr>
                <w:rFonts w:ascii="Times New Roman" w:eastAsia="Times New Roman" w:hAnsi="Times New Roman" w:cs="Times New Roman"/>
                <w:lang w:eastAsia="nl-NL"/>
              </w:rPr>
              <w:t>Digital data as the main ingredients for AA</w:t>
            </w:r>
          </w:p>
        </w:tc>
        <w:tc>
          <w:tcPr>
            <w:tcW w:w="3719" w:type="dxa"/>
            <w:shd w:val="clear" w:color="auto" w:fill="auto"/>
          </w:tcPr>
          <w:p w14:paraId="482529B2" w14:textId="77777777" w:rsidR="00D049EA" w:rsidRPr="00BE1DF2" w:rsidRDefault="00D049EA" w:rsidP="007A3D88">
            <w:pPr>
              <w:rPr>
                <w:rFonts w:ascii="Times New Roman" w:eastAsia="Times New Roman" w:hAnsi="Times New Roman" w:cs="Times New Roman"/>
                <w:lang w:eastAsia="nl-NL"/>
              </w:rPr>
            </w:pPr>
          </w:p>
        </w:tc>
        <w:tc>
          <w:tcPr>
            <w:tcW w:w="3290" w:type="dxa"/>
            <w:shd w:val="clear" w:color="auto" w:fill="auto"/>
          </w:tcPr>
          <w:p w14:paraId="54BD64E9" w14:textId="77777777" w:rsidR="00D049EA" w:rsidRPr="00692779" w:rsidRDefault="00D049EA" w:rsidP="007A3D88">
            <w:pPr>
              <w:rPr>
                <w:rFonts w:ascii="Times New Roman" w:eastAsia="Times New Roman" w:hAnsi="Times New Roman" w:cs="Times New Roman"/>
                <w:lang w:eastAsia="nl-NL"/>
              </w:rPr>
            </w:pPr>
          </w:p>
        </w:tc>
        <w:tc>
          <w:tcPr>
            <w:tcW w:w="2947" w:type="dxa"/>
            <w:shd w:val="clear" w:color="auto" w:fill="auto"/>
          </w:tcPr>
          <w:p w14:paraId="00D510EC" w14:textId="77777777" w:rsidR="00D049EA" w:rsidRPr="00692779" w:rsidRDefault="00D049EA" w:rsidP="007A3D88">
            <w:pPr>
              <w:rPr>
                <w:rFonts w:ascii="Times New Roman" w:eastAsia="Times New Roman" w:hAnsi="Times New Roman" w:cs="Times New Roman"/>
                <w:lang w:eastAsia="nl-NL"/>
              </w:rPr>
            </w:pPr>
          </w:p>
        </w:tc>
      </w:tr>
      <w:tr w:rsidR="00CE37CF" w:rsidRPr="00692779" w14:paraId="3E411229" w14:textId="77777777" w:rsidTr="006D4F1A">
        <w:trPr>
          <w:trHeight w:val="910"/>
        </w:trPr>
        <w:tc>
          <w:tcPr>
            <w:tcW w:w="6584" w:type="dxa"/>
            <w:shd w:val="clear" w:color="auto" w:fill="auto"/>
          </w:tcPr>
          <w:p w14:paraId="37E44529" w14:textId="78E58294" w:rsidR="00CE37CF" w:rsidRDefault="00CE37CF" w:rsidP="00CE37CF">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“K</w:t>
            </w:r>
            <w:r w:rsidRPr="00CE37CF">
              <w:rPr>
                <w:rFonts w:ascii="Times New Roman" w:eastAsia="Times New Roman" w:hAnsi="Times New Roman" w:cs="Times New Roman"/>
                <w:iCs/>
                <w:color w:val="000000"/>
                <w:sz w:val="20"/>
                <w:szCs w:val="20"/>
                <w:lang w:eastAsia="nl-NL"/>
              </w:rPr>
              <w:t xml:space="preserve">alo untuk kendalanya sendiri sebenernya dari proses pengaliran datanya itu memang setiap triwulan diperlukan waktu yang cukup lama, jadi ketika kita meminta data di tanggal tertentu jadi data tersebut siap di environment butuh sekitar 3 minggu sampe 1 bulan, jadi memang cukup lama dari waktu ketika kita meminta datanya dari </w:t>
            </w:r>
            <w:r>
              <w:rPr>
                <w:rFonts w:ascii="Times New Roman" w:eastAsia="Times New Roman" w:hAnsi="Times New Roman" w:cs="Times New Roman"/>
                <w:iCs/>
                <w:color w:val="000000"/>
                <w:sz w:val="20"/>
                <w:szCs w:val="20"/>
                <w:lang w:eastAsia="nl-NL"/>
              </w:rPr>
              <w:t>XX</w:t>
            </w:r>
            <w:r w:rsidRPr="00CE37CF">
              <w:rPr>
                <w:rFonts w:ascii="Times New Roman" w:eastAsia="Times New Roman" w:hAnsi="Times New Roman" w:cs="Times New Roman"/>
                <w:iCs/>
                <w:color w:val="000000"/>
                <w:sz w:val="20"/>
                <w:szCs w:val="20"/>
                <w:lang w:eastAsia="nl-NL"/>
              </w:rPr>
              <w:t xml:space="preserve"> kesehatan untuk mereka mempersiapkan datanya ke environment database ini, jadi begitu.</w:t>
            </w:r>
            <w:r>
              <w:rPr>
                <w:rFonts w:ascii="Times New Roman" w:eastAsia="Times New Roman" w:hAnsi="Times New Roman" w:cs="Times New Roman"/>
                <w:iCs/>
                <w:color w:val="000000"/>
                <w:sz w:val="20"/>
                <w:szCs w:val="20"/>
                <w:lang w:eastAsia="nl-NL"/>
              </w:rPr>
              <w:t>”</w:t>
            </w:r>
          </w:p>
          <w:p w14:paraId="1D6130E8" w14:textId="5465921C" w:rsidR="00CE37CF" w:rsidRPr="008F0043" w:rsidRDefault="00CE37CF" w:rsidP="00CE37CF">
            <w:pPr>
              <w:rPr>
                <w:rFonts w:ascii="Times New Roman" w:eastAsia="Times New Roman" w:hAnsi="Times New Roman" w:cs="Times New Roman"/>
                <w:iCs/>
                <w:color w:val="000000"/>
                <w:sz w:val="20"/>
                <w:szCs w:val="20"/>
                <w:lang w:val="en-GB" w:eastAsia="nl-NL"/>
              </w:rPr>
            </w:pPr>
            <w:r>
              <w:rPr>
                <w:rFonts w:ascii="Times New Roman" w:eastAsia="Times New Roman" w:hAnsi="Times New Roman" w:cs="Times New Roman"/>
                <w:iCs/>
                <w:color w:val="000000"/>
                <w:sz w:val="20"/>
                <w:szCs w:val="20"/>
                <w:lang w:eastAsia="nl-NL"/>
              </w:rPr>
              <w:t>(</w:t>
            </w:r>
            <w:r w:rsidR="008F0043" w:rsidRPr="00FA6092">
              <w:rPr>
                <w:rFonts w:ascii="Times New Roman" w:eastAsia="Times New Roman" w:hAnsi="Times New Roman" w:cs="Times New Roman"/>
                <w:i/>
                <w:color w:val="000000"/>
                <w:sz w:val="20"/>
                <w:szCs w:val="20"/>
                <w:lang w:eastAsia="nl-NL"/>
              </w:rPr>
              <w:t>T</w:t>
            </w:r>
            <w:r w:rsidR="008F0043" w:rsidRPr="008F0043">
              <w:rPr>
                <w:rFonts w:ascii="Times New Roman" w:eastAsia="Times New Roman" w:hAnsi="Times New Roman" w:cs="Times New Roman"/>
                <w:i/>
                <w:iCs/>
                <w:color w:val="000000"/>
                <w:sz w:val="20"/>
                <w:szCs w:val="20"/>
                <w:lang w:val="en-GB" w:eastAsia="nl-NL"/>
              </w:rPr>
              <w:t xml:space="preserve">he data streaming process every quarter takes a long time. So, when we ask for data, the data is ready in the environment in about three weeks to one </w:t>
            </w:r>
            <w:r w:rsidR="00FA6092" w:rsidRPr="008F0043">
              <w:rPr>
                <w:rFonts w:ascii="Times New Roman" w:eastAsia="Times New Roman" w:hAnsi="Times New Roman" w:cs="Times New Roman"/>
                <w:i/>
                <w:iCs/>
                <w:color w:val="000000"/>
                <w:sz w:val="20"/>
                <w:szCs w:val="20"/>
                <w:lang w:val="en-GB" w:eastAsia="nl-NL"/>
              </w:rPr>
              <w:t>month)</w:t>
            </w:r>
          </w:p>
        </w:tc>
        <w:tc>
          <w:tcPr>
            <w:tcW w:w="1228" w:type="dxa"/>
            <w:shd w:val="clear" w:color="auto" w:fill="auto"/>
          </w:tcPr>
          <w:p w14:paraId="349DFC23" w14:textId="0674B79E" w:rsidR="00CE37CF" w:rsidRDefault="00CE37CF" w:rsidP="007A3D88">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R14</w:t>
            </w:r>
          </w:p>
        </w:tc>
        <w:tc>
          <w:tcPr>
            <w:tcW w:w="4204" w:type="dxa"/>
            <w:shd w:val="clear" w:color="auto" w:fill="auto"/>
          </w:tcPr>
          <w:p w14:paraId="2BDEABF9" w14:textId="00EB2B0A" w:rsidR="00CE37CF" w:rsidRPr="00CE37CF" w:rsidRDefault="00CE37CF" w:rsidP="007A3D88">
            <w:pPr>
              <w:rPr>
                <w:rFonts w:ascii="Times New Roman" w:eastAsia="Times New Roman" w:hAnsi="Times New Roman" w:cs="Times New Roman"/>
                <w:lang w:eastAsia="nl-NL"/>
              </w:rPr>
            </w:pPr>
            <w:r w:rsidRPr="00CE37CF">
              <w:rPr>
                <w:rFonts w:ascii="Times New Roman" w:eastAsia="Times New Roman" w:hAnsi="Times New Roman" w:cs="Times New Roman"/>
                <w:lang w:eastAsia="nl-NL"/>
              </w:rPr>
              <w:t>Significant time lag as one of data access issues</w:t>
            </w:r>
          </w:p>
        </w:tc>
        <w:tc>
          <w:tcPr>
            <w:tcW w:w="3719" w:type="dxa"/>
            <w:shd w:val="clear" w:color="auto" w:fill="auto"/>
          </w:tcPr>
          <w:p w14:paraId="18784075" w14:textId="77777777" w:rsidR="00CE37CF" w:rsidRPr="00BE1DF2" w:rsidRDefault="00CE37CF" w:rsidP="007A3D88">
            <w:pPr>
              <w:rPr>
                <w:rFonts w:ascii="Times New Roman" w:eastAsia="Times New Roman" w:hAnsi="Times New Roman" w:cs="Times New Roman"/>
                <w:lang w:eastAsia="nl-NL"/>
              </w:rPr>
            </w:pPr>
          </w:p>
        </w:tc>
        <w:tc>
          <w:tcPr>
            <w:tcW w:w="3290" w:type="dxa"/>
            <w:shd w:val="clear" w:color="auto" w:fill="auto"/>
          </w:tcPr>
          <w:p w14:paraId="584D898A" w14:textId="77777777" w:rsidR="00CE37CF" w:rsidRPr="00692779" w:rsidRDefault="00CE37CF" w:rsidP="007A3D88">
            <w:pPr>
              <w:rPr>
                <w:rFonts w:ascii="Times New Roman" w:eastAsia="Times New Roman" w:hAnsi="Times New Roman" w:cs="Times New Roman"/>
                <w:lang w:eastAsia="nl-NL"/>
              </w:rPr>
            </w:pPr>
          </w:p>
        </w:tc>
        <w:tc>
          <w:tcPr>
            <w:tcW w:w="2947" w:type="dxa"/>
            <w:shd w:val="clear" w:color="auto" w:fill="auto"/>
          </w:tcPr>
          <w:p w14:paraId="31A26673" w14:textId="77777777" w:rsidR="00CE37CF" w:rsidRPr="00692779" w:rsidRDefault="00CE37CF" w:rsidP="007A3D88">
            <w:pPr>
              <w:rPr>
                <w:rFonts w:ascii="Times New Roman" w:eastAsia="Times New Roman" w:hAnsi="Times New Roman" w:cs="Times New Roman"/>
                <w:lang w:eastAsia="nl-NL"/>
              </w:rPr>
            </w:pPr>
          </w:p>
        </w:tc>
      </w:tr>
      <w:tr w:rsidR="00DD27E4" w:rsidRPr="00692779" w14:paraId="7ADDA316" w14:textId="77777777" w:rsidTr="006D4F1A">
        <w:trPr>
          <w:trHeight w:val="363"/>
        </w:trPr>
        <w:tc>
          <w:tcPr>
            <w:tcW w:w="6584" w:type="dxa"/>
            <w:shd w:val="clear" w:color="auto" w:fill="auto"/>
          </w:tcPr>
          <w:p w14:paraId="72678525" w14:textId="77777777" w:rsidR="00DD27E4" w:rsidRPr="00073C57" w:rsidRDefault="00DD27E4" w:rsidP="007A3D88">
            <w:pPr>
              <w:rPr>
                <w:rFonts w:ascii="Times New Roman" w:eastAsia="Times New Roman" w:hAnsi="Times New Roman" w:cs="Times New Roman"/>
                <w:iCs/>
                <w:color w:val="000000"/>
                <w:sz w:val="20"/>
                <w:szCs w:val="20"/>
                <w:lang w:val="en-GB" w:eastAsia="nl-NL"/>
              </w:rPr>
            </w:pPr>
            <w:bookmarkStart w:id="0" w:name="_Hlk182492661"/>
            <w:r>
              <w:rPr>
                <w:rFonts w:ascii="Times New Roman" w:eastAsia="Times New Roman" w:hAnsi="Times New Roman" w:cs="Times New Roman"/>
                <w:iCs/>
                <w:color w:val="000000"/>
                <w:sz w:val="20"/>
                <w:szCs w:val="20"/>
                <w:lang w:val="en-GB" w:eastAsia="nl-NL"/>
              </w:rPr>
              <w:t>…</w:t>
            </w:r>
          </w:p>
        </w:tc>
        <w:tc>
          <w:tcPr>
            <w:tcW w:w="1228" w:type="dxa"/>
            <w:shd w:val="clear" w:color="auto" w:fill="auto"/>
          </w:tcPr>
          <w:p w14:paraId="086BDB60" w14:textId="77777777" w:rsidR="00DD27E4" w:rsidRPr="00692779" w:rsidRDefault="00DD27E4" w:rsidP="007A3D88">
            <w:pPr>
              <w:rPr>
                <w:rFonts w:ascii="Times New Roman" w:eastAsia="Times New Roman" w:hAnsi="Times New Roman" w:cs="Times New Roman"/>
                <w:color w:val="000000"/>
                <w:sz w:val="20"/>
                <w:szCs w:val="20"/>
                <w:lang w:val="en-GB" w:eastAsia="nl-NL"/>
              </w:rPr>
            </w:pPr>
          </w:p>
        </w:tc>
        <w:tc>
          <w:tcPr>
            <w:tcW w:w="4204" w:type="dxa"/>
            <w:shd w:val="clear" w:color="auto" w:fill="auto"/>
          </w:tcPr>
          <w:p w14:paraId="2CCB99F7" w14:textId="77777777" w:rsidR="00DD27E4" w:rsidRPr="00692779" w:rsidRDefault="00DD27E4" w:rsidP="007A3D88">
            <w:pPr>
              <w:rPr>
                <w:rFonts w:ascii="Times New Roman" w:eastAsia="Times New Roman" w:hAnsi="Times New Roman" w:cs="Times New Roman"/>
                <w:lang w:val="en-GB" w:eastAsia="nl-NL"/>
              </w:rPr>
            </w:pPr>
          </w:p>
        </w:tc>
        <w:tc>
          <w:tcPr>
            <w:tcW w:w="3719" w:type="dxa"/>
            <w:shd w:val="clear" w:color="auto" w:fill="auto"/>
          </w:tcPr>
          <w:p w14:paraId="19DE5307" w14:textId="77777777" w:rsidR="00DD27E4" w:rsidRPr="00692779" w:rsidRDefault="00DD27E4" w:rsidP="007A3D88">
            <w:pPr>
              <w:rPr>
                <w:rFonts w:ascii="Times New Roman" w:eastAsia="Times New Roman" w:hAnsi="Times New Roman" w:cs="Times New Roman"/>
                <w:lang w:val="en-GB" w:eastAsia="nl-NL"/>
              </w:rPr>
            </w:pPr>
          </w:p>
        </w:tc>
        <w:tc>
          <w:tcPr>
            <w:tcW w:w="3290" w:type="dxa"/>
            <w:shd w:val="clear" w:color="auto" w:fill="auto"/>
          </w:tcPr>
          <w:p w14:paraId="0123F329" w14:textId="77777777" w:rsidR="00DD27E4" w:rsidRPr="00692779" w:rsidRDefault="00DD27E4" w:rsidP="007A3D88">
            <w:pPr>
              <w:rPr>
                <w:rFonts w:ascii="Times New Roman" w:eastAsia="Times New Roman" w:hAnsi="Times New Roman" w:cs="Times New Roman"/>
                <w:lang w:val="en-GB" w:eastAsia="nl-NL"/>
              </w:rPr>
            </w:pPr>
          </w:p>
        </w:tc>
        <w:tc>
          <w:tcPr>
            <w:tcW w:w="2947" w:type="dxa"/>
            <w:shd w:val="clear" w:color="auto" w:fill="auto"/>
          </w:tcPr>
          <w:p w14:paraId="5B342789" w14:textId="77777777" w:rsidR="00DD27E4" w:rsidRPr="00692779" w:rsidRDefault="00DD27E4" w:rsidP="007A3D88">
            <w:pPr>
              <w:rPr>
                <w:rFonts w:ascii="Times New Roman" w:eastAsia="Times New Roman" w:hAnsi="Times New Roman" w:cs="Times New Roman"/>
                <w:lang w:val="en-GB" w:eastAsia="nl-NL"/>
              </w:rPr>
            </w:pPr>
          </w:p>
        </w:tc>
      </w:tr>
      <w:tr w:rsidR="00DD6369" w:rsidRPr="00692779" w14:paraId="3634FFA5" w14:textId="77777777" w:rsidTr="006D4F1A">
        <w:trPr>
          <w:trHeight w:val="1128"/>
        </w:trPr>
        <w:tc>
          <w:tcPr>
            <w:tcW w:w="6584" w:type="dxa"/>
          </w:tcPr>
          <w:p w14:paraId="4A7CE3D6" w14:textId="77777777" w:rsidR="00DD6369" w:rsidRPr="00DD27E4" w:rsidRDefault="00DD6369" w:rsidP="007A3D88">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DD27E4">
              <w:rPr>
                <w:rFonts w:ascii="Times New Roman" w:eastAsia="Times New Roman" w:hAnsi="Times New Roman" w:cs="Times New Roman"/>
                <w:iCs/>
                <w:color w:val="000000"/>
                <w:sz w:val="20"/>
                <w:szCs w:val="20"/>
                <w:lang w:eastAsia="nl-NL"/>
              </w:rPr>
              <w:t>Kemudian yang kedua adalah masalah tadi “ada nggak caranya kita terkait dengan akses data, supaya masalah kerahasiaan dst. Kalau menurut saya sih, pernah juga ditawarin saya oleh Pak [anonymized]</w:t>
            </w:r>
            <w:r>
              <w:rPr>
                <w:rFonts w:ascii="Times New Roman" w:eastAsia="Times New Roman" w:hAnsi="Times New Roman" w:cs="Times New Roman"/>
                <w:iCs/>
                <w:color w:val="000000"/>
                <w:sz w:val="20"/>
                <w:szCs w:val="20"/>
                <w:lang w:eastAsia="nl-NL"/>
              </w:rPr>
              <w:t>”</w:t>
            </w:r>
          </w:p>
          <w:p w14:paraId="343D5672" w14:textId="77777777" w:rsidR="00DD6369" w:rsidRDefault="00DD6369" w:rsidP="007A3D88">
            <w:pPr>
              <w:rPr>
                <w:rFonts w:ascii="Times New Roman" w:eastAsia="Times New Roman" w:hAnsi="Times New Roman" w:cs="Times New Roman"/>
                <w:iCs/>
                <w:color w:val="000000"/>
                <w:sz w:val="20"/>
                <w:szCs w:val="20"/>
                <w:lang w:eastAsia="nl-NL"/>
              </w:rPr>
            </w:pPr>
            <w:r w:rsidRPr="00DD27E4">
              <w:rPr>
                <w:rFonts w:ascii="Times New Roman" w:eastAsia="Times New Roman" w:hAnsi="Times New Roman" w:cs="Times New Roman"/>
                <w:iCs/>
                <w:color w:val="000000"/>
                <w:sz w:val="20"/>
                <w:szCs w:val="20"/>
                <w:lang w:eastAsia="nl-NL"/>
              </w:rPr>
              <w:t>(</w:t>
            </w:r>
            <w:r w:rsidRPr="00DD27E4">
              <w:rPr>
                <w:rFonts w:ascii="Times New Roman" w:eastAsia="Times New Roman" w:hAnsi="Times New Roman" w:cs="Times New Roman"/>
                <w:i/>
                <w:color w:val="000000"/>
                <w:sz w:val="20"/>
                <w:szCs w:val="20"/>
                <w:lang w:eastAsia="nl-NL"/>
              </w:rPr>
              <w:t>Some clients always worry about their data security and confidentiality when we brought up data access issue</w:t>
            </w:r>
            <w:r w:rsidRPr="00DD27E4">
              <w:rPr>
                <w:rFonts w:ascii="Times New Roman" w:eastAsia="Times New Roman" w:hAnsi="Times New Roman" w:cs="Times New Roman"/>
                <w:iCs/>
                <w:color w:val="000000"/>
                <w:sz w:val="20"/>
                <w:szCs w:val="20"/>
                <w:lang w:eastAsia="nl-NL"/>
              </w:rPr>
              <w:t>)</w:t>
            </w:r>
          </w:p>
        </w:tc>
        <w:tc>
          <w:tcPr>
            <w:tcW w:w="1228" w:type="dxa"/>
          </w:tcPr>
          <w:p w14:paraId="302A14C1" w14:textId="77777777" w:rsidR="00DD6369" w:rsidRDefault="00DD6369" w:rsidP="007A3D88">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R10</w:t>
            </w:r>
          </w:p>
        </w:tc>
        <w:tc>
          <w:tcPr>
            <w:tcW w:w="4204" w:type="dxa"/>
          </w:tcPr>
          <w:p w14:paraId="596AF293" w14:textId="77777777" w:rsidR="00DD6369" w:rsidRPr="00692779" w:rsidRDefault="00DD6369" w:rsidP="007A3D88">
            <w:pPr>
              <w:rPr>
                <w:rFonts w:ascii="Times New Roman" w:eastAsia="Times New Roman" w:hAnsi="Times New Roman" w:cs="Times New Roman"/>
                <w:lang w:eastAsia="nl-NL"/>
              </w:rPr>
            </w:pPr>
            <w:r w:rsidRPr="00DD27E4">
              <w:rPr>
                <w:rFonts w:ascii="Times New Roman" w:eastAsia="Times New Roman" w:hAnsi="Times New Roman" w:cs="Times New Roman"/>
                <w:lang w:eastAsia="nl-NL"/>
              </w:rPr>
              <w:t>Clients' security concerns over their data</w:t>
            </w:r>
          </w:p>
        </w:tc>
        <w:tc>
          <w:tcPr>
            <w:tcW w:w="3719" w:type="dxa"/>
          </w:tcPr>
          <w:p w14:paraId="76E8CFA9" w14:textId="77777777" w:rsidR="00DD6369" w:rsidRPr="00692779" w:rsidRDefault="00DD6369" w:rsidP="007A3D88">
            <w:pPr>
              <w:rPr>
                <w:rFonts w:ascii="Times New Roman" w:eastAsia="Times New Roman" w:hAnsi="Times New Roman" w:cs="Times New Roman"/>
                <w:lang w:eastAsia="nl-NL"/>
              </w:rPr>
            </w:pPr>
            <w:r>
              <w:rPr>
                <w:rFonts w:ascii="Times New Roman" w:eastAsia="Times New Roman" w:hAnsi="Times New Roman" w:cs="Times New Roman"/>
                <w:lang w:eastAsia="nl-NL"/>
              </w:rPr>
              <w:t>Data Security Concerns</w:t>
            </w:r>
          </w:p>
        </w:tc>
        <w:tc>
          <w:tcPr>
            <w:tcW w:w="3290" w:type="dxa"/>
          </w:tcPr>
          <w:p w14:paraId="5C737390" w14:textId="77777777" w:rsidR="00DD6369" w:rsidRPr="00692779" w:rsidRDefault="00DD6369" w:rsidP="007A3D88">
            <w:pPr>
              <w:rPr>
                <w:rFonts w:ascii="Times New Roman" w:eastAsia="Times New Roman" w:hAnsi="Times New Roman" w:cs="Times New Roman"/>
                <w:lang w:eastAsia="nl-NL"/>
              </w:rPr>
            </w:pPr>
            <w:r w:rsidRPr="00DD27E4">
              <w:rPr>
                <w:rFonts w:ascii="Times New Roman" w:eastAsia="Times New Roman" w:hAnsi="Times New Roman" w:cs="Times New Roman"/>
                <w:lang w:val="en-GB" w:eastAsia="nl-NL"/>
              </w:rPr>
              <w:t>Data Security Concerns</w:t>
            </w:r>
          </w:p>
        </w:tc>
        <w:tc>
          <w:tcPr>
            <w:tcW w:w="2947" w:type="dxa"/>
          </w:tcPr>
          <w:p w14:paraId="54254E2D" w14:textId="77777777" w:rsidR="00DD6369" w:rsidRPr="00692779" w:rsidRDefault="00DD6369" w:rsidP="007A3D88">
            <w:pPr>
              <w:rPr>
                <w:rFonts w:ascii="Times New Roman" w:eastAsia="Times New Roman" w:hAnsi="Times New Roman" w:cs="Times New Roman"/>
                <w:lang w:eastAsia="nl-NL"/>
              </w:rPr>
            </w:pPr>
          </w:p>
        </w:tc>
      </w:tr>
      <w:tr w:rsidR="00DD6369" w:rsidRPr="00037B4D" w14:paraId="002B0F07" w14:textId="77777777" w:rsidTr="006D4F1A">
        <w:trPr>
          <w:trHeight w:val="1068"/>
        </w:trPr>
        <w:tc>
          <w:tcPr>
            <w:tcW w:w="6584" w:type="dxa"/>
          </w:tcPr>
          <w:p w14:paraId="2A403AFA" w14:textId="77777777" w:rsidR="00DD6369" w:rsidRDefault="00DD6369" w:rsidP="007A3D88">
            <w:pPr>
              <w:rPr>
                <w:rFonts w:ascii="Times New Roman" w:eastAsia="Times New Roman" w:hAnsi="Times New Roman" w:cs="Times New Roman"/>
                <w:color w:val="000000"/>
                <w:sz w:val="20"/>
                <w:szCs w:val="20"/>
                <w:lang w:val="en-GB" w:eastAsia="nl-NL"/>
              </w:rPr>
            </w:pPr>
            <w:r>
              <w:rPr>
                <w:rFonts w:ascii="Times New Roman" w:eastAsia="Times New Roman" w:hAnsi="Times New Roman" w:cs="Times New Roman"/>
                <w:color w:val="000000"/>
                <w:sz w:val="20"/>
                <w:szCs w:val="20"/>
                <w:lang w:val="en-GB" w:eastAsia="nl-NL"/>
              </w:rPr>
              <w:lastRenderedPageBreak/>
              <w:t>“K</w:t>
            </w:r>
            <w:r w:rsidRPr="00DD27E4">
              <w:rPr>
                <w:rFonts w:ascii="Times New Roman" w:eastAsia="Times New Roman" w:hAnsi="Times New Roman" w:cs="Times New Roman"/>
                <w:color w:val="000000"/>
                <w:sz w:val="20"/>
                <w:szCs w:val="20"/>
                <w:lang w:val="en-GB" w:eastAsia="nl-NL"/>
              </w:rPr>
              <w:t>alau terkait pertukaran data adalah dari sisi kerahasiaan datanya dulu nih karena kan memang ada beberapa elemen data yang dianggap rahasia tuh emang kita nggak bisa sharing</w:t>
            </w:r>
            <w:r>
              <w:rPr>
                <w:rFonts w:ascii="Times New Roman" w:eastAsia="Times New Roman" w:hAnsi="Times New Roman" w:cs="Times New Roman"/>
                <w:color w:val="000000"/>
                <w:sz w:val="20"/>
                <w:szCs w:val="20"/>
                <w:lang w:val="en-GB" w:eastAsia="nl-NL"/>
              </w:rPr>
              <w:t>”</w:t>
            </w:r>
          </w:p>
          <w:p w14:paraId="7D236115" w14:textId="77777777" w:rsidR="00DD6369" w:rsidRPr="00DD27E4" w:rsidRDefault="00DD6369" w:rsidP="007A3D88">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val="en-GB" w:eastAsia="nl-NL"/>
              </w:rPr>
              <w:t>(</w:t>
            </w:r>
            <w:r w:rsidRPr="00DD27E4">
              <w:rPr>
                <w:rFonts w:ascii="Times New Roman" w:eastAsia="Times New Roman" w:hAnsi="Times New Roman" w:cs="Times New Roman"/>
                <w:i/>
                <w:iCs/>
                <w:color w:val="000000"/>
                <w:sz w:val="20"/>
                <w:szCs w:val="20"/>
                <w:lang w:eastAsia="nl-NL"/>
              </w:rPr>
              <w:t>it's about data confidentiality, because there are some data elements that are considered confidential, hence we can’t share them</w:t>
            </w:r>
            <w:r>
              <w:rPr>
                <w:rFonts w:ascii="Times New Roman" w:eastAsia="Times New Roman" w:hAnsi="Times New Roman" w:cs="Times New Roman"/>
                <w:i/>
                <w:iCs/>
                <w:color w:val="000000"/>
                <w:sz w:val="20"/>
                <w:szCs w:val="20"/>
                <w:lang w:eastAsia="nl-NL"/>
              </w:rPr>
              <w:t>)</w:t>
            </w:r>
          </w:p>
        </w:tc>
        <w:tc>
          <w:tcPr>
            <w:tcW w:w="1228" w:type="dxa"/>
          </w:tcPr>
          <w:p w14:paraId="515061C8" w14:textId="77777777" w:rsidR="00DD6369" w:rsidRPr="00DD27E4" w:rsidRDefault="00DD6369" w:rsidP="007A3D88">
            <w:pPr>
              <w:rPr>
                <w:rFonts w:ascii="Times New Roman" w:eastAsia="Times New Roman" w:hAnsi="Times New Roman" w:cs="Times New Roman"/>
                <w:color w:val="000000"/>
                <w:sz w:val="20"/>
                <w:szCs w:val="20"/>
                <w:lang w:val="en-GB" w:eastAsia="nl-NL"/>
              </w:rPr>
            </w:pPr>
            <w:r>
              <w:rPr>
                <w:rFonts w:ascii="Times New Roman" w:eastAsia="Times New Roman" w:hAnsi="Times New Roman" w:cs="Times New Roman"/>
                <w:color w:val="000000"/>
                <w:sz w:val="20"/>
                <w:szCs w:val="20"/>
                <w:lang w:val="en-GB" w:eastAsia="nl-NL"/>
              </w:rPr>
              <w:t>R5</w:t>
            </w:r>
          </w:p>
        </w:tc>
        <w:tc>
          <w:tcPr>
            <w:tcW w:w="4204" w:type="dxa"/>
          </w:tcPr>
          <w:p w14:paraId="13C418F0" w14:textId="77777777" w:rsidR="00DD6369" w:rsidRPr="00037B4D" w:rsidRDefault="00DD6369" w:rsidP="007A3D88">
            <w:pPr>
              <w:rPr>
                <w:rFonts w:ascii="Times New Roman" w:eastAsia="Times New Roman" w:hAnsi="Times New Roman" w:cs="Times New Roman"/>
                <w:lang w:eastAsia="nl-NL"/>
              </w:rPr>
            </w:pPr>
          </w:p>
        </w:tc>
        <w:tc>
          <w:tcPr>
            <w:tcW w:w="3719" w:type="dxa"/>
          </w:tcPr>
          <w:p w14:paraId="64FD7C83" w14:textId="77777777" w:rsidR="00DD6369" w:rsidRDefault="00DD6369" w:rsidP="007A3D88">
            <w:pPr>
              <w:rPr>
                <w:rFonts w:ascii="Times New Roman" w:eastAsia="Times New Roman" w:hAnsi="Times New Roman" w:cs="Times New Roman"/>
                <w:lang w:eastAsia="nl-NL"/>
              </w:rPr>
            </w:pPr>
          </w:p>
        </w:tc>
        <w:tc>
          <w:tcPr>
            <w:tcW w:w="3290" w:type="dxa"/>
          </w:tcPr>
          <w:p w14:paraId="6B9E98CF" w14:textId="77777777" w:rsidR="00DD6369" w:rsidRDefault="00DD6369" w:rsidP="007A3D88">
            <w:pPr>
              <w:rPr>
                <w:rFonts w:ascii="Times New Roman" w:eastAsia="Times New Roman" w:hAnsi="Times New Roman" w:cs="Times New Roman"/>
                <w:lang w:eastAsia="nl-NL"/>
              </w:rPr>
            </w:pPr>
          </w:p>
        </w:tc>
        <w:tc>
          <w:tcPr>
            <w:tcW w:w="2947" w:type="dxa"/>
          </w:tcPr>
          <w:p w14:paraId="3E593AA1" w14:textId="77777777" w:rsidR="00DD6369" w:rsidRDefault="00DD6369" w:rsidP="007A3D88">
            <w:pPr>
              <w:rPr>
                <w:rFonts w:ascii="Times New Roman" w:eastAsia="Times New Roman" w:hAnsi="Times New Roman" w:cs="Times New Roman"/>
                <w:lang w:eastAsia="nl-NL"/>
              </w:rPr>
            </w:pPr>
          </w:p>
        </w:tc>
      </w:tr>
      <w:tr w:rsidR="00DD6369" w:rsidRPr="00692779" w14:paraId="09747681" w14:textId="77777777" w:rsidTr="006D4F1A">
        <w:trPr>
          <w:trHeight w:val="363"/>
        </w:trPr>
        <w:tc>
          <w:tcPr>
            <w:tcW w:w="6584" w:type="dxa"/>
          </w:tcPr>
          <w:p w14:paraId="0EEC3F89" w14:textId="77777777" w:rsidR="00DD6369" w:rsidRPr="00073C57" w:rsidRDefault="00DD6369" w:rsidP="007A3D88">
            <w:pPr>
              <w:rPr>
                <w:rFonts w:ascii="Times New Roman" w:eastAsia="Times New Roman" w:hAnsi="Times New Roman" w:cs="Times New Roman"/>
                <w:iCs/>
                <w:color w:val="000000"/>
                <w:sz w:val="20"/>
                <w:szCs w:val="20"/>
                <w:lang w:val="en-GB" w:eastAsia="nl-NL"/>
              </w:rPr>
            </w:pPr>
            <w:r>
              <w:rPr>
                <w:rFonts w:ascii="Times New Roman" w:eastAsia="Times New Roman" w:hAnsi="Times New Roman" w:cs="Times New Roman"/>
                <w:iCs/>
                <w:color w:val="000000"/>
                <w:sz w:val="20"/>
                <w:szCs w:val="20"/>
                <w:lang w:val="en-GB" w:eastAsia="nl-NL"/>
              </w:rPr>
              <w:t>…</w:t>
            </w:r>
          </w:p>
        </w:tc>
        <w:tc>
          <w:tcPr>
            <w:tcW w:w="1228" w:type="dxa"/>
          </w:tcPr>
          <w:p w14:paraId="184E22E5" w14:textId="77777777" w:rsidR="00DD6369" w:rsidRPr="00692779" w:rsidRDefault="00DD6369" w:rsidP="007A3D88">
            <w:pPr>
              <w:rPr>
                <w:rFonts w:ascii="Times New Roman" w:eastAsia="Times New Roman" w:hAnsi="Times New Roman" w:cs="Times New Roman"/>
                <w:color w:val="000000"/>
                <w:sz w:val="20"/>
                <w:szCs w:val="20"/>
                <w:lang w:val="en-GB" w:eastAsia="nl-NL"/>
              </w:rPr>
            </w:pPr>
          </w:p>
        </w:tc>
        <w:tc>
          <w:tcPr>
            <w:tcW w:w="4204" w:type="dxa"/>
          </w:tcPr>
          <w:p w14:paraId="089D6EE9" w14:textId="77777777" w:rsidR="00DD6369" w:rsidRPr="00692779" w:rsidRDefault="00DD6369" w:rsidP="007A3D88">
            <w:pPr>
              <w:rPr>
                <w:rFonts w:ascii="Times New Roman" w:eastAsia="Times New Roman" w:hAnsi="Times New Roman" w:cs="Times New Roman"/>
                <w:lang w:val="en-GB" w:eastAsia="nl-NL"/>
              </w:rPr>
            </w:pPr>
          </w:p>
        </w:tc>
        <w:tc>
          <w:tcPr>
            <w:tcW w:w="3719" w:type="dxa"/>
          </w:tcPr>
          <w:p w14:paraId="1AB4A3C4" w14:textId="77777777" w:rsidR="00DD6369" w:rsidRPr="00692779" w:rsidRDefault="00DD6369" w:rsidP="007A3D88">
            <w:pPr>
              <w:rPr>
                <w:rFonts w:ascii="Times New Roman" w:eastAsia="Times New Roman" w:hAnsi="Times New Roman" w:cs="Times New Roman"/>
                <w:lang w:val="en-GB" w:eastAsia="nl-NL"/>
              </w:rPr>
            </w:pPr>
          </w:p>
        </w:tc>
        <w:tc>
          <w:tcPr>
            <w:tcW w:w="3290" w:type="dxa"/>
          </w:tcPr>
          <w:p w14:paraId="1EFB47F0" w14:textId="77777777" w:rsidR="00DD6369" w:rsidRPr="00692779" w:rsidRDefault="00DD6369" w:rsidP="007A3D88">
            <w:pPr>
              <w:rPr>
                <w:rFonts w:ascii="Times New Roman" w:eastAsia="Times New Roman" w:hAnsi="Times New Roman" w:cs="Times New Roman"/>
                <w:lang w:val="en-GB" w:eastAsia="nl-NL"/>
              </w:rPr>
            </w:pPr>
          </w:p>
        </w:tc>
        <w:tc>
          <w:tcPr>
            <w:tcW w:w="2947" w:type="dxa"/>
          </w:tcPr>
          <w:p w14:paraId="290394E9" w14:textId="77777777" w:rsidR="00DD6369" w:rsidRPr="00692779" w:rsidRDefault="00DD6369" w:rsidP="007A3D88">
            <w:pPr>
              <w:rPr>
                <w:rFonts w:ascii="Times New Roman" w:eastAsia="Times New Roman" w:hAnsi="Times New Roman" w:cs="Times New Roman"/>
                <w:lang w:val="en-GB" w:eastAsia="nl-NL"/>
              </w:rPr>
            </w:pPr>
          </w:p>
        </w:tc>
      </w:tr>
      <w:tr w:rsidR="00FA6092" w:rsidRPr="00692779" w14:paraId="3A91473C" w14:textId="77777777" w:rsidTr="006D4F1A">
        <w:trPr>
          <w:trHeight w:val="363"/>
        </w:trPr>
        <w:tc>
          <w:tcPr>
            <w:tcW w:w="6584" w:type="dxa"/>
            <w:shd w:val="clear" w:color="auto" w:fill="auto"/>
          </w:tcPr>
          <w:p w14:paraId="1A92C352" w14:textId="307F7074" w:rsidR="00FA6092" w:rsidRPr="00FA6092" w:rsidRDefault="00FA6092" w:rsidP="00FA6092">
            <w:pPr>
              <w:rPr>
                <w:rFonts w:ascii="Times New Roman" w:eastAsia="Times New Roman" w:hAnsi="Times New Roman" w:cs="Times New Roman"/>
                <w:iCs/>
                <w:color w:val="000000"/>
                <w:sz w:val="20"/>
                <w:szCs w:val="20"/>
                <w:lang w:val="nl-NL" w:eastAsia="nl-NL"/>
              </w:rPr>
            </w:pPr>
            <w:r>
              <w:rPr>
                <w:rFonts w:ascii="Times New Roman" w:eastAsia="Times New Roman" w:hAnsi="Times New Roman" w:cs="Times New Roman"/>
                <w:iCs/>
                <w:color w:val="000000"/>
                <w:sz w:val="20"/>
                <w:szCs w:val="20"/>
                <w:lang w:val="nl-NL" w:eastAsia="nl-NL"/>
              </w:rPr>
              <w:t>“</w:t>
            </w:r>
            <w:r w:rsidRPr="00FA6092">
              <w:rPr>
                <w:rFonts w:ascii="Times New Roman" w:eastAsia="Times New Roman" w:hAnsi="Times New Roman" w:cs="Times New Roman"/>
                <w:iCs/>
                <w:color w:val="000000"/>
                <w:sz w:val="20"/>
                <w:szCs w:val="20"/>
                <w:lang w:val="nl-NL" w:eastAsia="nl-NL"/>
              </w:rPr>
              <w:t>Karena isu menurutku itu bukan isu teknis lagi, isu-isu yang lain gitu kan.</w:t>
            </w:r>
            <w:r>
              <w:rPr>
                <w:rFonts w:ascii="Times New Roman" w:eastAsia="Times New Roman" w:hAnsi="Times New Roman" w:cs="Times New Roman"/>
                <w:iCs/>
                <w:color w:val="000000"/>
                <w:sz w:val="20"/>
                <w:szCs w:val="20"/>
                <w:lang w:val="nl-NL" w:eastAsia="nl-NL"/>
              </w:rPr>
              <w:t>”</w:t>
            </w:r>
          </w:p>
          <w:p w14:paraId="32324D78" w14:textId="071787DA" w:rsidR="00FA6092" w:rsidRDefault="00FA6092" w:rsidP="00FA6092">
            <w:pPr>
              <w:rPr>
                <w:rFonts w:ascii="Times New Roman" w:eastAsia="Times New Roman" w:hAnsi="Times New Roman" w:cs="Times New Roman"/>
                <w:iCs/>
                <w:color w:val="000000"/>
                <w:sz w:val="20"/>
                <w:szCs w:val="20"/>
                <w:lang w:eastAsia="nl-NL"/>
              </w:rPr>
            </w:pPr>
            <w:r w:rsidRPr="00FA6092">
              <w:rPr>
                <w:rFonts w:ascii="Times New Roman" w:eastAsia="Times New Roman" w:hAnsi="Times New Roman" w:cs="Times New Roman"/>
                <w:iCs/>
                <w:color w:val="000000"/>
                <w:sz w:val="20"/>
                <w:szCs w:val="20"/>
                <w:lang w:eastAsia="nl-NL"/>
              </w:rPr>
              <w:t>(</w:t>
            </w:r>
            <w:r w:rsidRPr="00FA6092">
              <w:rPr>
                <w:rFonts w:ascii="Times New Roman" w:eastAsia="Times New Roman" w:hAnsi="Times New Roman" w:cs="Times New Roman"/>
                <w:i/>
                <w:color w:val="000000"/>
                <w:sz w:val="20"/>
                <w:szCs w:val="20"/>
                <w:lang w:eastAsia="nl-NL"/>
              </w:rPr>
              <w:t>I don’t think this [AA implementation] is a technical issue, it is much more than that</w:t>
            </w:r>
            <w:r w:rsidRPr="00FA6092">
              <w:rPr>
                <w:rFonts w:ascii="Times New Roman" w:eastAsia="Times New Roman" w:hAnsi="Times New Roman" w:cs="Times New Roman"/>
                <w:iCs/>
                <w:color w:val="000000"/>
                <w:sz w:val="20"/>
                <w:szCs w:val="20"/>
                <w:lang w:eastAsia="nl-NL"/>
              </w:rPr>
              <w:t>)</w:t>
            </w:r>
          </w:p>
        </w:tc>
        <w:tc>
          <w:tcPr>
            <w:tcW w:w="1228" w:type="dxa"/>
            <w:shd w:val="clear" w:color="auto" w:fill="auto"/>
          </w:tcPr>
          <w:p w14:paraId="4ED2CE0F" w14:textId="379DBE65" w:rsidR="00FA6092" w:rsidRPr="00692779" w:rsidRDefault="00F4546A" w:rsidP="007A3D88">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R2</w:t>
            </w:r>
          </w:p>
        </w:tc>
        <w:tc>
          <w:tcPr>
            <w:tcW w:w="4204" w:type="dxa"/>
            <w:shd w:val="clear" w:color="auto" w:fill="auto"/>
          </w:tcPr>
          <w:p w14:paraId="0837EAA5" w14:textId="14FB1491" w:rsidR="00FA6092" w:rsidRPr="00692779" w:rsidRDefault="00F4546A" w:rsidP="007A3D88">
            <w:pPr>
              <w:rPr>
                <w:rFonts w:ascii="Times New Roman" w:eastAsia="Times New Roman" w:hAnsi="Times New Roman" w:cs="Times New Roman"/>
                <w:lang w:eastAsia="nl-NL"/>
              </w:rPr>
            </w:pPr>
            <w:r w:rsidRPr="00F4546A">
              <w:rPr>
                <w:rFonts w:ascii="Times New Roman" w:eastAsia="Times New Roman" w:hAnsi="Times New Roman" w:cs="Times New Roman"/>
                <w:lang w:eastAsia="nl-NL"/>
              </w:rPr>
              <w:t>AA implementation is more than a technical issue</w:t>
            </w:r>
          </w:p>
        </w:tc>
        <w:tc>
          <w:tcPr>
            <w:tcW w:w="3719" w:type="dxa"/>
            <w:shd w:val="clear" w:color="auto" w:fill="auto"/>
          </w:tcPr>
          <w:p w14:paraId="64318392" w14:textId="2D367AA7" w:rsidR="00FA6092" w:rsidRPr="007A7CBE" w:rsidRDefault="00A80160" w:rsidP="007A3D88">
            <w:pPr>
              <w:rPr>
                <w:rFonts w:ascii="Times New Roman" w:eastAsia="Times New Roman" w:hAnsi="Times New Roman" w:cs="Times New Roman"/>
                <w:bCs/>
                <w:lang w:eastAsia="nl-NL"/>
              </w:rPr>
            </w:pPr>
            <w:r>
              <w:rPr>
                <w:rFonts w:ascii="Times New Roman" w:eastAsia="Times New Roman" w:hAnsi="Times New Roman" w:cs="Times New Roman"/>
                <w:bCs/>
                <w:color w:val="FF0000"/>
                <w:lang w:val="en-GB" w:eastAsia="nl-NL"/>
              </w:rPr>
              <w:t>Cultural</w:t>
            </w:r>
            <w:r w:rsidR="00157DCC" w:rsidRPr="00157DCC">
              <w:rPr>
                <w:rFonts w:ascii="Times New Roman" w:eastAsia="Times New Roman" w:hAnsi="Times New Roman" w:cs="Times New Roman"/>
                <w:bCs/>
                <w:color w:val="FF0000"/>
                <w:lang w:val="en-GB" w:eastAsia="nl-NL"/>
              </w:rPr>
              <w:t xml:space="preserve"> </w:t>
            </w:r>
            <w:r w:rsidR="00157DCC">
              <w:rPr>
                <w:rFonts w:ascii="Times New Roman" w:eastAsia="Times New Roman" w:hAnsi="Times New Roman" w:cs="Times New Roman"/>
                <w:bCs/>
                <w:color w:val="FF0000"/>
                <w:lang w:val="en-GB" w:eastAsia="nl-NL"/>
              </w:rPr>
              <w:t>B</w:t>
            </w:r>
            <w:r w:rsidR="00157DCC" w:rsidRPr="00157DCC">
              <w:rPr>
                <w:rFonts w:ascii="Times New Roman" w:eastAsia="Times New Roman" w:hAnsi="Times New Roman" w:cs="Times New Roman"/>
                <w:bCs/>
                <w:color w:val="FF0000"/>
                <w:lang w:val="en-GB" w:eastAsia="nl-NL"/>
              </w:rPr>
              <w:t>arrier</w:t>
            </w:r>
          </w:p>
        </w:tc>
        <w:tc>
          <w:tcPr>
            <w:tcW w:w="3290" w:type="dxa"/>
            <w:shd w:val="clear" w:color="auto" w:fill="auto"/>
          </w:tcPr>
          <w:p w14:paraId="5A916AC1" w14:textId="7CE45D81" w:rsidR="00FA6092" w:rsidRPr="00692779" w:rsidRDefault="00A80160" w:rsidP="007A3D88">
            <w:pPr>
              <w:rPr>
                <w:rFonts w:ascii="Times New Roman" w:eastAsia="Times New Roman" w:hAnsi="Times New Roman" w:cs="Times New Roman"/>
                <w:lang w:eastAsia="nl-NL"/>
              </w:rPr>
            </w:pPr>
            <w:r>
              <w:rPr>
                <w:rFonts w:ascii="Times New Roman" w:eastAsia="Times New Roman" w:hAnsi="Times New Roman" w:cs="Times New Roman"/>
                <w:bCs/>
                <w:color w:val="FF0000"/>
                <w:lang w:val="en-GB" w:eastAsia="nl-NL"/>
              </w:rPr>
              <w:t>Cultural</w:t>
            </w:r>
            <w:r w:rsidR="00157DCC" w:rsidRPr="00157DCC">
              <w:rPr>
                <w:rFonts w:ascii="Times New Roman" w:eastAsia="Times New Roman" w:hAnsi="Times New Roman" w:cs="Times New Roman"/>
                <w:bCs/>
                <w:color w:val="FF0000"/>
                <w:lang w:val="en-GB" w:eastAsia="nl-NL"/>
              </w:rPr>
              <w:t xml:space="preserve"> Barrier</w:t>
            </w:r>
          </w:p>
        </w:tc>
        <w:tc>
          <w:tcPr>
            <w:tcW w:w="2947" w:type="dxa"/>
            <w:shd w:val="clear" w:color="auto" w:fill="auto"/>
          </w:tcPr>
          <w:p w14:paraId="17B94B7A" w14:textId="77777777" w:rsidR="00FA6092" w:rsidRPr="00692779" w:rsidRDefault="00FA6092" w:rsidP="007A3D88">
            <w:pPr>
              <w:rPr>
                <w:rFonts w:ascii="Times New Roman" w:eastAsia="Times New Roman" w:hAnsi="Times New Roman" w:cs="Times New Roman"/>
                <w:lang w:eastAsia="nl-NL"/>
              </w:rPr>
            </w:pPr>
          </w:p>
        </w:tc>
      </w:tr>
      <w:tr w:rsidR="00B57702" w:rsidRPr="00692779" w14:paraId="263DA5D1" w14:textId="77777777" w:rsidTr="006D4F1A">
        <w:trPr>
          <w:trHeight w:val="363"/>
        </w:trPr>
        <w:tc>
          <w:tcPr>
            <w:tcW w:w="6584" w:type="dxa"/>
            <w:shd w:val="clear" w:color="auto" w:fill="auto"/>
          </w:tcPr>
          <w:p w14:paraId="190CD231" w14:textId="3CDC5CE2" w:rsidR="00B57702" w:rsidRPr="00B57702" w:rsidRDefault="00B57702" w:rsidP="00B57702">
            <w:pPr>
              <w:rPr>
                <w:rFonts w:ascii="Times New Roman" w:eastAsia="Times New Roman" w:hAnsi="Times New Roman" w:cs="Times New Roman"/>
                <w:iCs/>
                <w:color w:val="000000"/>
                <w:sz w:val="20"/>
                <w:szCs w:val="20"/>
                <w:lang w:val="en-GB" w:eastAsia="nl-NL"/>
              </w:rPr>
            </w:pPr>
            <w:r>
              <w:rPr>
                <w:rFonts w:ascii="Times New Roman" w:eastAsia="Times New Roman" w:hAnsi="Times New Roman" w:cs="Times New Roman"/>
                <w:iCs/>
                <w:color w:val="000000"/>
                <w:sz w:val="20"/>
                <w:szCs w:val="20"/>
                <w:lang w:val="en-GB" w:eastAsia="nl-NL"/>
              </w:rPr>
              <w:t>“</w:t>
            </w:r>
            <w:r w:rsidRPr="00B57702">
              <w:rPr>
                <w:rFonts w:ascii="Times New Roman" w:eastAsia="Times New Roman" w:hAnsi="Times New Roman" w:cs="Times New Roman"/>
                <w:iCs/>
                <w:color w:val="000000"/>
                <w:sz w:val="20"/>
                <w:szCs w:val="20"/>
                <w:lang w:val="en-GB" w:eastAsia="nl-NL"/>
              </w:rPr>
              <w:t>Nah ini kan kita transisi, mas. Jadi kita pengendali teknis kita umurnya juga sudah ya di atas 50-an gitu ya. Jadi mungkin sebagian masih menggunakan manajemen gaya konvensional, jadi masih pengaturan konvensional.</w:t>
            </w:r>
            <w:r>
              <w:rPr>
                <w:rFonts w:ascii="Times New Roman" w:eastAsia="Times New Roman" w:hAnsi="Times New Roman" w:cs="Times New Roman"/>
                <w:iCs/>
                <w:color w:val="000000"/>
                <w:sz w:val="20"/>
                <w:szCs w:val="20"/>
                <w:lang w:val="en-GB" w:eastAsia="nl-NL"/>
              </w:rPr>
              <w:t>”</w:t>
            </w:r>
          </w:p>
          <w:p w14:paraId="3FEA0859" w14:textId="7FAA26CB" w:rsidR="00B57702" w:rsidRPr="00B57702" w:rsidRDefault="00B57702" w:rsidP="00B57702">
            <w:pPr>
              <w:rPr>
                <w:rFonts w:ascii="Times New Roman" w:eastAsia="Times New Roman" w:hAnsi="Times New Roman" w:cs="Times New Roman"/>
                <w:iCs/>
                <w:color w:val="000000"/>
                <w:sz w:val="20"/>
                <w:szCs w:val="20"/>
                <w:lang w:val="en-GB" w:eastAsia="nl-NL"/>
              </w:rPr>
            </w:pPr>
            <w:r w:rsidRPr="00B57702">
              <w:rPr>
                <w:rFonts w:ascii="Times New Roman" w:eastAsia="Times New Roman" w:hAnsi="Times New Roman" w:cs="Times New Roman"/>
                <w:iCs/>
                <w:color w:val="000000"/>
                <w:sz w:val="20"/>
                <w:szCs w:val="20"/>
                <w:lang w:val="en-GB" w:eastAsia="nl-NL"/>
              </w:rPr>
              <w:t>(</w:t>
            </w:r>
            <w:r w:rsidRPr="00B57702">
              <w:rPr>
                <w:rFonts w:ascii="Times New Roman" w:eastAsia="Times New Roman" w:hAnsi="Times New Roman" w:cs="Times New Roman"/>
                <w:i/>
                <w:color w:val="000000"/>
                <w:sz w:val="20"/>
                <w:szCs w:val="20"/>
                <w:lang w:val="en-GB" w:eastAsia="nl-NL"/>
              </w:rPr>
              <w:t xml:space="preserve">We are currently still in transition. […] </w:t>
            </w:r>
            <w:r w:rsidR="0050719C" w:rsidRPr="00B57702">
              <w:rPr>
                <w:rFonts w:ascii="Times New Roman" w:eastAsia="Times New Roman" w:hAnsi="Times New Roman" w:cs="Times New Roman"/>
                <w:i/>
                <w:color w:val="000000"/>
                <w:sz w:val="20"/>
                <w:szCs w:val="20"/>
                <w:lang w:val="en-GB" w:eastAsia="nl-NL"/>
              </w:rPr>
              <w:t>so,</w:t>
            </w:r>
            <w:r w:rsidRPr="00B57702">
              <w:rPr>
                <w:rFonts w:ascii="Times New Roman" w:eastAsia="Times New Roman" w:hAnsi="Times New Roman" w:cs="Times New Roman"/>
                <w:i/>
                <w:color w:val="000000"/>
                <w:sz w:val="20"/>
                <w:szCs w:val="20"/>
                <w:lang w:val="en-GB" w:eastAsia="nl-NL"/>
              </w:rPr>
              <w:t xml:space="preserve"> it’s still a conventional approach [in audit assignment]</w:t>
            </w:r>
            <w:r w:rsidRPr="00B57702">
              <w:rPr>
                <w:rFonts w:ascii="Times New Roman" w:eastAsia="Times New Roman" w:hAnsi="Times New Roman" w:cs="Times New Roman"/>
                <w:iCs/>
                <w:color w:val="000000"/>
                <w:sz w:val="20"/>
                <w:szCs w:val="20"/>
                <w:lang w:val="en-GB" w:eastAsia="nl-NL"/>
              </w:rPr>
              <w:t>)</w:t>
            </w:r>
          </w:p>
        </w:tc>
        <w:tc>
          <w:tcPr>
            <w:tcW w:w="1228" w:type="dxa"/>
            <w:shd w:val="clear" w:color="auto" w:fill="auto"/>
          </w:tcPr>
          <w:p w14:paraId="104F182D" w14:textId="6244D8C5" w:rsidR="00B57702" w:rsidRDefault="00B57702" w:rsidP="007A3D88">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R6</w:t>
            </w:r>
          </w:p>
        </w:tc>
        <w:tc>
          <w:tcPr>
            <w:tcW w:w="4204" w:type="dxa"/>
            <w:shd w:val="clear" w:color="auto" w:fill="auto"/>
          </w:tcPr>
          <w:p w14:paraId="455F21A8" w14:textId="28830343" w:rsidR="00B57702" w:rsidRPr="00F4546A" w:rsidRDefault="00B57702" w:rsidP="007A3D88">
            <w:pPr>
              <w:rPr>
                <w:rFonts w:ascii="Times New Roman" w:eastAsia="Times New Roman" w:hAnsi="Times New Roman" w:cs="Times New Roman"/>
                <w:lang w:eastAsia="nl-NL"/>
              </w:rPr>
            </w:pPr>
            <w:r w:rsidRPr="00B57702">
              <w:rPr>
                <w:rFonts w:ascii="Times New Roman" w:eastAsia="Times New Roman" w:hAnsi="Times New Roman" w:cs="Times New Roman"/>
                <w:lang w:eastAsia="nl-NL"/>
              </w:rPr>
              <w:t xml:space="preserve">AA implementation requires </w:t>
            </w:r>
            <w:r w:rsidR="005022C6" w:rsidRPr="005022C6">
              <w:rPr>
                <w:rFonts w:ascii="Times New Roman" w:eastAsia="Times New Roman" w:hAnsi="Times New Roman" w:cs="Times New Roman"/>
                <w:color w:val="FF0000"/>
                <w:lang w:eastAsia="nl-NL"/>
              </w:rPr>
              <w:t xml:space="preserve">mindset </w:t>
            </w:r>
            <w:r w:rsidRPr="00B57702">
              <w:rPr>
                <w:rFonts w:ascii="Times New Roman" w:eastAsia="Times New Roman" w:hAnsi="Times New Roman" w:cs="Times New Roman"/>
                <w:lang w:eastAsia="nl-NL"/>
              </w:rPr>
              <w:t>transition</w:t>
            </w:r>
          </w:p>
        </w:tc>
        <w:tc>
          <w:tcPr>
            <w:tcW w:w="3719" w:type="dxa"/>
            <w:shd w:val="clear" w:color="auto" w:fill="auto"/>
          </w:tcPr>
          <w:p w14:paraId="6D9B036B" w14:textId="77777777" w:rsidR="00B57702" w:rsidRPr="007A7CBE" w:rsidRDefault="00B57702" w:rsidP="007A3D88">
            <w:pPr>
              <w:rPr>
                <w:rFonts w:ascii="Times New Roman" w:eastAsia="Times New Roman" w:hAnsi="Times New Roman" w:cs="Times New Roman"/>
                <w:bCs/>
                <w:lang w:eastAsia="nl-NL"/>
              </w:rPr>
            </w:pPr>
          </w:p>
        </w:tc>
        <w:tc>
          <w:tcPr>
            <w:tcW w:w="3290" w:type="dxa"/>
            <w:shd w:val="clear" w:color="auto" w:fill="auto"/>
          </w:tcPr>
          <w:p w14:paraId="6EDF1475" w14:textId="77777777" w:rsidR="00B57702" w:rsidRPr="00692779" w:rsidRDefault="00B57702" w:rsidP="007A3D88">
            <w:pPr>
              <w:rPr>
                <w:rFonts w:ascii="Times New Roman" w:eastAsia="Times New Roman" w:hAnsi="Times New Roman" w:cs="Times New Roman"/>
                <w:lang w:eastAsia="nl-NL"/>
              </w:rPr>
            </w:pPr>
          </w:p>
        </w:tc>
        <w:tc>
          <w:tcPr>
            <w:tcW w:w="2947" w:type="dxa"/>
            <w:shd w:val="clear" w:color="auto" w:fill="auto"/>
          </w:tcPr>
          <w:p w14:paraId="7F20BE9E" w14:textId="77777777" w:rsidR="00B57702" w:rsidRPr="00692779" w:rsidRDefault="00B57702" w:rsidP="007A3D88">
            <w:pPr>
              <w:rPr>
                <w:rFonts w:ascii="Times New Roman" w:eastAsia="Times New Roman" w:hAnsi="Times New Roman" w:cs="Times New Roman"/>
                <w:lang w:eastAsia="nl-NL"/>
              </w:rPr>
            </w:pPr>
          </w:p>
        </w:tc>
      </w:tr>
      <w:tr w:rsidR="00B57702" w:rsidRPr="00692779" w14:paraId="2085E111" w14:textId="77777777" w:rsidTr="006D4F1A">
        <w:trPr>
          <w:trHeight w:val="363"/>
        </w:trPr>
        <w:tc>
          <w:tcPr>
            <w:tcW w:w="6584" w:type="dxa"/>
            <w:shd w:val="clear" w:color="auto" w:fill="auto"/>
          </w:tcPr>
          <w:p w14:paraId="3063CE56" w14:textId="1026C090" w:rsidR="0050719C" w:rsidRPr="0050719C" w:rsidRDefault="0050719C" w:rsidP="0050719C">
            <w:pPr>
              <w:rPr>
                <w:rFonts w:ascii="Times New Roman" w:eastAsia="Times New Roman" w:hAnsi="Times New Roman" w:cs="Times New Roman"/>
                <w:iCs/>
                <w:color w:val="000000"/>
                <w:sz w:val="20"/>
                <w:szCs w:val="20"/>
                <w:lang w:val="nl-NL" w:eastAsia="nl-NL"/>
              </w:rPr>
            </w:pPr>
            <w:r>
              <w:rPr>
                <w:rFonts w:ascii="Times New Roman" w:eastAsia="Times New Roman" w:hAnsi="Times New Roman" w:cs="Times New Roman"/>
                <w:iCs/>
                <w:color w:val="000000"/>
                <w:sz w:val="20"/>
                <w:szCs w:val="20"/>
                <w:lang w:val="nl-NL" w:eastAsia="nl-NL"/>
              </w:rPr>
              <w:t>“K</w:t>
            </w:r>
            <w:r w:rsidRPr="0050719C">
              <w:rPr>
                <w:rFonts w:ascii="Times New Roman" w:eastAsia="Times New Roman" w:hAnsi="Times New Roman" w:cs="Times New Roman"/>
                <w:iCs/>
                <w:color w:val="000000"/>
                <w:sz w:val="20"/>
                <w:szCs w:val="20"/>
                <w:lang w:val="nl-NL" w:eastAsia="nl-NL"/>
              </w:rPr>
              <w:t>arena ini kan butuh ketelatenan, ketekunan, dan butuh kemauan gitu kan.</w:t>
            </w:r>
            <w:r>
              <w:rPr>
                <w:rFonts w:ascii="Times New Roman" w:eastAsia="Times New Roman" w:hAnsi="Times New Roman" w:cs="Times New Roman"/>
                <w:iCs/>
                <w:color w:val="000000"/>
                <w:sz w:val="20"/>
                <w:szCs w:val="20"/>
                <w:lang w:val="nl-NL" w:eastAsia="nl-NL"/>
              </w:rPr>
              <w:t>”</w:t>
            </w:r>
          </w:p>
          <w:p w14:paraId="7B4DDCDD" w14:textId="7FEF9746" w:rsidR="00B57702" w:rsidRDefault="0050719C" w:rsidP="0050719C">
            <w:pPr>
              <w:rPr>
                <w:rFonts w:ascii="Times New Roman" w:eastAsia="Times New Roman" w:hAnsi="Times New Roman" w:cs="Times New Roman"/>
                <w:iCs/>
                <w:color w:val="000000"/>
                <w:sz w:val="20"/>
                <w:szCs w:val="20"/>
                <w:lang w:eastAsia="nl-NL"/>
              </w:rPr>
            </w:pPr>
            <w:r w:rsidRPr="0050719C">
              <w:rPr>
                <w:rFonts w:ascii="Times New Roman" w:eastAsia="Times New Roman" w:hAnsi="Times New Roman" w:cs="Times New Roman"/>
                <w:iCs/>
                <w:color w:val="000000"/>
                <w:sz w:val="20"/>
                <w:szCs w:val="20"/>
                <w:lang w:eastAsia="nl-NL"/>
              </w:rPr>
              <w:t>(</w:t>
            </w:r>
            <w:r w:rsidRPr="0050719C">
              <w:rPr>
                <w:rFonts w:ascii="Times New Roman" w:eastAsia="Times New Roman" w:hAnsi="Times New Roman" w:cs="Times New Roman"/>
                <w:i/>
                <w:color w:val="000000"/>
                <w:sz w:val="20"/>
                <w:szCs w:val="20"/>
                <w:lang w:eastAsia="nl-NL"/>
              </w:rPr>
              <w:t>this approach requires tenacity, perseverance, and a strong will [from the personnel]</w:t>
            </w:r>
            <w:r w:rsidRPr="0050719C">
              <w:rPr>
                <w:rFonts w:ascii="Times New Roman" w:eastAsia="Times New Roman" w:hAnsi="Times New Roman" w:cs="Times New Roman"/>
                <w:iCs/>
                <w:color w:val="000000"/>
                <w:sz w:val="20"/>
                <w:szCs w:val="20"/>
                <w:lang w:eastAsia="nl-NL"/>
              </w:rPr>
              <w:t>)</w:t>
            </w:r>
          </w:p>
        </w:tc>
        <w:tc>
          <w:tcPr>
            <w:tcW w:w="1228" w:type="dxa"/>
            <w:shd w:val="clear" w:color="auto" w:fill="auto"/>
          </w:tcPr>
          <w:p w14:paraId="751F0491" w14:textId="1880949C" w:rsidR="00B57702" w:rsidRDefault="0050719C" w:rsidP="007A3D88">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R2</w:t>
            </w:r>
          </w:p>
        </w:tc>
        <w:tc>
          <w:tcPr>
            <w:tcW w:w="4204" w:type="dxa"/>
            <w:shd w:val="clear" w:color="auto" w:fill="auto"/>
          </w:tcPr>
          <w:p w14:paraId="41FF194D" w14:textId="7AAA6EFC" w:rsidR="00B57702" w:rsidRPr="00B57702" w:rsidRDefault="0050719C" w:rsidP="007A3D88">
            <w:pPr>
              <w:rPr>
                <w:rFonts w:ascii="Times New Roman" w:eastAsia="Times New Roman" w:hAnsi="Times New Roman" w:cs="Times New Roman"/>
                <w:lang w:eastAsia="nl-NL"/>
              </w:rPr>
            </w:pPr>
            <w:r w:rsidRPr="0050719C">
              <w:rPr>
                <w:rFonts w:ascii="Times New Roman" w:eastAsia="Times New Roman" w:hAnsi="Times New Roman" w:cs="Times New Roman"/>
                <w:lang w:eastAsia="nl-NL"/>
              </w:rPr>
              <w:t>AA requires dedication (from auditors) to embrace</w:t>
            </w:r>
          </w:p>
        </w:tc>
        <w:tc>
          <w:tcPr>
            <w:tcW w:w="3719" w:type="dxa"/>
            <w:shd w:val="clear" w:color="auto" w:fill="auto"/>
          </w:tcPr>
          <w:p w14:paraId="727A64BA" w14:textId="77777777" w:rsidR="00B57702" w:rsidRPr="007A7CBE" w:rsidRDefault="00B57702" w:rsidP="007A3D88">
            <w:pPr>
              <w:rPr>
                <w:rFonts w:ascii="Times New Roman" w:eastAsia="Times New Roman" w:hAnsi="Times New Roman" w:cs="Times New Roman"/>
                <w:bCs/>
                <w:lang w:eastAsia="nl-NL"/>
              </w:rPr>
            </w:pPr>
          </w:p>
        </w:tc>
        <w:tc>
          <w:tcPr>
            <w:tcW w:w="3290" w:type="dxa"/>
            <w:shd w:val="clear" w:color="auto" w:fill="auto"/>
          </w:tcPr>
          <w:p w14:paraId="5C7737E4" w14:textId="77777777" w:rsidR="00B57702" w:rsidRPr="00692779" w:rsidRDefault="00B57702" w:rsidP="007A3D88">
            <w:pPr>
              <w:rPr>
                <w:rFonts w:ascii="Times New Roman" w:eastAsia="Times New Roman" w:hAnsi="Times New Roman" w:cs="Times New Roman"/>
                <w:lang w:eastAsia="nl-NL"/>
              </w:rPr>
            </w:pPr>
          </w:p>
        </w:tc>
        <w:tc>
          <w:tcPr>
            <w:tcW w:w="2947" w:type="dxa"/>
            <w:shd w:val="clear" w:color="auto" w:fill="auto"/>
          </w:tcPr>
          <w:p w14:paraId="64A81DA3" w14:textId="77777777" w:rsidR="00B57702" w:rsidRPr="00692779" w:rsidRDefault="00B57702" w:rsidP="007A3D88">
            <w:pPr>
              <w:rPr>
                <w:rFonts w:ascii="Times New Roman" w:eastAsia="Times New Roman" w:hAnsi="Times New Roman" w:cs="Times New Roman"/>
                <w:lang w:eastAsia="nl-NL"/>
              </w:rPr>
            </w:pPr>
          </w:p>
        </w:tc>
      </w:tr>
      <w:tr w:rsidR="00B57702" w:rsidRPr="00692779" w14:paraId="68178056" w14:textId="77777777" w:rsidTr="006D4F1A">
        <w:trPr>
          <w:trHeight w:val="363"/>
        </w:trPr>
        <w:tc>
          <w:tcPr>
            <w:tcW w:w="6584" w:type="dxa"/>
            <w:shd w:val="clear" w:color="auto" w:fill="auto"/>
          </w:tcPr>
          <w:p w14:paraId="6CC46FF3" w14:textId="0517FBA2" w:rsidR="0050719C" w:rsidRPr="0050719C" w:rsidRDefault="0050719C" w:rsidP="0050719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50719C">
              <w:rPr>
                <w:rFonts w:ascii="Times New Roman" w:eastAsia="Times New Roman" w:hAnsi="Times New Roman" w:cs="Times New Roman"/>
                <w:iCs/>
                <w:color w:val="000000"/>
                <w:sz w:val="20"/>
                <w:szCs w:val="20"/>
                <w:lang w:eastAsia="nl-NL"/>
              </w:rPr>
              <w:t>Yang lainnya itu ya komitmennya setengah, kadang malah cuek.</w:t>
            </w:r>
            <w:r>
              <w:rPr>
                <w:rFonts w:ascii="Times New Roman" w:eastAsia="Times New Roman" w:hAnsi="Times New Roman" w:cs="Times New Roman"/>
                <w:iCs/>
                <w:color w:val="000000"/>
                <w:sz w:val="20"/>
                <w:szCs w:val="20"/>
                <w:lang w:eastAsia="nl-NL"/>
              </w:rPr>
              <w:t>”</w:t>
            </w:r>
          </w:p>
          <w:p w14:paraId="1AD9F3DB" w14:textId="47079F95" w:rsidR="00B57702" w:rsidRPr="0050719C" w:rsidRDefault="0050719C" w:rsidP="0050719C">
            <w:pPr>
              <w:rPr>
                <w:rFonts w:ascii="Times New Roman" w:eastAsia="Times New Roman" w:hAnsi="Times New Roman" w:cs="Times New Roman"/>
                <w:i/>
                <w:color w:val="000000"/>
                <w:sz w:val="20"/>
                <w:szCs w:val="20"/>
                <w:lang w:eastAsia="nl-NL"/>
              </w:rPr>
            </w:pPr>
            <w:r w:rsidRPr="0050719C">
              <w:rPr>
                <w:rFonts w:ascii="Times New Roman" w:eastAsia="Times New Roman" w:hAnsi="Times New Roman" w:cs="Times New Roman"/>
                <w:i/>
                <w:color w:val="000000"/>
                <w:sz w:val="20"/>
                <w:szCs w:val="20"/>
                <w:lang w:eastAsia="nl-NL"/>
              </w:rPr>
              <w:t>([I feel] other auditors are indifferent to this change [of digitalization and its implication])</w:t>
            </w:r>
          </w:p>
        </w:tc>
        <w:tc>
          <w:tcPr>
            <w:tcW w:w="1228" w:type="dxa"/>
            <w:shd w:val="clear" w:color="auto" w:fill="auto"/>
          </w:tcPr>
          <w:p w14:paraId="366CE01E" w14:textId="6DC74D2F" w:rsidR="00B57702" w:rsidRDefault="0050719C" w:rsidP="007A3D88">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R3</w:t>
            </w:r>
          </w:p>
        </w:tc>
        <w:tc>
          <w:tcPr>
            <w:tcW w:w="4204" w:type="dxa"/>
            <w:shd w:val="clear" w:color="auto" w:fill="auto"/>
          </w:tcPr>
          <w:p w14:paraId="09DEA449" w14:textId="3030A1BA" w:rsidR="00B57702" w:rsidRPr="00B57702" w:rsidRDefault="0050719C" w:rsidP="007A3D88">
            <w:pPr>
              <w:rPr>
                <w:rFonts w:ascii="Times New Roman" w:eastAsia="Times New Roman" w:hAnsi="Times New Roman" w:cs="Times New Roman"/>
                <w:lang w:eastAsia="nl-NL"/>
              </w:rPr>
            </w:pPr>
            <w:r w:rsidRPr="0050719C">
              <w:rPr>
                <w:rFonts w:ascii="Times New Roman" w:eastAsia="Times New Roman" w:hAnsi="Times New Roman" w:cs="Times New Roman"/>
                <w:lang w:eastAsia="nl-NL"/>
              </w:rPr>
              <w:t>Auditors are reluctant to embrace AA for various reasons</w:t>
            </w:r>
          </w:p>
        </w:tc>
        <w:tc>
          <w:tcPr>
            <w:tcW w:w="3719" w:type="dxa"/>
            <w:shd w:val="clear" w:color="auto" w:fill="auto"/>
          </w:tcPr>
          <w:p w14:paraId="3D513FA3" w14:textId="77777777" w:rsidR="00B57702" w:rsidRPr="007A7CBE" w:rsidRDefault="00B57702" w:rsidP="007A3D88">
            <w:pPr>
              <w:rPr>
                <w:rFonts w:ascii="Times New Roman" w:eastAsia="Times New Roman" w:hAnsi="Times New Roman" w:cs="Times New Roman"/>
                <w:bCs/>
                <w:lang w:eastAsia="nl-NL"/>
              </w:rPr>
            </w:pPr>
          </w:p>
        </w:tc>
        <w:tc>
          <w:tcPr>
            <w:tcW w:w="3290" w:type="dxa"/>
            <w:shd w:val="clear" w:color="auto" w:fill="auto"/>
          </w:tcPr>
          <w:p w14:paraId="7103361D" w14:textId="77777777" w:rsidR="00B57702" w:rsidRPr="00692779" w:rsidRDefault="00B57702" w:rsidP="007A3D88">
            <w:pPr>
              <w:rPr>
                <w:rFonts w:ascii="Times New Roman" w:eastAsia="Times New Roman" w:hAnsi="Times New Roman" w:cs="Times New Roman"/>
                <w:lang w:eastAsia="nl-NL"/>
              </w:rPr>
            </w:pPr>
          </w:p>
        </w:tc>
        <w:tc>
          <w:tcPr>
            <w:tcW w:w="2947" w:type="dxa"/>
            <w:shd w:val="clear" w:color="auto" w:fill="auto"/>
          </w:tcPr>
          <w:p w14:paraId="233FF7F0" w14:textId="77777777" w:rsidR="00B57702" w:rsidRPr="00692779" w:rsidRDefault="00B57702" w:rsidP="007A3D88">
            <w:pPr>
              <w:rPr>
                <w:rFonts w:ascii="Times New Roman" w:eastAsia="Times New Roman" w:hAnsi="Times New Roman" w:cs="Times New Roman"/>
                <w:lang w:eastAsia="nl-NL"/>
              </w:rPr>
            </w:pPr>
          </w:p>
        </w:tc>
      </w:tr>
      <w:tr w:rsidR="00B00AF9" w:rsidRPr="00692779" w14:paraId="33067337" w14:textId="77777777" w:rsidTr="006D4F1A">
        <w:trPr>
          <w:trHeight w:val="363"/>
        </w:trPr>
        <w:tc>
          <w:tcPr>
            <w:tcW w:w="6584" w:type="dxa"/>
            <w:shd w:val="clear" w:color="auto" w:fill="auto"/>
          </w:tcPr>
          <w:p w14:paraId="757DBDFE" w14:textId="77777777" w:rsidR="00B00AF9" w:rsidRPr="00B00AF9" w:rsidRDefault="00B00AF9" w:rsidP="00B00AF9">
            <w:pPr>
              <w:rPr>
                <w:rFonts w:ascii="Times New Roman" w:eastAsia="Times New Roman" w:hAnsi="Times New Roman" w:cs="Times New Roman"/>
                <w:iCs/>
                <w:color w:val="000000"/>
                <w:sz w:val="20"/>
                <w:szCs w:val="20"/>
                <w:lang w:eastAsia="nl-NL"/>
              </w:rPr>
            </w:pPr>
            <w:r w:rsidRPr="00B00AF9">
              <w:rPr>
                <w:rFonts w:ascii="Times New Roman" w:eastAsia="Times New Roman" w:hAnsi="Times New Roman" w:cs="Times New Roman"/>
                <w:iCs/>
                <w:color w:val="000000"/>
                <w:sz w:val="20"/>
                <w:szCs w:val="20"/>
                <w:lang w:eastAsia="nl-NL"/>
              </w:rPr>
              <w:t>Kalau saya melihatnya memang kenyamanan dengan model audit yang sudah dilakukan. Nyaman saja gitu ya, nggak ngomong efektif nggak efektif tapi nyaman melakukan itu.</w:t>
            </w:r>
          </w:p>
          <w:p w14:paraId="3C07DFFA" w14:textId="73EEBE45" w:rsidR="00B00AF9" w:rsidRDefault="00B00AF9" w:rsidP="00B00AF9">
            <w:pPr>
              <w:rPr>
                <w:rFonts w:ascii="Times New Roman" w:eastAsia="Times New Roman" w:hAnsi="Times New Roman" w:cs="Times New Roman"/>
                <w:iCs/>
                <w:color w:val="000000"/>
                <w:sz w:val="20"/>
                <w:szCs w:val="20"/>
                <w:lang w:eastAsia="nl-NL"/>
              </w:rPr>
            </w:pPr>
            <w:r w:rsidRPr="00B00AF9">
              <w:rPr>
                <w:rFonts w:ascii="Times New Roman" w:eastAsia="Times New Roman" w:hAnsi="Times New Roman" w:cs="Times New Roman"/>
                <w:iCs/>
                <w:color w:val="000000"/>
                <w:sz w:val="20"/>
                <w:szCs w:val="20"/>
                <w:lang w:eastAsia="nl-NL"/>
              </w:rPr>
              <w:t>(I think [auditors are] too comfortable with the traditional approach, despite of its (limited) effectiveness)</w:t>
            </w:r>
          </w:p>
        </w:tc>
        <w:tc>
          <w:tcPr>
            <w:tcW w:w="1228" w:type="dxa"/>
            <w:shd w:val="clear" w:color="auto" w:fill="auto"/>
          </w:tcPr>
          <w:p w14:paraId="15284FEA" w14:textId="73A981B8" w:rsidR="00B00AF9" w:rsidRDefault="00B00AF9" w:rsidP="007A3D88">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R16</w:t>
            </w:r>
          </w:p>
        </w:tc>
        <w:tc>
          <w:tcPr>
            <w:tcW w:w="4204" w:type="dxa"/>
            <w:shd w:val="clear" w:color="auto" w:fill="auto"/>
          </w:tcPr>
          <w:p w14:paraId="468E9288" w14:textId="79FF1CF8" w:rsidR="00B00AF9" w:rsidRPr="0050719C" w:rsidRDefault="00B00AF9" w:rsidP="007A3D88">
            <w:pPr>
              <w:rPr>
                <w:rFonts w:ascii="Times New Roman" w:eastAsia="Times New Roman" w:hAnsi="Times New Roman" w:cs="Times New Roman"/>
                <w:lang w:eastAsia="nl-NL"/>
              </w:rPr>
            </w:pPr>
            <w:r w:rsidRPr="00B00AF9">
              <w:rPr>
                <w:rFonts w:ascii="Times New Roman" w:eastAsia="Times New Roman" w:hAnsi="Times New Roman" w:cs="Times New Roman"/>
                <w:lang w:eastAsia="nl-NL"/>
              </w:rPr>
              <w:t>Auditors are too comfortable with the traditional method</w:t>
            </w:r>
          </w:p>
        </w:tc>
        <w:tc>
          <w:tcPr>
            <w:tcW w:w="3719" w:type="dxa"/>
            <w:shd w:val="clear" w:color="auto" w:fill="auto"/>
          </w:tcPr>
          <w:p w14:paraId="66985308" w14:textId="77777777" w:rsidR="00B00AF9" w:rsidRPr="007A7CBE" w:rsidRDefault="00B00AF9" w:rsidP="007A3D88">
            <w:pPr>
              <w:rPr>
                <w:rFonts w:ascii="Times New Roman" w:eastAsia="Times New Roman" w:hAnsi="Times New Roman" w:cs="Times New Roman"/>
                <w:bCs/>
                <w:lang w:eastAsia="nl-NL"/>
              </w:rPr>
            </w:pPr>
          </w:p>
        </w:tc>
        <w:tc>
          <w:tcPr>
            <w:tcW w:w="3290" w:type="dxa"/>
            <w:shd w:val="clear" w:color="auto" w:fill="auto"/>
          </w:tcPr>
          <w:p w14:paraId="7CB63BC2" w14:textId="77777777" w:rsidR="00B00AF9" w:rsidRPr="00692779" w:rsidRDefault="00B00AF9" w:rsidP="007A3D88">
            <w:pPr>
              <w:rPr>
                <w:rFonts w:ascii="Times New Roman" w:eastAsia="Times New Roman" w:hAnsi="Times New Roman" w:cs="Times New Roman"/>
                <w:lang w:eastAsia="nl-NL"/>
              </w:rPr>
            </w:pPr>
          </w:p>
        </w:tc>
        <w:tc>
          <w:tcPr>
            <w:tcW w:w="2947" w:type="dxa"/>
            <w:shd w:val="clear" w:color="auto" w:fill="auto"/>
          </w:tcPr>
          <w:p w14:paraId="761F8A38" w14:textId="77777777" w:rsidR="00B00AF9" w:rsidRPr="00692779" w:rsidRDefault="00B00AF9" w:rsidP="007A3D88">
            <w:pPr>
              <w:rPr>
                <w:rFonts w:ascii="Times New Roman" w:eastAsia="Times New Roman" w:hAnsi="Times New Roman" w:cs="Times New Roman"/>
                <w:lang w:eastAsia="nl-NL"/>
              </w:rPr>
            </w:pPr>
          </w:p>
        </w:tc>
      </w:tr>
      <w:tr w:rsidR="00F136EF" w:rsidRPr="00692779" w14:paraId="54BA80D7" w14:textId="77777777" w:rsidTr="006D4F1A">
        <w:trPr>
          <w:trHeight w:val="363"/>
        </w:trPr>
        <w:tc>
          <w:tcPr>
            <w:tcW w:w="6584" w:type="dxa"/>
            <w:shd w:val="clear" w:color="auto" w:fill="auto"/>
          </w:tcPr>
          <w:p w14:paraId="19AD1799" w14:textId="2C3D0900" w:rsidR="00F136EF" w:rsidRPr="00F136EF" w:rsidRDefault="00F136EF" w:rsidP="00F136EF">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“K</w:t>
            </w:r>
            <w:r w:rsidRPr="00F136EF">
              <w:rPr>
                <w:rFonts w:ascii="Times New Roman" w:eastAsia="Times New Roman" w:hAnsi="Times New Roman" w:cs="Times New Roman"/>
                <w:iCs/>
                <w:color w:val="000000"/>
                <w:sz w:val="20"/>
                <w:szCs w:val="20"/>
                <w:lang w:eastAsia="nl-NL"/>
              </w:rPr>
              <w:t>eharusan kita sebagai reviewer untuk selalu update aplikasi sama update proses bisnis itu diharapkan sekali</w:t>
            </w:r>
            <w:r>
              <w:rPr>
                <w:rFonts w:ascii="Times New Roman" w:eastAsia="Times New Roman" w:hAnsi="Times New Roman" w:cs="Times New Roman"/>
                <w:iCs/>
                <w:color w:val="000000"/>
                <w:sz w:val="20"/>
                <w:szCs w:val="20"/>
                <w:lang w:eastAsia="nl-NL"/>
              </w:rPr>
              <w:t>.”</w:t>
            </w:r>
          </w:p>
          <w:p w14:paraId="2DCB4C9E" w14:textId="206F00A1" w:rsidR="00F136EF" w:rsidRPr="00B00AF9" w:rsidRDefault="00F136EF" w:rsidP="00F136EF">
            <w:pPr>
              <w:rPr>
                <w:rFonts w:ascii="Times New Roman" w:eastAsia="Times New Roman" w:hAnsi="Times New Roman" w:cs="Times New Roman"/>
                <w:iCs/>
                <w:color w:val="000000"/>
                <w:sz w:val="20"/>
                <w:szCs w:val="20"/>
                <w:lang w:eastAsia="nl-NL"/>
              </w:rPr>
            </w:pPr>
            <w:r w:rsidRPr="00F136EF">
              <w:rPr>
                <w:rFonts w:ascii="Times New Roman" w:eastAsia="Times New Roman" w:hAnsi="Times New Roman" w:cs="Times New Roman"/>
                <w:iCs/>
                <w:color w:val="000000"/>
                <w:sz w:val="20"/>
                <w:szCs w:val="20"/>
                <w:lang w:eastAsia="nl-NL"/>
              </w:rPr>
              <w:t>(</w:t>
            </w:r>
            <w:r w:rsidRPr="00F136EF">
              <w:rPr>
                <w:rFonts w:ascii="Times New Roman" w:eastAsia="Times New Roman" w:hAnsi="Times New Roman" w:cs="Times New Roman"/>
                <w:i/>
                <w:color w:val="000000"/>
                <w:sz w:val="20"/>
                <w:szCs w:val="20"/>
                <w:lang w:eastAsia="nl-NL"/>
              </w:rPr>
              <w:t>that is why we as reviewers [auditors] have to update our knowledge [and apply it to the project]</w:t>
            </w:r>
            <w:r w:rsidRPr="00F136EF">
              <w:rPr>
                <w:rFonts w:ascii="Times New Roman" w:eastAsia="Times New Roman" w:hAnsi="Times New Roman" w:cs="Times New Roman"/>
                <w:iCs/>
                <w:color w:val="000000"/>
                <w:sz w:val="20"/>
                <w:szCs w:val="20"/>
                <w:lang w:eastAsia="nl-NL"/>
              </w:rPr>
              <w:t>)</w:t>
            </w:r>
          </w:p>
        </w:tc>
        <w:tc>
          <w:tcPr>
            <w:tcW w:w="1228" w:type="dxa"/>
            <w:shd w:val="clear" w:color="auto" w:fill="auto"/>
          </w:tcPr>
          <w:p w14:paraId="6B472688" w14:textId="59B30EDF" w:rsidR="00F136EF" w:rsidRDefault="00F136EF" w:rsidP="007A3D88">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R2</w:t>
            </w:r>
          </w:p>
        </w:tc>
        <w:tc>
          <w:tcPr>
            <w:tcW w:w="4204" w:type="dxa"/>
            <w:shd w:val="clear" w:color="auto" w:fill="auto"/>
          </w:tcPr>
          <w:p w14:paraId="1E6B9AE9" w14:textId="77777777" w:rsidR="00F136EF" w:rsidRPr="00791C66" w:rsidRDefault="00F136EF" w:rsidP="00F136EF">
            <w:pPr>
              <w:rPr>
                <w:rFonts w:ascii="Times New Roman" w:hAnsi="Times New Roman" w:cs="Times New Roman"/>
              </w:rPr>
            </w:pPr>
            <w:r w:rsidRPr="00791C66">
              <w:rPr>
                <w:rFonts w:ascii="Times New Roman" w:hAnsi="Times New Roman" w:cs="Times New Roman"/>
              </w:rPr>
              <w:t>Auditors must keep update with the changing business process (and the related IS)</w:t>
            </w:r>
          </w:p>
          <w:p w14:paraId="239E2725" w14:textId="77777777" w:rsidR="00F136EF" w:rsidRPr="00B00AF9" w:rsidRDefault="00F136EF" w:rsidP="007A3D88">
            <w:pPr>
              <w:rPr>
                <w:rFonts w:ascii="Times New Roman" w:eastAsia="Times New Roman" w:hAnsi="Times New Roman" w:cs="Times New Roman"/>
                <w:lang w:eastAsia="nl-NL"/>
              </w:rPr>
            </w:pPr>
          </w:p>
        </w:tc>
        <w:tc>
          <w:tcPr>
            <w:tcW w:w="3719" w:type="dxa"/>
            <w:shd w:val="clear" w:color="auto" w:fill="auto"/>
          </w:tcPr>
          <w:p w14:paraId="0550741C" w14:textId="77777777" w:rsidR="00F136EF" w:rsidRPr="007A7CBE" w:rsidRDefault="00F136EF" w:rsidP="007A3D88">
            <w:pPr>
              <w:rPr>
                <w:rFonts w:ascii="Times New Roman" w:eastAsia="Times New Roman" w:hAnsi="Times New Roman" w:cs="Times New Roman"/>
                <w:bCs/>
                <w:lang w:eastAsia="nl-NL"/>
              </w:rPr>
            </w:pPr>
          </w:p>
        </w:tc>
        <w:tc>
          <w:tcPr>
            <w:tcW w:w="3290" w:type="dxa"/>
            <w:shd w:val="clear" w:color="auto" w:fill="auto"/>
          </w:tcPr>
          <w:p w14:paraId="7A831C74" w14:textId="77777777" w:rsidR="00F136EF" w:rsidRPr="00692779" w:rsidRDefault="00F136EF" w:rsidP="007A3D88">
            <w:pPr>
              <w:rPr>
                <w:rFonts w:ascii="Times New Roman" w:eastAsia="Times New Roman" w:hAnsi="Times New Roman" w:cs="Times New Roman"/>
                <w:lang w:eastAsia="nl-NL"/>
              </w:rPr>
            </w:pPr>
          </w:p>
        </w:tc>
        <w:tc>
          <w:tcPr>
            <w:tcW w:w="2947" w:type="dxa"/>
            <w:shd w:val="clear" w:color="auto" w:fill="auto"/>
          </w:tcPr>
          <w:p w14:paraId="12E77685" w14:textId="77777777" w:rsidR="00F136EF" w:rsidRPr="00692779" w:rsidRDefault="00F136EF" w:rsidP="007A3D88">
            <w:pPr>
              <w:rPr>
                <w:rFonts w:ascii="Times New Roman" w:eastAsia="Times New Roman" w:hAnsi="Times New Roman" w:cs="Times New Roman"/>
                <w:lang w:eastAsia="nl-NL"/>
              </w:rPr>
            </w:pPr>
          </w:p>
        </w:tc>
      </w:tr>
      <w:tr w:rsidR="00F136EF" w:rsidRPr="00692779" w14:paraId="057148EA" w14:textId="77777777" w:rsidTr="006D4F1A">
        <w:trPr>
          <w:trHeight w:val="363"/>
        </w:trPr>
        <w:tc>
          <w:tcPr>
            <w:tcW w:w="6584" w:type="dxa"/>
            <w:shd w:val="clear" w:color="auto" w:fill="auto"/>
          </w:tcPr>
          <w:p w14:paraId="081E4644" w14:textId="55CB90ED" w:rsidR="00F136EF" w:rsidRPr="00F136EF" w:rsidRDefault="00F136EF" w:rsidP="00F136EF">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F136EF">
              <w:rPr>
                <w:rFonts w:ascii="Times New Roman" w:eastAsia="Times New Roman" w:hAnsi="Times New Roman" w:cs="Times New Roman"/>
                <w:iCs/>
                <w:color w:val="000000"/>
                <w:sz w:val="20"/>
                <w:szCs w:val="20"/>
                <w:lang w:eastAsia="nl-NL"/>
              </w:rPr>
              <w:t>Cuma dengan temuan ini saya membayangkan kan nanti yang diundang auditor senior tuh, terus kita bilang awarenessnya senior auditor masih kurang tanggapannya gimana tuh nanti.</w:t>
            </w:r>
            <w:r>
              <w:rPr>
                <w:rFonts w:ascii="Times New Roman" w:eastAsia="Times New Roman" w:hAnsi="Times New Roman" w:cs="Times New Roman"/>
                <w:iCs/>
                <w:color w:val="000000"/>
                <w:sz w:val="20"/>
                <w:szCs w:val="20"/>
                <w:lang w:eastAsia="nl-NL"/>
              </w:rPr>
              <w:t>”</w:t>
            </w:r>
          </w:p>
          <w:p w14:paraId="237FFF18" w14:textId="0C7A43B9" w:rsidR="00F136EF" w:rsidRPr="007A7CBE" w:rsidRDefault="00F136EF" w:rsidP="00F136EF">
            <w:pPr>
              <w:rPr>
                <w:rFonts w:ascii="Times New Roman" w:eastAsia="Times New Roman" w:hAnsi="Times New Roman" w:cs="Times New Roman"/>
                <w:iCs/>
                <w:color w:val="000000"/>
                <w:sz w:val="20"/>
                <w:szCs w:val="20"/>
                <w:lang w:eastAsia="nl-NL"/>
              </w:rPr>
            </w:pPr>
            <w:r w:rsidRPr="00F136EF">
              <w:rPr>
                <w:rFonts w:ascii="Times New Roman" w:eastAsia="Times New Roman" w:hAnsi="Times New Roman" w:cs="Times New Roman"/>
                <w:iCs/>
                <w:color w:val="000000"/>
                <w:sz w:val="20"/>
                <w:szCs w:val="20"/>
                <w:lang w:eastAsia="nl-NL"/>
              </w:rPr>
              <w:t>(</w:t>
            </w:r>
            <w:r w:rsidRPr="00F136EF">
              <w:rPr>
                <w:rFonts w:ascii="Times New Roman" w:eastAsia="Times New Roman" w:hAnsi="Times New Roman" w:cs="Times New Roman"/>
                <w:i/>
                <w:color w:val="000000"/>
                <w:sz w:val="20"/>
                <w:szCs w:val="20"/>
                <w:lang w:eastAsia="nl-NL"/>
              </w:rPr>
              <w:t>I think our senior auditors' awareness [regarding digitalization and its implication] is really lacking</w:t>
            </w:r>
            <w:r w:rsidRPr="00F136EF">
              <w:rPr>
                <w:rFonts w:ascii="Times New Roman" w:eastAsia="Times New Roman" w:hAnsi="Times New Roman" w:cs="Times New Roman"/>
                <w:iCs/>
                <w:color w:val="000000"/>
                <w:sz w:val="20"/>
                <w:szCs w:val="20"/>
                <w:lang w:eastAsia="nl-NL"/>
              </w:rPr>
              <w:t>)</w:t>
            </w:r>
          </w:p>
        </w:tc>
        <w:tc>
          <w:tcPr>
            <w:tcW w:w="1228" w:type="dxa"/>
            <w:shd w:val="clear" w:color="auto" w:fill="auto"/>
          </w:tcPr>
          <w:p w14:paraId="0069F69E" w14:textId="46689D88" w:rsidR="00F136EF" w:rsidRDefault="00F136EF" w:rsidP="007A3D88">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R16</w:t>
            </w:r>
          </w:p>
        </w:tc>
        <w:tc>
          <w:tcPr>
            <w:tcW w:w="4204" w:type="dxa"/>
            <w:shd w:val="clear" w:color="auto" w:fill="auto"/>
          </w:tcPr>
          <w:p w14:paraId="7C26B607" w14:textId="6ECC7343" w:rsidR="00F136EF" w:rsidRPr="00F4546A" w:rsidRDefault="00F136EF" w:rsidP="007A3D88">
            <w:pPr>
              <w:rPr>
                <w:rFonts w:ascii="Times New Roman" w:eastAsia="Times New Roman" w:hAnsi="Times New Roman" w:cs="Times New Roman"/>
                <w:lang w:eastAsia="nl-NL"/>
              </w:rPr>
            </w:pPr>
            <w:r w:rsidRPr="00F136EF">
              <w:rPr>
                <w:rFonts w:ascii="Times New Roman" w:eastAsia="Times New Roman" w:hAnsi="Times New Roman" w:cs="Times New Roman"/>
                <w:lang w:eastAsia="nl-NL"/>
              </w:rPr>
              <w:t>Auditors' lack of awareness of digitalization</w:t>
            </w:r>
          </w:p>
        </w:tc>
        <w:tc>
          <w:tcPr>
            <w:tcW w:w="3719" w:type="dxa"/>
            <w:shd w:val="clear" w:color="auto" w:fill="auto"/>
          </w:tcPr>
          <w:p w14:paraId="7422384E" w14:textId="77777777" w:rsidR="00F136EF" w:rsidRDefault="00F136EF" w:rsidP="007A3D88">
            <w:pPr>
              <w:rPr>
                <w:rFonts w:ascii="Times New Roman" w:eastAsia="Times New Roman" w:hAnsi="Times New Roman" w:cs="Times New Roman"/>
                <w:lang w:eastAsia="nl-NL"/>
              </w:rPr>
            </w:pPr>
          </w:p>
        </w:tc>
        <w:tc>
          <w:tcPr>
            <w:tcW w:w="3290" w:type="dxa"/>
            <w:shd w:val="clear" w:color="auto" w:fill="auto"/>
          </w:tcPr>
          <w:p w14:paraId="5FD70A09" w14:textId="77777777" w:rsidR="00F136EF" w:rsidRPr="00692779" w:rsidRDefault="00F136EF" w:rsidP="007A3D88">
            <w:pPr>
              <w:rPr>
                <w:rFonts w:ascii="Times New Roman" w:eastAsia="Times New Roman" w:hAnsi="Times New Roman" w:cs="Times New Roman"/>
                <w:lang w:eastAsia="nl-NL"/>
              </w:rPr>
            </w:pPr>
          </w:p>
        </w:tc>
        <w:tc>
          <w:tcPr>
            <w:tcW w:w="2947" w:type="dxa"/>
            <w:shd w:val="clear" w:color="auto" w:fill="auto"/>
          </w:tcPr>
          <w:p w14:paraId="57A8E54B" w14:textId="77777777" w:rsidR="00F136EF" w:rsidRPr="00692779" w:rsidRDefault="00F136EF" w:rsidP="007A3D88">
            <w:pPr>
              <w:rPr>
                <w:rFonts w:ascii="Times New Roman" w:eastAsia="Times New Roman" w:hAnsi="Times New Roman" w:cs="Times New Roman"/>
                <w:lang w:eastAsia="nl-NL"/>
              </w:rPr>
            </w:pPr>
          </w:p>
        </w:tc>
      </w:tr>
      <w:tr w:rsidR="00F136EF" w:rsidRPr="00692779" w14:paraId="30B96E96" w14:textId="77777777" w:rsidTr="006D4F1A">
        <w:trPr>
          <w:trHeight w:val="363"/>
        </w:trPr>
        <w:tc>
          <w:tcPr>
            <w:tcW w:w="6584" w:type="dxa"/>
            <w:shd w:val="clear" w:color="auto" w:fill="auto"/>
          </w:tcPr>
          <w:p w14:paraId="39F0907A" w14:textId="77777777" w:rsidR="00F136EF" w:rsidRDefault="00D36788" w:rsidP="00D36788">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D36788">
              <w:rPr>
                <w:rFonts w:ascii="Times New Roman" w:eastAsia="Times New Roman" w:hAnsi="Times New Roman" w:cs="Times New Roman"/>
                <w:iCs/>
                <w:color w:val="000000"/>
                <w:sz w:val="20"/>
                <w:szCs w:val="20"/>
                <w:lang w:eastAsia="nl-NL"/>
              </w:rPr>
              <w:t>Basically pimpinan</w:t>
            </w:r>
            <w:r>
              <w:rPr>
                <w:rFonts w:ascii="Times New Roman" w:eastAsia="Times New Roman" w:hAnsi="Times New Roman" w:cs="Times New Roman"/>
                <w:iCs/>
                <w:color w:val="000000"/>
                <w:sz w:val="20"/>
                <w:szCs w:val="20"/>
                <w:lang w:eastAsia="nl-NL"/>
              </w:rPr>
              <w:t xml:space="preserve"> [klien pengawasan] </w:t>
            </w:r>
            <w:r w:rsidRPr="00D36788">
              <w:rPr>
                <w:rFonts w:ascii="Times New Roman" w:eastAsia="Times New Roman" w:hAnsi="Times New Roman" w:cs="Times New Roman"/>
                <w:iCs/>
                <w:color w:val="000000"/>
                <w:sz w:val="20"/>
                <w:szCs w:val="20"/>
                <w:lang w:eastAsia="nl-NL"/>
              </w:rPr>
              <w:t>terutama bicara mindset ya, itu begitu ada auditor, mau eksternal mau internal, ketika ada temuan, mindset di kepala kita, kita defense.</w:t>
            </w:r>
            <w:r>
              <w:rPr>
                <w:rFonts w:ascii="Times New Roman" w:eastAsia="Times New Roman" w:hAnsi="Times New Roman" w:cs="Times New Roman"/>
                <w:iCs/>
                <w:color w:val="000000"/>
                <w:sz w:val="20"/>
                <w:szCs w:val="20"/>
                <w:lang w:eastAsia="nl-NL"/>
              </w:rPr>
              <w:t>”</w:t>
            </w:r>
          </w:p>
          <w:p w14:paraId="7006BC3A" w14:textId="0CB515CF" w:rsidR="00D36788" w:rsidRPr="00D36788" w:rsidRDefault="00D36788" w:rsidP="00D36788">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Pr>
                <w:rFonts w:ascii="Times New Roman" w:eastAsia="Times New Roman" w:hAnsi="Times New Roman" w:cs="Times New Roman"/>
                <w:i/>
                <w:color w:val="000000"/>
                <w:sz w:val="20"/>
                <w:szCs w:val="20"/>
                <w:lang w:eastAsia="nl-NL"/>
              </w:rPr>
              <w:t>Our bosses as audit clients always defensive when encountering auditors, regardless external or internal audits; I think it’s still our common mindset</w:t>
            </w:r>
            <w:r>
              <w:rPr>
                <w:rFonts w:ascii="Times New Roman" w:eastAsia="Times New Roman" w:hAnsi="Times New Roman" w:cs="Times New Roman"/>
                <w:iCs/>
                <w:color w:val="000000"/>
                <w:sz w:val="20"/>
                <w:szCs w:val="20"/>
                <w:lang w:eastAsia="nl-NL"/>
              </w:rPr>
              <w:t>)</w:t>
            </w:r>
          </w:p>
        </w:tc>
        <w:tc>
          <w:tcPr>
            <w:tcW w:w="1228" w:type="dxa"/>
            <w:shd w:val="clear" w:color="auto" w:fill="auto"/>
          </w:tcPr>
          <w:p w14:paraId="4D6FF1BC" w14:textId="5AE9292B" w:rsidR="00F136EF" w:rsidRDefault="00D36788" w:rsidP="007A3D88">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R15</w:t>
            </w:r>
          </w:p>
        </w:tc>
        <w:tc>
          <w:tcPr>
            <w:tcW w:w="4204" w:type="dxa"/>
            <w:shd w:val="clear" w:color="auto" w:fill="auto"/>
          </w:tcPr>
          <w:p w14:paraId="5A998C17" w14:textId="5FB7C884" w:rsidR="00F136EF" w:rsidRPr="00F136EF" w:rsidRDefault="00BA3877" w:rsidP="007A3D88">
            <w:pPr>
              <w:rPr>
                <w:rFonts w:ascii="Times New Roman" w:eastAsia="Times New Roman" w:hAnsi="Times New Roman" w:cs="Times New Roman"/>
                <w:lang w:eastAsia="nl-NL"/>
              </w:rPr>
            </w:pPr>
            <w:r w:rsidRPr="00BA3877">
              <w:rPr>
                <w:rFonts w:ascii="Times New Roman" w:eastAsia="Times New Roman" w:hAnsi="Times New Roman" w:cs="Times New Roman"/>
                <w:lang w:eastAsia="nl-NL"/>
              </w:rPr>
              <w:t>Client's negative perception regarding internal auditor's tasks</w:t>
            </w:r>
          </w:p>
        </w:tc>
        <w:tc>
          <w:tcPr>
            <w:tcW w:w="3719" w:type="dxa"/>
            <w:shd w:val="clear" w:color="auto" w:fill="auto"/>
          </w:tcPr>
          <w:p w14:paraId="4FA0438B" w14:textId="77777777" w:rsidR="00F136EF" w:rsidRDefault="00F136EF" w:rsidP="007A3D88">
            <w:pPr>
              <w:rPr>
                <w:rFonts w:ascii="Times New Roman" w:eastAsia="Times New Roman" w:hAnsi="Times New Roman" w:cs="Times New Roman"/>
                <w:lang w:eastAsia="nl-NL"/>
              </w:rPr>
            </w:pPr>
          </w:p>
        </w:tc>
        <w:tc>
          <w:tcPr>
            <w:tcW w:w="3290" w:type="dxa"/>
            <w:shd w:val="clear" w:color="auto" w:fill="auto"/>
          </w:tcPr>
          <w:p w14:paraId="524C08A2" w14:textId="77777777" w:rsidR="00F136EF" w:rsidRPr="00692779" w:rsidRDefault="00F136EF" w:rsidP="007A3D88">
            <w:pPr>
              <w:rPr>
                <w:rFonts w:ascii="Times New Roman" w:eastAsia="Times New Roman" w:hAnsi="Times New Roman" w:cs="Times New Roman"/>
                <w:lang w:eastAsia="nl-NL"/>
              </w:rPr>
            </w:pPr>
          </w:p>
        </w:tc>
        <w:tc>
          <w:tcPr>
            <w:tcW w:w="2947" w:type="dxa"/>
            <w:shd w:val="clear" w:color="auto" w:fill="auto"/>
          </w:tcPr>
          <w:p w14:paraId="49F40039" w14:textId="77777777" w:rsidR="00F136EF" w:rsidRPr="00692779" w:rsidRDefault="00F136EF" w:rsidP="007A3D88">
            <w:pPr>
              <w:rPr>
                <w:rFonts w:ascii="Times New Roman" w:eastAsia="Times New Roman" w:hAnsi="Times New Roman" w:cs="Times New Roman"/>
                <w:lang w:eastAsia="nl-NL"/>
              </w:rPr>
            </w:pPr>
          </w:p>
        </w:tc>
      </w:tr>
      <w:tr w:rsidR="00BA3877" w:rsidRPr="00692779" w14:paraId="7122029E" w14:textId="77777777" w:rsidTr="006D4F1A">
        <w:trPr>
          <w:trHeight w:val="363"/>
        </w:trPr>
        <w:tc>
          <w:tcPr>
            <w:tcW w:w="6584" w:type="dxa"/>
            <w:shd w:val="clear" w:color="auto" w:fill="auto"/>
          </w:tcPr>
          <w:p w14:paraId="0349469C" w14:textId="7674A3F1" w:rsidR="00BA3877" w:rsidRPr="00BA3877" w:rsidRDefault="00BA3877" w:rsidP="00D36788">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BA3877">
              <w:rPr>
                <w:rFonts w:ascii="Times New Roman" w:eastAsia="Times New Roman" w:hAnsi="Times New Roman" w:cs="Times New Roman"/>
                <w:iCs/>
                <w:color w:val="000000"/>
                <w:sz w:val="20"/>
                <w:szCs w:val="20"/>
                <w:lang w:eastAsia="nl-NL"/>
              </w:rPr>
              <w:t>Pada waktu itu kesadaran auditi terkait DA belum ada, jadi memang itu sebuah effort tersendiri untuk meyakinkan mereka bahwa ini nanti berguna buat mereka. Jadi di sisi sana artinya memang perlu sosialisasi kepada mereka untuk mereka mengerti maksud dan tujuan kita apa dan mereka bisa membantu, gitu ya.</w:t>
            </w:r>
            <w:r>
              <w:rPr>
                <w:rFonts w:ascii="Times New Roman" w:eastAsia="Times New Roman" w:hAnsi="Times New Roman" w:cs="Times New Roman"/>
                <w:iCs/>
                <w:color w:val="000000"/>
                <w:sz w:val="20"/>
                <w:szCs w:val="20"/>
                <w:lang w:eastAsia="nl-NL"/>
              </w:rPr>
              <w:t>”</w:t>
            </w:r>
            <w:r>
              <w:rPr>
                <w:rFonts w:ascii="Times New Roman" w:eastAsia="Times New Roman" w:hAnsi="Times New Roman" w:cs="Times New Roman"/>
                <w:iCs/>
                <w:color w:val="000000"/>
                <w:sz w:val="20"/>
                <w:szCs w:val="20"/>
                <w:lang w:eastAsia="nl-NL"/>
              </w:rPr>
              <w:br/>
              <w:t>(</w:t>
            </w:r>
            <w:r>
              <w:rPr>
                <w:rFonts w:ascii="Times New Roman" w:eastAsia="Times New Roman" w:hAnsi="Times New Roman" w:cs="Times New Roman"/>
                <w:i/>
                <w:color w:val="000000"/>
                <w:sz w:val="20"/>
                <w:szCs w:val="20"/>
                <w:lang w:eastAsia="nl-NL"/>
              </w:rPr>
              <w:t>Admittedly, our clients’ understanding about the benefit of this AA approach are still limited; so, we still have to convince them that this will be beneficial for them, and the effort [for that] is considerably significant</w:t>
            </w:r>
            <w:r>
              <w:rPr>
                <w:rFonts w:ascii="Times New Roman" w:eastAsia="Times New Roman" w:hAnsi="Times New Roman" w:cs="Times New Roman"/>
                <w:iCs/>
                <w:color w:val="000000"/>
                <w:sz w:val="20"/>
                <w:szCs w:val="20"/>
                <w:lang w:eastAsia="nl-NL"/>
              </w:rPr>
              <w:t>)</w:t>
            </w:r>
          </w:p>
        </w:tc>
        <w:tc>
          <w:tcPr>
            <w:tcW w:w="1228" w:type="dxa"/>
            <w:shd w:val="clear" w:color="auto" w:fill="auto"/>
          </w:tcPr>
          <w:p w14:paraId="2D268200" w14:textId="137711E4" w:rsidR="00BA3877" w:rsidRDefault="00BA3877" w:rsidP="007A3D88">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R12</w:t>
            </w:r>
          </w:p>
        </w:tc>
        <w:tc>
          <w:tcPr>
            <w:tcW w:w="4204" w:type="dxa"/>
            <w:shd w:val="clear" w:color="auto" w:fill="auto"/>
          </w:tcPr>
          <w:p w14:paraId="3955FDBD" w14:textId="5788BA71" w:rsidR="00BA3877" w:rsidRPr="00BA3877" w:rsidRDefault="00BA3877" w:rsidP="007A3D88">
            <w:pPr>
              <w:rPr>
                <w:rFonts w:ascii="Times New Roman" w:eastAsia="Times New Roman" w:hAnsi="Times New Roman" w:cs="Times New Roman"/>
                <w:lang w:eastAsia="nl-NL"/>
              </w:rPr>
            </w:pPr>
            <w:r w:rsidRPr="00BA3877">
              <w:rPr>
                <w:rFonts w:ascii="Times New Roman" w:eastAsia="Times New Roman" w:hAnsi="Times New Roman" w:cs="Times New Roman"/>
                <w:lang w:eastAsia="nl-NL"/>
              </w:rPr>
              <w:t>Clients</w:t>
            </w:r>
            <w:r w:rsidR="00B975C9">
              <w:rPr>
                <w:rFonts w:ascii="Times New Roman" w:eastAsia="Times New Roman" w:hAnsi="Times New Roman" w:cs="Times New Roman"/>
                <w:lang w:eastAsia="nl-NL"/>
              </w:rPr>
              <w:t>’</w:t>
            </w:r>
            <w:r w:rsidRPr="00BA3877">
              <w:rPr>
                <w:rFonts w:ascii="Times New Roman" w:eastAsia="Times New Roman" w:hAnsi="Times New Roman" w:cs="Times New Roman"/>
                <w:lang w:eastAsia="nl-NL"/>
              </w:rPr>
              <w:t xml:space="preserve"> lack of awareness of the value/benefit of AA</w:t>
            </w:r>
          </w:p>
        </w:tc>
        <w:tc>
          <w:tcPr>
            <w:tcW w:w="3719" w:type="dxa"/>
            <w:shd w:val="clear" w:color="auto" w:fill="auto"/>
          </w:tcPr>
          <w:p w14:paraId="32F40DEF" w14:textId="77777777" w:rsidR="00BA3877" w:rsidRDefault="00BA3877" w:rsidP="007A3D88">
            <w:pPr>
              <w:rPr>
                <w:rFonts w:ascii="Times New Roman" w:eastAsia="Times New Roman" w:hAnsi="Times New Roman" w:cs="Times New Roman"/>
                <w:lang w:eastAsia="nl-NL"/>
              </w:rPr>
            </w:pPr>
          </w:p>
        </w:tc>
        <w:tc>
          <w:tcPr>
            <w:tcW w:w="3290" w:type="dxa"/>
            <w:shd w:val="clear" w:color="auto" w:fill="auto"/>
          </w:tcPr>
          <w:p w14:paraId="57C74E3C" w14:textId="77777777" w:rsidR="00BA3877" w:rsidRPr="00692779" w:rsidRDefault="00BA3877" w:rsidP="007A3D88">
            <w:pPr>
              <w:rPr>
                <w:rFonts w:ascii="Times New Roman" w:eastAsia="Times New Roman" w:hAnsi="Times New Roman" w:cs="Times New Roman"/>
                <w:lang w:eastAsia="nl-NL"/>
              </w:rPr>
            </w:pPr>
          </w:p>
        </w:tc>
        <w:tc>
          <w:tcPr>
            <w:tcW w:w="2947" w:type="dxa"/>
            <w:shd w:val="clear" w:color="auto" w:fill="auto"/>
          </w:tcPr>
          <w:p w14:paraId="1411276B" w14:textId="77777777" w:rsidR="00BA3877" w:rsidRPr="00692779" w:rsidRDefault="00BA3877" w:rsidP="007A3D88">
            <w:pPr>
              <w:rPr>
                <w:rFonts w:ascii="Times New Roman" w:eastAsia="Times New Roman" w:hAnsi="Times New Roman" w:cs="Times New Roman"/>
                <w:lang w:eastAsia="nl-NL"/>
              </w:rPr>
            </w:pPr>
          </w:p>
        </w:tc>
      </w:tr>
      <w:tr w:rsidR="00C54BB6" w:rsidRPr="00692779" w14:paraId="668D6D90" w14:textId="77777777" w:rsidTr="006D4F1A">
        <w:trPr>
          <w:trHeight w:val="363"/>
        </w:trPr>
        <w:tc>
          <w:tcPr>
            <w:tcW w:w="6584" w:type="dxa"/>
            <w:shd w:val="clear" w:color="auto" w:fill="auto"/>
          </w:tcPr>
          <w:p w14:paraId="37682865" w14:textId="160A735A" w:rsidR="00C54BB6" w:rsidRPr="00C54BB6" w:rsidRDefault="00C54BB6" w:rsidP="00C54BB6">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C54BB6">
              <w:rPr>
                <w:rFonts w:ascii="Times New Roman" w:eastAsia="Times New Roman" w:hAnsi="Times New Roman" w:cs="Times New Roman"/>
                <w:iCs/>
                <w:color w:val="000000"/>
                <w:sz w:val="20"/>
                <w:szCs w:val="20"/>
                <w:lang w:eastAsia="nl-NL"/>
              </w:rPr>
              <w:t>Nah ini bukan hal yang mudah sehingga salah satu caranya adalah mengubah cara pengawasan kita tidak bisa lagi dengan cara manual namun dengan menggunakan alat bantu</w:t>
            </w:r>
            <w:r>
              <w:rPr>
                <w:rFonts w:ascii="Times New Roman" w:eastAsia="Times New Roman" w:hAnsi="Times New Roman" w:cs="Times New Roman"/>
                <w:iCs/>
                <w:color w:val="000000"/>
                <w:sz w:val="20"/>
                <w:szCs w:val="20"/>
                <w:lang w:eastAsia="nl-NL"/>
              </w:rPr>
              <w:t>”</w:t>
            </w:r>
          </w:p>
          <w:p w14:paraId="7DC3E242" w14:textId="31E28189" w:rsidR="00C54BB6" w:rsidRDefault="00C54BB6" w:rsidP="00C54BB6">
            <w:pPr>
              <w:rPr>
                <w:rFonts w:ascii="Times New Roman" w:eastAsia="Times New Roman" w:hAnsi="Times New Roman" w:cs="Times New Roman"/>
                <w:iCs/>
                <w:color w:val="000000"/>
                <w:sz w:val="20"/>
                <w:szCs w:val="20"/>
                <w:lang w:eastAsia="nl-NL"/>
              </w:rPr>
            </w:pPr>
            <w:r w:rsidRPr="00C54BB6">
              <w:rPr>
                <w:rFonts w:ascii="Times New Roman" w:eastAsia="Times New Roman" w:hAnsi="Times New Roman" w:cs="Times New Roman"/>
                <w:iCs/>
                <w:color w:val="000000"/>
                <w:sz w:val="20"/>
                <w:szCs w:val="20"/>
                <w:lang w:eastAsia="nl-NL"/>
              </w:rPr>
              <w:t>(</w:t>
            </w:r>
            <w:r w:rsidRPr="00C54BB6">
              <w:rPr>
                <w:rFonts w:ascii="Times New Roman" w:eastAsia="Times New Roman" w:hAnsi="Times New Roman" w:cs="Times New Roman"/>
                <w:i/>
                <w:color w:val="000000"/>
                <w:sz w:val="20"/>
                <w:szCs w:val="20"/>
                <w:lang w:eastAsia="nl-NL"/>
              </w:rPr>
              <w:t>This change in the audit approach has extraordinary magnitude because it changes mindsets, changes the way we work</w:t>
            </w:r>
            <w:r w:rsidRPr="00C54BB6">
              <w:rPr>
                <w:rFonts w:ascii="Times New Roman" w:eastAsia="Times New Roman" w:hAnsi="Times New Roman" w:cs="Times New Roman"/>
                <w:iCs/>
                <w:color w:val="000000"/>
                <w:sz w:val="20"/>
                <w:szCs w:val="20"/>
                <w:lang w:eastAsia="nl-NL"/>
              </w:rPr>
              <w:t>)</w:t>
            </w:r>
          </w:p>
        </w:tc>
        <w:tc>
          <w:tcPr>
            <w:tcW w:w="1228" w:type="dxa"/>
            <w:shd w:val="clear" w:color="auto" w:fill="auto"/>
          </w:tcPr>
          <w:p w14:paraId="5ECC0465" w14:textId="2A16F60B" w:rsidR="00C54BB6" w:rsidRDefault="00C54BB6" w:rsidP="007A3D88">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R6</w:t>
            </w:r>
          </w:p>
        </w:tc>
        <w:tc>
          <w:tcPr>
            <w:tcW w:w="4204" w:type="dxa"/>
            <w:shd w:val="clear" w:color="auto" w:fill="auto"/>
          </w:tcPr>
          <w:p w14:paraId="53D191CC" w14:textId="30B6DE51" w:rsidR="00C54BB6" w:rsidRPr="00BA3877" w:rsidRDefault="00C54BB6" w:rsidP="007A3D88">
            <w:pPr>
              <w:rPr>
                <w:rFonts w:ascii="Times New Roman" w:eastAsia="Times New Roman" w:hAnsi="Times New Roman" w:cs="Times New Roman"/>
                <w:lang w:eastAsia="nl-NL"/>
              </w:rPr>
            </w:pPr>
            <w:r w:rsidRPr="00C54BB6">
              <w:rPr>
                <w:rFonts w:ascii="Times New Roman" w:eastAsia="Times New Roman" w:hAnsi="Times New Roman" w:cs="Times New Roman"/>
                <w:lang w:eastAsia="nl-NL"/>
              </w:rPr>
              <w:t>Digitalization implies fundamental change in auditors' way of working</w:t>
            </w:r>
          </w:p>
        </w:tc>
        <w:tc>
          <w:tcPr>
            <w:tcW w:w="3719" w:type="dxa"/>
            <w:shd w:val="clear" w:color="auto" w:fill="auto"/>
          </w:tcPr>
          <w:p w14:paraId="29D329A9" w14:textId="77777777" w:rsidR="00C54BB6" w:rsidRDefault="00C54BB6" w:rsidP="007A3D88">
            <w:pPr>
              <w:rPr>
                <w:rFonts w:ascii="Times New Roman" w:eastAsia="Times New Roman" w:hAnsi="Times New Roman" w:cs="Times New Roman"/>
                <w:lang w:eastAsia="nl-NL"/>
              </w:rPr>
            </w:pPr>
          </w:p>
        </w:tc>
        <w:tc>
          <w:tcPr>
            <w:tcW w:w="3290" w:type="dxa"/>
            <w:shd w:val="clear" w:color="auto" w:fill="auto"/>
          </w:tcPr>
          <w:p w14:paraId="24F1F71D" w14:textId="77777777" w:rsidR="00C54BB6" w:rsidRPr="00692779" w:rsidRDefault="00C54BB6" w:rsidP="007A3D88">
            <w:pPr>
              <w:rPr>
                <w:rFonts w:ascii="Times New Roman" w:eastAsia="Times New Roman" w:hAnsi="Times New Roman" w:cs="Times New Roman"/>
                <w:lang w:eastAsia="nl-NL"/>
              </w:rPr>
            </w:pPr>
          </w:p>
        </w:tc>
        <w:tc>
          <w:tcPr>
            <w:tcW w:w="2947" w:type="dxa"/>
            <w:shd w:val="clear" w:color="auto" w:fill="auto"/>
          </w:tcPr>
          <w:p w14:paraId="71A1C848" w14:textId="77777777" w:rsidR="00C54BB6" w:rsidRPr="00692779" w:rsidRDefault="00C54BB6" w:rsidP="007A3D88">
            <w:pPr>
              <w:rPr>
                <w:rFonts w:ascii="Times New Roman" w:eastAsia="Times New Roman" w:hAnsi="Times New Roman" w:cs="Times New Roman"/>
                <w:lang w:eastAsia="nl-NL"/>
              </w:rPr>
            </w:pPr>
          </w:p>
        </w:tc>
      </w:tr>
      <w:tr w:rsidR="007A7CBE" w:rsidRPr="00692779" w14:paraId="50C24CC2" w14:textId="77777777" w:rsidTr="006D4F1A">
        <w:trPr>
          <w:trHeight w:val="363"/>
        </w:trPr>
        <w:tc>
          <w:tcPr>
            <w:tcW w:w="6584" w:type="dxa"/>
            <w:shd w:val="clear" w:color="auto" w:fill="auto"/>
          </w:tcPr>
          <w:p w14:paraId="788A1AF8" w14:textId="1C9A96C1" w:rsidR="007A7CBE" w:rsidRDefault="007A7CBE" w:rsidP="00FA6092">
            <w:pPr>
              <w:rPr>
                <w:rFonts w:ascii="Times New Roman" w:eastAsia="Times New Roman" w:hAnsi="Times New Roman" w:cs="Times New Roman"/>
                <w:iCs/>
                <w:color w:val="000000"/>
                <w:sz w:val="20"/>
                <w:szCs w:val="20"/>
                <w:lang w:val="nl-NL" w:eastAsia="nl-NL"/>
              </w:rPr>
            </w:pPr>
            <w:r w:rsidRPr="007A7CBE">
              <w:rPr>
                <w:rFonts w:ascii="Times New Roman" w:eastAsia="Times New Roman" w:hAnsi="Times New Roman" w:cs="Times New Roman"/>
                <w:iCs/>
                <w:color w:val="000000"/>
                <w:sz w:val="20"/>
                <w:szCs w:val="20"/>
                <w:lang w:val="en-GB" w:eastAsia="nl-NL"/>
              </w:rPr>
              <w:t>…</w:t>
            </w:r>
          </w:p>
        </w:tc>
        <w:tc>
          <w:tcPr>
            <w:tcW w:w="1228" w:type="dxa"/>
            <w:shd w:val="clear" w:color="auto" w:fill="auto"/>
          </w:tcPr>
          <w:p w14:paraId="6539848B" w14:textId="77777777" w:rsidR="007A7CBE" w:rsidRDefault="007A7CBE" w:rsidP="007A3D88">
            <w:pPr>
              <w:rPr>
                <w:rFonts w:ascii="Times New Roman" w:eastAsia="Times New Roman" w:hAnsi="Times New Roman" w:cs="Times New Roman"/>
                <w:color w:val="000000"/>
                <w:sz w:val="20"/>
                <w:szCs w:val="20"/>
                <w:lang w:eastAsia="nl-NL"/>
              </w:rPr>
            </w:pPr>
          </w:p>
        </w:tc>
        <w:tc>
          <w:tcPr>
            <w:tcW w:w="4204" w:type="dxa"/>
            <w:shd w:val="clear" w:color="auto" w:fill="auto"/>
          </w:tcPr>
          <w:p w14:paraId="6A9EAA6D" w14:textId="77777777" w:rsidR="007A7CBE" w:rsidRPr="00F4546A" w:rsidRDefault="007A7CBE" w:rsidP="007A3D88">
            <w:pPr>
              <w:rPr>
                <w:rFonts w:ascii="Times New Roman" w:eastAsia="Times New Roman" w:hAnsi="Times New Roman" w:cs="Times New Roman"/>
                <w:lang w:eastAsia="nl-NL"/>
              </w:rPr>
            </w:pPr>
          </w:p>
        </w:tc>
        <w:tc>
          <w:tcPr>
            <w:tcW w:w="3719" w:type="dxa"/>
            <w:shd w:val="clear" w:color="auto" w:fill="auto"/>
          </w:tcPr>
          <w:p w14:paraId="63FD00F2" w14:textId="77777777" w:rsidR="007A7CBE" w:rsidRDefault="007A7CBE" w:rsidP="007A3D88">
            <w:pPr>
              <w:rPr>
                <w:rFonts w:ascii="Times New Roman" w:eastAsia="Times New Roman" w:hAnsi="Times New Roman" w:cs="Times New Roman"/>
                <w:lang w:eastAsia="nl-NL"/>
              </w:rPr>
            </w:pPr>
          </w:p>
        </w:tc>
        <w:tc>
          <w:tcPr>
            <w:tcW w:w="3290" w:type="dxa"/>
            <w:shd w:val="clear" w:color="auto" w:fill="auto"/>
          </w:tcPr>
          <w:p w14:paraId="7C1A2C96" w14:textId="77777777" w:rsidR="007A7CBE" w:rsidRPr="00692779" w:rsidRDefault="007A7CBE" w:rsidP="007A3D88">
            <w:pPr>
              <w:rPr>
                <w:rFonts w:ascii="Times New Roman" w:eastAsia="Times New Roman" w:hAnsi="Times New Roman" w:cs="Times New Roman"/>
                <w:lang w:eastAsia="nl-NL"/>
              </w:rPr>
            </w:pPr>
          </w:p>
        </w:tc>
        <w:tc>
          <w:tcPr>
            <w:tcW w:w="2947" w:type="dxa"/>
            <w:shd w:val="clear" w:color="auto" w:fill="auto"/>
          </w:tcPr>
          <w:p w14:paraId="132D6D2F" w14:textId="77777777" w:rsidR="007A7CBE" w:rsidRPr="00692779" w:rsidRDefault="007A7CBE" w:rsidP="007A3D88">
            <w:pPr>
              <w:rPr>
                <w:rFonts w:ascii="Times New Roman" w:eastAsia="Times New Roman" w:hAnsi="Times New Roman" w:cs="Times New Roman"/>
                <w:lang w:eastAsia="nl-NL"/>
              </w:rPr>
            </w:pPr>
          </w:p>
        </w:tc>
      </w:tr>
      <w:tr w:rsidR="00DD6369" w:rsidRPr="00692779" w14:paraId="309050F7" w14:textId="77777777" w:rsidTr="006D4F1A">
        <w:trPr>
          <w:trHeight w:val="363"/>
        </w:trPr>
        <w:tc>
          <w:tcPr>
            <w:tcW w:w="6584" w:type="dxa"/>
            <w:shd w:val="clear" w:color="auto" w:fill="auto"/>
          </w:tcPr>
          <w:p w14:paraId="30B18BE3" w14:textId="0B924B09" w:rsidR="00DD6369" w:rsidRPr="00DD6369" w:rsidRDefault="00DD6369" w:rsidP="00DD6369">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“K</w:t>
            </w:r>
            <w:r w:rsidRPr="00DD6369">
              <w:rPr>
                <w:rFonts w:ascii="Times New Roman" w:eastAsia="Times New Roman" w:hAnsi="Times New Roman" w:cs="Times New Roman"/>
                <w:iCs/>
                <w:color w:val="000000"/>
                <w:sz w:val="20"/>
                <w:szCs w:val="20"/>
                <w:lang w:eastAsia="nl-NL"/>
              </w:rPr>
              <w:t xml:space="preserve">arena masing-masing organisasi itu kan punya tugas dan fungsi yang berbeda, di dalam PMK OTK kita juga berbeda gitu ya. Itjen mengawasi, [anonymized] menyusun laporan keuangan misalnya, terus [anonymized] </w:t>
            </w:r>
            <w:r w:rsidRPr="00DD6369">
              <w:rPr>
                <w:rFonts w:ascii="Times New Roman" w:eastAsia="Times New Roman" w:hAnsi="Times New Roman" w:cs="Times New Roman"/>
                <w:iCs/>
                <w:color w:val="000000"/>
                <w:sz w:val="20"/>
                <w:szCs w:val="20"/>
                <w:lang w:eastAsia="nl-NL"/>
              </w:rPr>
              <w:lastRenderedPageBreak/>
              <w:t>membuat laporan keuangan itu bagus, [anonymized] itu lebih ke seluruh KL ya mengelola data.</w:t>
            </w:r>
            <w:r>
              <w:rPr>
                <w:rFonts w:ascii="Times New Roman" w:eastAsia="Times New Roman" w:hAnsi="Times New Roman" w:cs="Times New Roman"/>
                <w:iCs/>
                <w:color w:val="000000"/>
                <w:sz w:val="20"/>
                <w:szCs w:val="20"/>
                <w:lang w:eastAsia="nl-NL"/>
              </w:rPr>
              <w:t>”</w:t>
            </w:r>
          </w:p>
          <w:p w14:paraId="21FBDBF5" w14:textId="134A38EA" w:rsidR="00DD6369" w:rsidRPr="007A7CBE" w:rsidRDefault="00DD6369" w:rsidP="00DD6369">
            <w:pPr>
              <w:rPr>
                <w:rFonts w:ascii="Times New Roman" w:eastAsia="Times New Roman" w:hAnsi="Times New Roman" w:cs="Times New Roman"/>
                <w:iCs/>
                <w:color w:val="000000"/>
                <w:sz w:val="20"/>
                <w:szCs w:val="20"/>
                <w:lang w:eastAsia="nl-NL"/>
              </w:rPr>
            </w:pPr>
            <w:r w:rsidRPr="00DD6369">
              <w:rPr>
                <w:rFonts w:ascii="Times New Roman" w:eastAsia="Times New Roman" w:hAnsi="Times New Roman" w:cs="Times New Roman"/>
                <w:iCs/>
                <w:color w:val="000000"/>
                <w:sz w:val="20"/>
                <w:szCs w:val="20"/>
                <w:lang w:eastAsia="nl-NL"/>
              </w:rPr>
              <w:t>(</w:t>
            </w:r>
            <w:r w:rsidRPr="00DD6369">
              <w:rPr>
                <w:rFonts w:ascii="Times New Roman" w:eastAsia="Times New Roman" w:hAnsi="Times New Roman" w:cs="Times New Roman"/>
                <w:i/>
                <w:color w:val="000000"/>
                <w:sz w:val="20"/>
                <w:szCs w:val="20"/>
                <w:lang w:eastAsia="nl-NL"/>
              </w:rPr>
              <w:t>There is a conflicting interest, between our client, which is responsible for financial reporting who focuses on accurate results, and the system manager who concerns for a secure system</w:t>
            </w:r>
            <w:r w:rsidRPr="00DD6369">
              <w:rPr>
                <w:rFonts w:ascii="Times New Roman" w:eastAsia="Times New Roman" w:hAnsi="Times New Roman" w:cs="Times New Roman"/>
                <w:iCs/>
                <w:color w:val="000000"/>
                <w:sz w:val="20"/>
                <w:szCs w:val="20"/>
                <w:lang w:eastAsia="nl-NL"/>
              </w:rPr>
              <w:t>)</w:t>
            </w:r>
          </w:p>
        </w:tc>
        <w:tc>
          <w:tcPr>
            <w:tcW w:w="1228" w:type="dxa"/>
            <w:shd w:val="clear" w:color="auto" w:fill="auto"/>
          </w:tcPr>
          <w:p w14:paraId="563203D2" w14:textId="49CE02A0" w:rsidR="00DD6369" w:rsidRDefault="00DD6369" w:rsidP="007A3D88">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lastRenderedPageBreak/>
              <w:t>R2</w:t>
            </w:r>
          </w:p>
        </w:tc>
        <w:tc>
          <w:tcPr>
            <w:tcW w:w="4204" w:type="dxa"/>
            <w:shd w:val="clear" w:color="auto" w:fill="auto"/>
          </w:tcPr>
          <w:p w14:paraId="57C96382" w14:textId="356FF99F" w:rsidR="00DD6369" w:rsidRPr="00F4546A" w:rsidRDefault="00DD6369" w:rsidP="007A3D88">
            <w:pPr>
              <w:rPr>
                <w:rFonts w:ascii="Times New Roman" w:eastAsia="Times New Roman" w:hAnsi="Times New Roman" w:cs="Times New Roman"/>
                <w:lang w:eastAsia="nl-NL"/>
              </w:rPr>
            </w:pPr>
            <w:r w:rsidRPr="00DD6369">
              <w:rPr>
                <w:rFonts w:ascii="Times New Roman" w:eastAsia="Times New Roman" w:hAnsi="Times New Roman" w:cs="Times New Roman"/>
                <w:lang w:eastAsia="nl-NL"/>
              </w:rPr>
              <w:t>Different concerns among different stakeholders</w:t>
            </w:r>
          </w:p>
        </w:tc>
        <w:tc>
          <w:tcPr>
            <w:tcW w:w="3719" w:type="dxa"/>
            <w:shd w:val="clear" w:color="auto" w:fill="auto"/>
          </w:tcPr>
          <w:p w14:paraId="63FB525C" w14:textId="2A5626C9" w:rsidR="00DD6369" w:rsidRPr="00C16C72" w:rsidRDefault="00C16C72" w:rsidP="007A3D88">
            <w:pPr>
              <w:rPr>
                <w:rFonts w:ascii="Times New Roman" w:eastAsia="Times New Roman" w:hAnsi="Times New Roman" w:cs="Times New Roman"/>
                <w:bCs/>
                <w:lang w:eastAsia="nl-NL"/>
              </w:rPr>
            </w:pPr>
            <w:r w:rsidRPr="00C16C72">
              <w:rPr>
                <w:rFonts w:ascii="Times New Roman" w:eastAsia="Times New Roman" w:hAnsi="Times New Roman" w:cs="Times New Roman"/>
                <w:bCs/>
                <w:lang w:val="en-GB" w:eastAsia="nl-NL"/>
              </w:rPr>
              <w:t>Different Stakeholders’ Interests</w:t>
            </w:r>
          </w:p>
        </w:tc>
        <w:tc>
          <w:tcPr>
            <w:tcW w:w="3290" w:type="dxa"/>
            <w:shd w:val="clear" w:color="auto" w:fill="auto"/>
          </w:tcPr>
          <w:p w14:paraId="3B936EFC" w14:textId="5FD5E5EB" w:rsidR="00DD6369" w:rsidRPr="00692779" w:rsidRDefault="00C16C72" w:rsidP="007A3D88">
            <w:pPr>
              <w:rPr>
                <w:rFonts w:ascii="Times New Roman" w:eastAsia="Times New Roman" w:hAnsi="Times New Roman" w:cs="Times New Roman"/>
                <w:lang w:eastAsia="nl-NL"/>
              </w:rPr>
            </w:pPr>
            <w:r w:rsidRPr="00C16C72">
              <w:rPr>
                <w:rFonts w:ascii="Times New Roman" w:eastAsia="Times New Roman" w:hAnsi="Times New Roman" w:cs="Times New Roman"/>
                <w:bCs/>
                <w:lang w:val="en-GB" w:eastAsia="nl-NL"/>
              </w:rPr>
              <w:t>Different Stakeholders’ Interests</w:t>
            </w:r>
          </w:p>
        </w:tc>
        <w:tc>
          <w:tcPr>
            <w:tcW w:w="2947" w:type="dxa"/>
            <w:shd w:val="clear" w:color="auto" w:fill="auto"/>
          </w:tcPr>
          <w:p w14:paraId="2215920A" w14:textId="77777777" w:rsidR="00DD6369" w:rsidRPr="00692779" w:rsidRDefault="00DD6369" w:rsidP="007A3D88">
            <w:pPr>
              <w:rPr>
                <w:rFonts w:ascii="Times New Roman" w:eastAsia="Times New Roman" w:hAnsi="Times New Roman" w:cs="Times New Roman"/>
                <w:lang w:eastAsia="nl-NL"/>
              </w:rPr>
            </w:pPr>
          </w:p>
        </w:tc>
      </w:tr>
      <w:tr w:rsidR="00C16C72" w:rsidRPr="00692779" w14:paraId="7A39A4C3" w14:textId="77777777" w:rsidTr="006D4F1A">
        <w:trPr>
          <w:trHeight w:val="363"/>
        </w:trPr>
        <w:tc>
          <w:tcPr>
            <w:tcW w:w="6584" w:type="dxa"/>
            <w:shd w:val="clear" w:color="auto" w:fill="auto"/>
          </w:tcPr>
          <w:p w14:paraId="6BB15651" w14:textId="7C477159" w:rsidR="00C16C72" w:rsidRPr="00C16C72" w:rsidRDefault="00C16C72" w:rsidP="00C16C72">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“Y</w:t>
            </w:r>
            <w:r w:rsidRPr="00C16C72">
              <w:rPr>
                <w:rFonts w:ascii="Times New Roman" w:eastAsia="Times New Roman" w:hAnsi="Times New Roman" w:cs="Times New Roman"/>
                <w:iCs/>
                <w:color w:val="000000"/>
                <w:sz w:val="20"/>
                <w:szCs w:val="20"/>
                <w:lang w:eastAsia="nl-NL"/>
              </w:rPr>
              <w:t>ang saya dapat itu kayaknya susah ya setelahnya itu koordinasinya gitu lho karena mereka kan setelah penugasan reviu mereka ada kegiatan yang lain. Jadi hasil-hasil mereka itu seringkali ketika kita melakukan kompilasi itu kayak kurang dapat gitu lho karena mereka sudah sibuk dengan kegiatan yang lain</w:t>
            </w:r>
            <w:r>
              <w:rPr>
                <w:rFonts w:ascii="Times New Roman" w:eastAsia="Times New Roman" w:hAnsi="Times New Roman" w:cs="Times New Roman"/>
                <w:iCs/>
                <w:color w:val="000000"/>
                <w:sz w:val="20"/>
                <w:szCs w:val="20"/>
                <w:lang w:eastAsia="nl-NL"/>
              </w:rPr>
              <w:t>”</w:t>
            </w:r>
          </w:p>
          <w:p w14:paraId="666B614A" w14:textId="5C717286" w:rsidR="00C16C72" w:rsidRDefault="00C16C72" w:rsidP="00C16C72">
            <w:pPr>
              <w:rPr>
                <w:rFonts w:ascii="Times New Roman" w:eastAsia="Times New Roman" w:hAnsi="Times New Roman" w:cs="Times New Roman"/>
                <w:iCs/>
                <w:color w:val="000000"/>
                <w:sz w:val="20"/>
                <w:szCs w:val="20"/>
                <w:lang w:eastAsia="nl-NL"/>
              </w:rPr>
            </w:pPr>
            <w:r w:rsidRPr="00C16C72">
              <w:rPr>
                <w:rFonts w:ascii="Times New Roman" w:eastAsia="Times New Roman" w:hAnsi="Times New Roman" w:cs="Times New Roman"/>
                <w:iCs/>
                <w:color w:val="000000"/>
                <w:sz w:val="20"/>
                <w:szCs w:val="20"/>
                <w:lang w:eastAsia="nl-NL"/>
              </w:rPr>
              <w:t>(</w:t>
            </w:r>
            <w:r>
              <w:rPr>
                <w:rFonts w:ascii="Times New Roman" w:eastAsia="Times New Roman" w:hAnsi="Times New Roman" w:cs="Times New Roman"/>
                <w:i/>
                <w:color w:val="000000"/>
                <w:sz w:val="20"/>
                <w:szCs w:val="20"/>
                <w:lang w:eastAsia="nl-NL"/>
              </w:rPr>
              <w:t>In my experience, [review] teams are scattered after the fieldwork; hence, for instance, compiling the findings are a challenging task since other teams are already occupied with their target</w:t>
            </w:r>
            <w:r w:rsidRPr="00C16C72">
              <w:rPr>
                <w:rFonts w:ascii="Times New Roman" w:eastAsia="Times New Roman" w:hAnsi="Times New Roman" w:cs="Times New Roman"/>
                <w:iCs/>
                <w:color w:val="000000"/>
                <w:sz w:val="20"/>
                <w:szCs w:val="20"/>
                <w:lang w:eastAsia="nl-NL"/>
              </w:rPr>
              <w:t>])</w:t>
            </w:r>
          </w:p>
        </w:tc>
        <w:tc>
          <w:tcPr>
            <w:tcW w:w="1228" w:type="dxa"/>
            <w:shd w:val="clear" w:color="auto" w:fill="auto"/>
          </w:tcPr>
          <w:p w14:paraId="40803E35" w14:textId="655A6CB1" w:rsidR="00C16C72" w:rsidRDefault="00C16C72" w:rsidP="007A3D88">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w:t>
            </w:r>
          </w:p>
        </w:tc>
        <w:tc>
          <w:tcPr>
            <w:tcW w:w="4204" w:type="dxa"/>
            <w:shd w:val="clear" w:color="auto" w:fill="auto"/>
          </w:tcPr>
          <w:p w14:paraId="12DF476E" w14:textId="214AC9EE" w:rsidR="00C16C72" w:rsidRPr="00DD6369" w:rsidRDefault="00C16C72" w:rsidP="007A3D88">
            <w:pPr>
              <w:rPr>
                <w:rFonts w:ascii="Times New Roman" w:eastAsia="Times New Roman" w:hAnsi="Times New Roman" w:cs="Times New Roman"/>
                <w:lang w:eastAsia="nl-NL"/>
              </w:rPr>
            </w:pPr>
            <w:r w:rsidRPr="00C16C72">
              <w:rPr>
                <w:rFonts w:ascii="Times New Roman" w:eastAsia="Times New Roman" w:hAnsi="Times New Roman" w:cs="Times New Roman"/>
                <w:lang w:eastAsia="nl-NL"/>
              </w:rPr>
              <w:t>Unclear governance of roles hinders effective and efficient interaction among actors</w:t>
            </w:r>
          </w:p>
        </w:tc>
        <w:tc>
          <w:tcPr>
            <w:tcW w:w="3719" w:type="dxa"/>
            <w:shd w:val="clear" w:color="auto" w:fill="auto"/>
          </w:tcPr>
          <w:p w14:paraId="1AC40814" w14:textId="77777777" w:rsidR="00C16C72" w:rsidRDefault="00C16C72" w:rsidP="007A3D88">
            <w:pPr>
              <w:rPr>
                <w:rFonts w:ascii="Times New Roman" w:eastAsia="Times New Roman" w:hAnsi="Times New Roman" w:cs="Times New Roman"/>
                <w:lang w:eastAsia="nl-NL"/>
              </w:rPr>
            </w:pPr>
          </w:p>
        </w:tc>
        <w:tc>
          <w:tcPr>
            <w:tcW w:w="3290" w:type="dxa"/>
            <w:shd w:val="clear" w:color="auto" w:fill="auto"/>
          </w:tcPr>
          <w:p w14:paraId="6D7694D2" w14:textId="77777777" w:rsidR="00C16C72" w:rsidRPr="00692779" w:rsidRDefault="00C16C72" w:rsidP="007A3D88">
            <w:pPr>
              <w:rPr>
                <w:rFonts w:ascii="Times New Roman" w:eastAsia="Times New Roman" w:hAnsi="Times New Roman" w:cs="Times New Roman"/>
                <w:lang w:eastAsia="nl-NL"/>
              </w:rPr>
            </w:pPr>
          </w:p>
        </w:tc>
        <w:tc>
          <w:tcPr>
            <w:tcW w:w="2947" w:type="dxa"/>
            <w:shd w:val="clear" w:color="auto" w:fill="auto"/>
          </w:tcPr>
          <w:p w14:paraId="793826E9" w14:textId="77777777" w:rsidR="00C16C72" w:rsidRPr="00692779" w:rsidRDefault="00C16C72" w:rsidP="007A3D88">
            <w:pPr>
              <w:rPr>
                <w:rFonts w:ascii="Times New Roman" w:eastAsia="Times New Roman" w:hAnsi="Times New Roman" w:cs="Times New Roman"/>
                <w:lang w:eastAsia="nl-NL"/>
              </w:rPr>
            </w:pPr>
          </w:p>
        </w:tc>
      </w:tr>
      <w:tr w:rsidR="00C16C72" w:rsidRPr="00692779" w14:paraId="3CFBC995" w14:textId="77777777" w:rsidTr="006D4F1A">
        <w:trPr>
          <w:trHeight w:val="363"/>
        </w:trPr>
        <w:tc>
          <w:tcPr>
            <w:tcW w:w="6584" w:type="dxa"/>
            <w:shd w:val="clear" w:color="auto" w:fill="auto"/>
          </w:tcPr>
          <w:p w14:paraId="6E09F09A" w14:textId="0081B26E" w:rsidR="00C16C72" w:rsidRPr="00DD6369" w:rsidRDefault="00C16C72" w:rsidP="00FA6092">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p>
        </w:tc>
        <w:tc>
          <w:tcPr>
            <w:tcW w:w="1228" w:type="dxa"/>
            <w:shd w:val="clear" w:color="auto" w:fill="auto"/>
          </w:tcPr>
          <w:p w14:paraId="0E602C66" w14:textId="77777777" w:rsidR="00C16C72" w:rsidRDefault="00C16C72" w:rsidP="007A3D88">
            <w:pPr>
              <w:rPr>
                <w:rFonts w:ascii="Times New Roman" w:eastAsia="Times New Roman" w:hAnsi="Times New Roman" w:cs="Times New Roman"/>
                <w:color w:val="000000"/>
                <w:sz w:val="20"/>
                <w:szCs w:val="20"/>
                <w:lang w:eastAsia="nl-NL"/>
              </w:rPr>
            </w:pPr>
          </w:p>
        </w:tc>
        <w:tc>
          <w:tcPr>
            <w:tcW w:w="4204" w:type="dxa"/>
            <w:shd w:val="clear" w:color="auto" w:fill="auto"/>
          </w:tcPr>
          <w:p w14:paraId="1A9400A0" w14:textId="77777777" w:rsidR="00C16C72" w:rsidRPr="00F4546A" w:rsidRDefault="00C16C72" w:rsidP="007A3D88">
            <w:pPr>
              <w:rPr>
                <w:rFonts w:ascii="Times New Roman" w:eastAsia="Times New Roman" w:hAnsi="Times New Roman" w:cs="Times New Roman"/>
                <w:lang w:eastAsia="nl-NL"/>
              </w:rPr>
            </w:pPr>
          </w:p>
        </w:tc>
        <w:tc>
          <w:tcPr>
            <w:tcW w:w="3719" w:type="dxa"/>
            <w:shd w:val="clear" w:color="auto" w:fill="auto"/>
          </w:tcPr>
          <w:p w14:paraId="3AE8BD1D" w14:textId="77777777" w:rsidR="00C16C72" w:rsidRDefault="00C16C72" w:rsidP="007A3D88">
            <w:pPr>
              <w:rPr>
                <w:rFonts w:ascii="Times New Roman" w:eastAsia="Times New Roman" w:hAnsi="Times New Roman" w:cs="Times New Roman"/>
                <w:lang w:eastAsia="nl-NL"/>
              </w:rPr>
            </w:pPr>
          </w:p>
        </w:tc>
        <w:tc>
          <w:tcPr>
            <w:tcW w:w="3290" w:type="dxa"/>
            <w:shd w:val="clear" w:color="auto" w:fill="auto"/>
          </w:tcPr>
          <w:p w14:paraId="0DABC3DA" w14:textId="77777777" w:rsidR="00C16C72" w:rsidRPr="00692779" w:rsidRDefault="00C16C72" w:rsidP="007A3D88">
            <w:pPr>
              <w:rPr>
                <w:rFonts w:ascii="Times New Roman" w:eastAsia="Times New Roman" w:hAnsi="Times New Roman" w:cs="Times New Roman"/>
                <w:lang w:eastAsia="nl-NL"/>
              </w:rPr>
            </w:pPr>
          </w:p>
        </w:tc>
        <w:tc>
          <w:tcPr>
            <w:tcW w:w="2947" w:type="dxa"/>
            <w:shd w:val="clear" w:color="auto" w:fill="auto"/>
          </w:tcPr>
          <w:p w14:paraId="11852C29" w14:textId="77777777" w:rsidR="00C16C72" w:rsidRPr="00692779" w:rsidRDefault="00C16C72" w:rsidP="007A3D88">
            <w:pPr>
              <w:rPr>
                <w:rFonts w:ascii="Times New Roman" w:eastAsia="Times New Roman" w:hAnsi="Times New Roman" w:cs="Times New Roman"/>
                <w:lang w:eastAsia="nl-NL"/>
              </w:rPr>
            </w:pPr>
          </w:p>
        </w:tc>
      </w:tr>
      <w:bookmarkEnd w:id="0"/>
      <w:tr w:rsidR="00893B04" w:rsidRPr="00037B4D" w14:paraId="4A9FB136" w14:textId="183B128C" w:rsidTr="006D4F1A">
        <w:trPr>
          <w:trHeight w:val="1068"/>
        </w:trPr>
        <w:tc>
          <w:tcPr>
            <w:tcW w:w="6584" w:type="dxa"/>
            <w:shd w:val="clear" w:color="auto" w:fill="auto"/>
          </w:tcPr>
          <w:p w14:paraId="04448963" w14:textId="07CE7BAE" w:rsidR="007848E2" w:rsidRPr="007848E2" w:rsidRDefault="007848E2" w:rsidP="007848E2">
            <w:pPr>
              <w:rPr>
                <w:rFonts w:ascii="Times New Roman" w:eastAsia="Times New Roman" w:hAnsi="Times New Roman" w:cs="Times New Roman"/>
                <w:color w:val="000000"/>
                <w:sz w:val="20"/>
                <w:szCs w:val="20"/>
                <w:lang w:val="en-GB" w:eastAsia="nl-NL"/>
              </w:rPr>
            </w:pPr>
            <w:r w:rsidRPr="007848E2">
              <w:rPr>
                <w:rFonts w:ascii="Times New Roman" w:eastAsia="Times New Roman" w:hAnsi="Times New Roman" w:cs="Times New Roman"/>
                <w:color w:val="000000"/>
                <w:sz w:val="20"/>
                <w:szCs w:val="20"/>
                <w:lang w:val="nl-NL" w:eastAsia="nl-NL"/>
              </w:rPr>
              <w:t xml:space="preserve">“Nggak ada arahan dan tidak terlibat. Kalau kita bicara arahan kan sebenarnya saya minta advice lah, saya minta masukan terkait dengan flowchart ini misalnya gitu ya, apakah flow ini sudah benar atau nggak. Itu nggak dibalas, itu satu. Yang kedua itu adalah “oke, diperiksa saja” gitu. </w:t>
            </w:r>
            <w:r w:rsidRPr="007848E2">
              <w:rPr>
                <w:rFonts w:ascii="Times New Roman" w:eastAsia="Times New Roman" w:hAnsi="Times New Roman" w:cs="Times New Roman"/>
                <w:color w:val="000000"/>
                <w:sz w:val="20"/>
                <w:szCs w:val="20"/>
                <w:lang w:val="en-GB" w:eastAsia="nl-NL"/>
              </w:rPr>
              <w:t>Artinya semuanya bergantung kepada di bawah.”</w:t>
            </w:r>
          </w:p>
          <w:p w14:paraId="1FDC6931" w14:textId="54574E71" w:rsidR="00893B04" w:rsidRPr="008B6715" w:rsidRDefault="007848E2" w:rsidP="007848E2">
            <w:pPr>
              <w:rPr>
                <w:rFonts w:ascii="Times New Roman" w:eastAsia="Times New Roman" w:hAnsi="Times New Roman" w:cs="Times New Roman"/>
                <w:i/>
                <w:iCs/>
                <w:color w:val="000000"/>
                <w:sz w:val="20"/>
                <w:szCs w:val="20"/>
                <w:lang w:eastAsia="nl-NL"/>
              </w:rPr>
            </w:pPr>
            <w:r w:rsidRPr="007848E2">
              <w:rPr>
                <w:rFonts w:ascii="Times New Roman" w:eastAsia="Times New Roman" w:hAnsi="Times New Roman" w:cs="Times New Roman"/>
                <w:color w:val="000000"/>
                <w:sz w:val="20"/>
                <w:szCs w:val="20"/>
                <w:lang w:val="en-GB" w:eastAsia="nl-NL"/>
              </w:rPr>
              <w:t>(</w:t>
            </w:r>
            <w:r w:rsidRPr="007848E2">
              <w:rPr>
                <w:rFonts w:ascii="Times New Roman" w:eastAsia="Times New Roman" w:hAnsi="Times New Roman" w:cs="Times New Roman"/>
                <w:i/>
                <w:iCs/>
                <w:color w:val="000000"/>
                <w:sz w:val="20"/>
                <w:szCs w:val="20"/>
                <w:lang w:val="en-GB" w:eastAsia="nl-NL"/>
              </w:rPr>
              <w:t>No direction and involvement [from the audit manager]. … I’m asking for advice or guidance on a flowchart [representing the business and data flow to be tested], for example, is this flow correct or not. That’s not answered, […] This means that everything depends on us [auditor at the technical level]</w:t>
            </w:r>
            <w:r w:rsidRPr="007848E2">
              <w:rPr>
                <w:rFonts w:ascii="Times New Roman" w:eastAsia="Times New Roman" w:hAnsi="Times New Roman" w:cs="Times New Roman"/>
                <w:color w:val="000000"/>
                <w:sz w:val="20"/>
                <w:szCs w:val="20"/>
                <w:lang w:val="en-GB" w:eastAsia="nl-NL"/>
              </w:rPr>
              <w:t>)</w:t>
            </w:r>
          </w:p>
        </w:tc>
        <w:tc>
          <w:tcPr>
            <w:tcW w:w="1228" w:type="dxa"/>
            <w:shd w:val="clear" w:color="auto" w:fill="auto"/>
          </w:tcPr>
          <w:p w14:paraId="65BC4687" w14:textId="0FEDB9DB" w:rsidR="00893B04" w:rsidRPr="008B6715" w:rsidRDefault="00893B04" w:rsidP="008B6715">
            <w:pPr>
              <w:rPr>
                <w:rFonts w:ascii="Times New Roman" w:eastAsia="Times New Roman" w:hAnsi="Times New Roman" w:cs="Times New Roman"/>
                <w:color w:val="000000"/>
                <w:sz w:val="20"/>
                <w:szCs w:val="20"/>
                <w:lang w:val="nl-NL" w:eastAsia="nl-NL"/>
              </w:rPr>
            </w:pPr>
            <w:r>
              <w:rPr>
                <w:rFonts w:ascii="Times New Roman" w:eastAsia="Times New Roman" w:hAnsi="Times New Roman" w:cs="Times New Roman"/>
                <w:color w:val="000000"/>
                <w:sz w:val="20"/>
                <w:szCs w:val="20"/>
                <w:lang w:val="nl-NL" w:eastAsia="nl-NL"/>
              </w:rPr>
              <w:t>R</w:t>
            </w:r>
            <w:r w:rsidR="007848E2">
              <w:rPr>
                <w:rFonts w:ascii="Times New Roman" w:eastAsia="Times New Roman" w:hAnsi="Times New Roman" w:cs="Times New Roman"/>
                <w:color w:val="000000"/>
                <w:sz w:val="20"/>
                <w:szCs w:val="20"/>
                <w:lang w:val="nl-NL" w:eastAsia="nl-NL"/>
              </w:rPr>
              <w:t>9</w:t>
            </w:r>
          </w:p>
        </w:tc>
        <w:tc>
          <w:tcPr>
            <w:tcW w:w="4204" w:type="dxa"/>
            <w:shd w:val="clear" w:color="auto" w:fill="auto"/>
          </w:tcPr>
          <w:p w14:paraId="02EA9F0F" w14:textId="4D86862E" w:rsidR="00893B04" w:rsidRPr="008B6715" w:rsidRDefault="007848E2" w:rsidP="008B6715">
            <w:pPr>
              <w:rPr>
                <w:rFonts w:ascii="Times New Roman" w:eastAsia="Times New Roman" w:hAnsi="Times New Roman" w:cs="Times New Roman"/>
                <w:lang w:val="en-GB" w:eastAsia="nl-NL"/>
              </w:rPr>
            </w:pPr>
            <w:r w:rsidRPr="007848E2">
              <w:rPr>
                <w:rFonts w:ascii="Times New Roman" w:eastAsia="Times New Roman" w:hAnsi="Times New Roman" w:cs="Times New Roman"/>
                <w:lang w:val="en-GB" w:eastAsia="nl-NL"/>
              </w:rPr>
              <w:t>Lack of guidance (for AA project) by audit manager or above</w:t>
            </w:r>
          </w:p>
        </w:tc>
        <w:tc>
          <w:tcPr>
            <w:tcW w:w="3719" w:type="dxa"/>
            <w:shd w:val="clear" w:color="auto" w:fill="auto"/>
          </w:tcPr>
          <w:p w14:paraId="7DE4B925" w14:textId="425B4196" w:rsidR="00893B04" w:rsidRPr="008B6715" w:rsidRDefault="00893B04" w:rsidP="008B6715">
            <w:pPr>
              <w:rPr>
                <w:rFonts w:ascii="Times New Roman" w:eastAsia="Times New Roman" w:hAnsi="Times New Roman" w:cs="Times New Roman"/>
                <w:lang w:val="en-GB" w:eastAsia="nl-NL"/>
              </w:rPr>
            </w:pPr>
            <w:r>
              <w:rPr>
                <w:rFonts w:ascii="Times New Roman" w:eastAsia="Times New Roman" w:hAnsi="Times New Roman" w:cs="Times New Roman"/>
                <w:lang w:val="en-GB" w:eastAsia="nl-NL"/>
              </w:rPr>
              <w:t>(Lack of) AA managerial skills</w:t>
            </w:r>
          </w:p>
        </w:tc>
        <w:tc>
          <w:tcPr>
            <w:tcW w:w="3290" w:type="dxa"/>
            <w:shd w:val="clear" w:color="auto" w:fill="auto"/>
          </w:tcPr>
          <w:p w14:paraId="15D75CFB" w14:textId="25964ADE" w:rsidR="00893B04" w:rsidRPr="00037B4D" w:rsidRDefault="00893B04" w:rsidP="008B6715">
            <w:pPr>
              <w:rPr>
                <w:rFonts w:ascii="Times New Roman" w:eastAsia="Times New Roman" w:hAnsi="Times New Roman" w:cs="Times New Roman"/>
                <w:lang w:val="en-GB" w:eastAsia="nl-NL"/>
              </w:rPr>
            </w:pPr>
            <w:r>
              <w:rPr>
                <w:rFonts w:ascii="Times New Roman" w:eastAsia="Times New Roman" w:hAnsi="Times New Roman" w:cs="Times New Roman"/>
                <w:lang w:val="en-GB" w:eastAsia="nl-NL"/>
              </w:rPr>
              <w:t>(Lack of) AA Skills</w:t>
            </w:r>
          </w:p>
        </w:tc>
        <w:tc>
          <w:tcPr>
            <w:tcW w:w="2947" w:type="dxa"/>
            <w:shd w:val="clear" w:color="auto" w:fill="auto"/>
          </w:tcPr>
          <w:p w14:paraId="2D433DE2" w14:textId="11E8A340" w:rsidR="00893B04" w:rsidRPr="00037B4D" w:rsidRDefault="00893B04" w:rsidP="008B6715">
            <w:pPr>
              <w:rPr>
                <w:rFonts w:ascii="Times New Roman" w:eastAsia="Times New Roman" w:hAnsi="Times New Roman" w:cs="Times New Roman"/>
                <w:lang w:val="en-GB" w:eastAsia="nl-NL"/>
              </w:rPr>
            </w:pPr>
          </w:p>
        </w:tc>
      </w:tr>
      <w:tr w:rsidR="00893B04" w:rsidRPr="00037B4D" w14:paraId="7C61DE0A" w14:textId="2771B449" w:rsidTr="006D4F1A">
        <w:trPr>
          <w:trHeight w:val="1128"/>
        </w:trPr>
        <w:tc>
          <w:tcPr>
            <w:tcW w:w="6584" w:type="dxa"/>
            <w:shd w:val="clear" w:color="auto" w:fill="auto"/>
          </w:tcPr>
          <w:p w14:paraId="76741EB5" w14:textId="7F7425A8" w:rsidR="00893B04" w:rsidRDefault="00893B04" w:rsidP="008B6715">
            <w:pPr>
              <w:rPr>
                <w:rFonts w:ascii="Times New Roman" w:eastAsia="Times New Roman" w:hAnsi="Times New Roman" w:cs="Times New Roman"/>
                <w:color w:val="000000"/>
                <w:sz w:val="20"/>
                <w:szCs w:val="20"/>
                <w:lang w:val="en-GB" w:eastAsia="nl-NL"/>
              </w:rPr>
            </w:pPr>
            <w:r>
              <w:rPr>
                <w:rFonts w:ascii="Times New Roman" w:eastAsia="Times New Roman" w:hAnsi="Times New Roman" w:cs="Times New Roman"/>
                <w:color w:val="000000"/>
                <w:sz w:val="20"/>
                <w:szCs w:val="20"/>
                <w:lang w:val="en-GB" w:eastAsia="nl-NL"/>
              </w:rPr>
              <w:t xml:space="preserve">“Saya punya [beberapa] dalnis, cuma [sebagian kecil] yang secara manajerial kami anggap mumpuni (untuk memimpin proyek DA), </w:t>
            </w:r>
            <w:r w:rsidRPr="005A37AC">
              <w:rPr>
                <w:rFonts w:ascii="Times New Roman" w:eastAsia="Times New Roman" w:hAnsi="Times New Roman" w:cs="Times New Roman"/>
                <w:color w:val="000000"/>
                <w:sz w:val="20"/>
                <w:szCs w:val="20"/>
                <w:lang w:val="en-GB" w:eastAsia="nl-NL"/>
              </w:rPr>
              <w:t xml:space="preserve">sedangkan untuk </w:t>
            </w:r>
            <w:r>
              <w:rPr>
                <w:rFonts w:ascii="Times New Roman" w:eastAsia="Times New Roman" w:hAnsi="Times New Roman" w:cs="Times New Roman"/>
                <w:color w:val="000000"/>
                <w:sz w:val="20"/>
                <w:szCs w:val="20"/>
                <w:lang w:val="en-GB" w:eastAsia="nl-NL"/>
              </w:rPr>
              <w:t xml:space="preserve">[sebagian besar] </w:t>
            </w:r>
            <w:r w:rsidRPr="005A37AC">
              <w:rPr>
                <w:rFonts w:ascii="Times New Roman" w:eastAsia="Times New Roman" w:hAnsi="Times New Roman" w:cs="Times New Roman"/>
                <w:color w:val="000000"/>
                <w:sz w:val="20"/>
                <w:szCs w:val="20"/>
                <w:lang w:val="en-GB" w:eastAsia="nl-NL"/>
              </w:rPr>
              <w:t>dalnis lainnya masih belum, artinya masih kurang dan kayaknya perlu dibekali untuk pendidikan khusus ya manajemen di bidang pengelolaan data yang berbasis IT ini, mas.</w:t>
            </w:r>
            <w:r>
              <w:rPr>
                <w:rFonts w:ascii="Times New Roman" w:eastAsia="Times New Roman" w:hAnsi="Times New Roman" w:cs="Times New Roman"/>
                <w:color w:val="000000"/>
                <w:sz w:val="20"/>
                <w:szCs w:val="20"/>
                <w:lang w:val="en-GB" w:eastAsia="nl-NL"/>
              </w:rPr>
              <w:t>”</w:t>
            </w:r>
          </w:p>
          <w:p w14:paraId="2234253A" w14:textId="12D0CF2E" w:rsidR="00893B04" w:rsidRPr="008B6715" w:rsidRDefault="00893B04" w:rsidP="008B6715">
            <w:pPr>
              <w:rPr>
                <w:rFonts w:ascii="Times New Roman" w:eastAsia="Times New Roman" w:hAnsi="Times New Roman" w:cs="Times New Roman"/>
                <w:i/>
                <w:iCs/>
                <w:color w:val="000000"/>
                <w:sz w:val="20"/>
                <w:szCs w:val="20"/>
                <w:lang w:val="en-GB" w:eastAsia="nl-NL"/>
              </w:rPr>
            </w:pPr>
            <w:r>
              <w:rPr>
                <w:rFonts w:ascii="Times New Roman" w:eastAsia="Times New Roman" w:hAnsi="Times New Roman" w:cs="Times New Roman"/>
                <w:color w:val="000000"/>
                <w:sz w:val="20"/>
                <w:szCs w:val="20"/>
                <w:lang w:val="en-GB" w:eastAsia="nl-NL"/>
              </w:rPr>
              <w:t>(</w:t>
            </w:r>
            <w:r>
              <w:rPr>
                <w:rFonts w:ascii="Times New Roman" w:eastAsia="Times New Roman" w:hAnsi="Times New Roman" w:cs="Times New Roman"/>
                <w:i/>
                <w:iCs/>
                <w:color w:val="000000"/>
                <w:sz w:val="20"/>
                <w:szCs w:val="20"/>
                <w:lang w:val="en-GB" w:eastAsia="nl-NL"/>
              </w:rPr>
              <w:t>I have numbers of audit managers, only a few I consider have the knowledge to manage an AA project, most of them, I think, still need a special training for audit manager for digitalized and IT-based internal audit project)</w:t>
            </w:r>
          </w:p>
        </w:tc>
        <w:tc>
          <w:tcPr>
            <w:tcW w:w="1228" w:type="dxa"/>
            <w:shd w:val="clear" w:color="auto" w:fill="auto"/>
          </w:tcPr>
          <w:p w14:paraId="4584DDF0" w14:textId="52B74A44" w:rsidR="00893B04" w:rsidRPr="008B6715" w:rsidRDefault="00893B04" w:rsidP="008B6715">
            <w:pPr>
              <w:rPr>
                <w:rFonts w:ascii="Times New Roman" w:eastAsia="Times New Roman" w:hAnsi="Times New Roman" w:cs="Times New Roman"/>
                <w:color w:val="000000"/>
                <w:sz w:val="20"/>
                <w:szCs w:val="20"/>
                <w:lang w:val="en-GB" w:eastAsia="nl-NL"/>
              </w:rPr>
            </w:pPr>
            <w:r>
              <w:rPr>
                <w:rFonts w:ascii="Times New Roman" w:eastAsia="Times New Roman" w:hAnsi="Times New Roman" w:cs="Times New Roman"/>
                <w:color w:val="000000"/>
                <w:sz w:val="20"/>
                <w:szCs w:val="20"/>
                <w:lang w:val="en-GB" w:eastAsia="nl-NL"/>
              </w:rPr>
              <w:t>R6</w:t>
            </w:r>
          </w:p>
        </w:tc>
        <w:tc>
          <w:tcPr>
            <w:tcW w:w="4204" w:type="dxa"/>
            <w:shd w:val="clear" w:color="auto" w:fill="auto"/>
          </w:tcPr>
          <w:p w14:paraId="15431F0D" w14:textId="5E9AE623" w:rsidR="00893B04" w:rsidRPr="008B6715" w:rsidRDefault="00893B04" w:rsidP="008B6715">
            <w:pPr>
              <w:rPr>
                <w:rFonts w:ascii="Times New Roman" w:eastAsia="Times New Roman" w:hAnsi="Times New Roman" w:cs="Times New Roman"/>
                <w:lang w:val="en-GB" w:eastAsia="nl-NL"/>
              </w:rPr>
            </w:pPr>
            <w:r w:rsidRPr="005A37AC">
              <w:rPr>
                <w:rFonts w:ascii="Times New Roman" w:eastAsia="Times New Roman" w:hAnsi="Times New Roman" w:cs="Times New Roman"/>
                <w:lang w:val="en-GB" w:eastAsia="nl-NL"/>
              </w:rPr>
              <w:t>Lack of managerial skills for AA project</w:t>
            </w:r>
          </w:p>
        </w:tc>
        <w:tc>
          <w:tcPr>
            <w:tcW w:w="3719" w:type="dxa"/>
            <w:shd w:val="clear" w:color="auto" w:fill="auto"/>
          </w:tcPr>
          <w:p w14:paraId="4B0AE78D" w14:textId="4FEF82A8" w:rsidR="00893B04" w:rsidRPr="008B6715" w:rsidRDefault="00893B04" w:rsidP="008B6715">
            <w:pPr>
              <w:rPr>
                <w:rFonts w:ascii="Times New Roman" w:eastAsia="Times New Roman" w:hAnsi="Times New Roman" w:cs="Times New Roman"/>
                <w:lang w:val="en-GB" w:eastAsia="nl-NL"/>
              </w:rPr>
            </w:pPr>
          </w:p>
        </w:tc>
        <w:tc>
          <w:tcPr>
            <w:tcW w:w="3290" w:type="dxa"/>
            <w:shd w:val="clear" w:color="auto" w:fill="auto"/>
          </w:tcPr>
          <w:p w14:paraId="3C39FCED" w14:textId="77777777" w:rsidR="00893B04" w:rsidRPr="00037B4D" w:rsidRDefault="00893B04" w:rsidP="008B6715">
            <w:pPr>
              <w:rPr>
                <w:rFonts w:ascii="Times New Roman" w:eastAsia="Times New Roman" w:hAnsi="Times New Roman" w:cs="Times New Roman"/>
                <w:lang w:val="en-GB" w:eastAsia="nl-NL"/>
              </w:rPr>
            </w:pPr>
          </w:p>
        </w:tc>
        <w:tc>
          <w:tcPr>
            <w:tcW w:w="2947" w:type="dxa"/>
            <w:shd w:val="clear" w:color="auto" w:fill="auto"/>
          </w:tcPr>
          <w:p w14:paraId="501E2837" w14:textId="77777777" w:rsidR="00893B04" w:rsidRPr="00037B4D" w:rsidRDefault="00893B04" w:rsidP="008B6715">
            <w:pPr>
              <w:rPr>
                <w:rFonts w:ascii="Times New Roman" w:eastAsia="Times New Roman" w:hAnsi="Times New Roman" w:cs="Times New Roman"/>
                <w:lang w:val="en-GB" w:eastAsia="nl-NL"/>
              </w:rPr>
            </w:pPr>
          </w:p>
        </w:tc>
      </w:tr>
      <w:tr w:rsidR="00893B04" w:rsidRPr="00C327EA" w14:paraId="23C5423D" w14:textId="77777777" w:rsidTr="006D4F1A">
        <w:trPr>
          <w:trHeight w:val="1128"/>
        </w:trPr>
        <w:tc>
          <w:tcPr>
            <w:tcW w:w="6584" w:type="dxa"/>
            <w:shd w:val="clear" w:color="auto" w:fill="auto"/>
          </w:tcPr>
          <w:p w14:paraId="7A9CB84E" w14:textId="3263C18D" w:rsidR="00893B04" w:rsidRPr="00BB1432" w:rsidRDefault="00893B04" w:rsidP="00C327EA">
            <w:pPr>
              <w:rPr>
                <w:rFonts w:ascii="Times New Roman" w:eastAsia="Times New Roman" w:hAnsi="Times New Roman" w:cs="Times New Roman"/>
                <w:iCs/>
                <w:color w:val="000000"/>
                <w:sz w:val="20"/>
                <w:szCs w:val="20"/>
                <w:lang w:val="en-GB" w:eastAsia="nl-NL"/>
              </w:rPr>
            </w:pPr>
            <w:r w:rsidRPr="00BB1432">
              <w:rPr>
                <w:rFonts w:ascii="Times New Roman" w:eastAsia="Times New Roman" w:hAnsi="Times New Roman" w:cs="Times New Roman"/>
                <w:iCs/>
                <w:color w:val="000000"/>
                <w:sz w:val="20"/>
                <w:szCs w:val="20"/>
                <w:lang w:val="en-GB" w:eastAsia="nl-NL"/>
              </w:rPr>
              <w:t xml:space="preserve">“regenerasi SDM DA. Misalnya di </w:t>
            </w:r>
            <w:r w:rsidR="007848E2">
              <w:rPr>
                <w:rFonts w:ascii="Times New Roman" w:eastAsia="Times New Roman" w:hAnsi="Times New Roman" w:cs="Times New Roman"/>
                <w:iCs/>
                <w:color w:val="000000"/>
                <w:sz w:val="20"/>
                <w:szCs w:val="20"/>
                <w:lang w:val="en-GB" w:eastAsia="nl-NL"/>
              </w:rPr>
              <w:t>XX</w:t>
            </w:r>
            <w:r w:rsidRPr="00BB1432">
              <w:rPr>
                <w:rFonts w:ascii="Times New Roman" w:eastAsia="Times New Roman" w:hAnsi="Times New Roman" w:cs="Times New Roman"/>
                <w:iCs/>
                <w:color w:val="000000"/>
                <w:sz w:val="20"/>
                <w:szCs w:val="20"/>
                <w:lang w:val="en-GB" w:eastAsia="nl-NL"/>
              </w:rPr>
              <w:t xml:space="preserve"> akan berdampak bagi kelangsungan proyeknya jika tidak ada yang melanjutkan (misalnya karena personil yang ada pindah atau melanjutkan studi), terutama di level teknis (anggota tim).”</w:t>
            </w:r>
          </w:p>
          <w:p w14:paraId="027B2568" w14:textId="57FF0A50" w:rsidR="00893B04" w:rsidRPr="00C327EA" w:rsidRDefault="00893B04" w:rsidP="00C327EA">
            <w:pPr>
              <w:rPr>
                <w:rFonts w:ascii="Times New Roman" w:eastAsia="Times New Roman" w:hAnsi="Times New Roman" w:cs="Times New Roman"/>
                <w:iCs/>
                <w:color w:val="000000"/>
                <w:sz w:val="20"/>
                <w:szCs w:val="20"/>
                <w:lang w:val="en-GB" w:eastAsia="nl-NL"/>
              </w:rPr>
            </w:pPr>
            <w:r w:rsidRPr="00C327EA">
              <w:rPr>
                <w:rFonts w:ascii="Times New Roman" w:eastAsia="Times New Roman" w:hAnsi="Times New Roman" w:cs="Times New Roman"/>
                <w:i/>
                <w:color w:val="000000"/>
                <w:sz w:val="20"/>
                <w:szCs w:val="20"/>
                <w:lang w:val="en-GB" w:eastAsia="nl-NL"/>
              </w:rPr>
              <w:t>(</w:t>
            </w:r>
            <w:r w:rsidRPr="00C327EA">
              <w:rPr>
                <w:rFonts w:ascii="Times New Roman" w:eastAsia="Times New Roman" w:hAnsi="Times New Roman" w:cs="Times New Roman"/>
                <w:i/>
                <w:iCs/>
                <w:color w:val="000000"/>
                <w:sz w:val="20"/>
                <w:szCs w:val="20"/>
                <w:lang w:eastAsia="nl-NL"/>
              </w:rPr>
              <w:t xml:space="preserve">There should be a regeneration of AA personnel. For example, in </w:t>
            </w:r>
            <w:r>
              <w:rPr>
                <w:rFonts w:ascii="Times New Roman" w:eastAsia="Times New Roman" w:hAnsi="Times New Roman" w:cs="Times New Roman"/>
                <w:i/>
                <w:iCs/>
                <w:color w:val="000000"/>
                <w:sz w:val="20"/>
                <w:szCs w:val="20"/>
                <w:lang w:eastAsia="nl-NL"/>
              </w:rPr>
              <w:t>[anonymized unit]</w:t>
            </w:r>
            <w:r w:rsidRPr="00C327EA">
              <w:rPr>
                <w:rFonts w:ascii="Times New Roman" w:eastAsia="Times New Roman" w:hAnsi="Times New Roman" w:cs="Times New Roman"/>
                <w:i/>
                <w:iCs/>
                <w:color w:val="000000"/>
                <w:sz w:val="20"/>
                <w:szCs w:val="20"/>
                <w:lang w:eastAsia="nl-NL"/>
              </w:rPr>
              <w:t>, it will have an impact on the continuity of the project if no one continues [for example, because existing personnel move/transferred out or continue their studies], especially at the technical leve</w:t>
            </w:r>
            <w:r>
              <w:rPr>
                <w:rFonts w:ascii="Times New Roman" w:eastAsia="Times New Roman" w:hAnsi="Times New Roman" w:cs="Times New Roman"/>
                <w:i/>
                <w:iCs/>
                <w:color w:val="000000"/>
                <w:sz w:val="20"/>
                <w:szCs w:val="20"/>
                <w:lang w:eastAsia="nl-NL"/>
              </w:rPr>
              <w:t>l)</w:t>
            </w:r>
          </w:p>
        </w:tc>
        <w:tc>
          <w:tcPr>
            <w:tcW w:w="1228" w:type="dxa"/>
            <w:shd w:val="clear" w:color="auto" w:fill="auto"/>
          </w:tcPr>
          <w:p w14:paraId="4956A56D" w14:textId="26D970A8" w:rsidR="00893B04" w:rsidRPr="00C327EA" w:rsidRDefault="00893B04" w:rsidP="008B6715">
            <w:pPr>
              <w:rPr>
                <w:rFonts w:ascii="Times New Roman" w:eastAsia="Times New Roman" w:hAnsi="Times New Roman" w:cs="Times New Roman"/>
                <w:color w:val="000000"/>
                <w:sz w:val="20"/>
                <w:szCs w:val="20"/>
                <w:lang w:val="en-GB" w:eastAsia="nl-NL"/>
              </w:rPr>
            </w:pPr>
            <w:r>
              <w:rPr>
                <w:rFonts w:ascii="Times New Roman" w:eastAsia="Times New Roman" w:hAnsi="Times New Roman" w:cs="Times New Roman"/>
                <w:color w:val="000000"/>
                <w:sz w:val="20"/>
                <w:szCs w:val="20"/>
                <w:lang w:val="en-GB" w:eastAsia="nl-NL"/>
              </w:rPr>
              <w:t>R16</w:t>
            </w:r>
          </w:p>
        </w:tc>
        <w:tc>
          <w:tcPr>
            <w:tcW w:w="4204" w:type="dxa"/>
            <w:shd w:val="clear" w:color="auto" w:fill="auto"/>
          </w:tcPr>
          <w:p w14:paraId="1C152B9B" w14:textId="64C31DA8" w:rsidR="00893B04" w:rsidRPr="00C327EA" w:rsidRDefault="00893B04" w:rsidP="008B6715">
            <w:pPr>
              <w:rPr>
                <w:rFonts w:ascii="Times New Roman" w:eastAsia="Times New Roman" w:hAnsi="Times New Roman" w:cs="Times New Roman"/>
                <w:lang w:val="en-GB" w:eastAsia="nl-NL"/>
              </w:rPr>
            </w:pPr>
            <w:r w:rsidRPr="00C327EA">
              <w:rPr>
                <w:rFonts w:ascii="Times New Roman" w:eastAsia="Times New Roman" w:hAnsi="Times New Roman" w:cs="Times New Roman"/>
                <w:lang w:val="en-GB" w:eastAsia="nl-NL"/>
              </w:rPr>
              <w:t>Lack of auditors with sufficient technical AA skills</w:t>
            </w:r>
          </w:p>
        </w:tc>
        <w:tc>
          <w:tcPr>
            <w:tcW w:w="3719" w:type="dxa"/>
            <w:shd w:val="clear" w:color="auto" w:fill="auto"/>
          </w:tcPr>
          <w:p w14:paraId="73369E17" w14:textId="7722DA7F" w:rsidR="00893B04" w:rsidRPr="00C327EA" w:rsidRDefault="00893B04" w:rsidP="008B6715">
            <w:pPr>
              <w:rPr>
                <w:rFonts w:ascii="Times New Roman" w:eastAsia="Times New Roman" w:hAnsi="Times New Roman" w:cs="Times New Roman"/>
                <w:lang w:val="en-GB" w:eastAsia="nl-NL"/>
              </w:rPr>
            </w:pPr>
            <w:r>
              <w:rPr>
                <w:rFonts w:ascii="Times New Roman" w:eastAsia="Times New Roman" w:hAnsi="Times New Roman" w:cs="Times New Roman"/>
                <w:lang w:val="en-GB" w:eastAsia="nl-NL"/>
              </w:rPr>
              <w:t>(Lack of) AA technical skills</w:t>
            </w:r>
          </w:p>
        </w:tc>
        <w:tc>
          <w:tcPr>
            <w:tcW w:w="3290" w:type="dxa"/>
            <w:shd w:val="clear" w:color="auto" w:fill="auto"/>
          </w:tcPr>
          <w:p w14:paraId="115BCED2" w14:textId="3CD67DC9" w:rsidR="00893B04" w:rsidRPr="00C327EA" w:rsidRDefault="00893B04" w:rsidP="008B6715">
            <w:pPr>
              <w:rPr>
                <w:rFonts w:ascii="Times New Roman" w:eastAsia="Times New Roman" w:hAnsi="Times New Roman" w:cs="Times New Roman"/>
                <w:lang w:val="en-GB" w:eastAsia="nl-NL"/>
              </w:rPr>
            </w:pPr>
          </w:p>
        </w:tc>
        <w:tc>
          <w:tcPr>
            <w:tcW w:w="2947" w:type="dxa"/>
            <w:shd w:val="clear" w:color="auto" w:fill="auto"/>
          </w:tcPr>
          <w:p w14:paraId="0A1A0883" w14:textId="77777777" w:rsidR="00893B04" w:rsidRPr="00C327EA" w:rsidRDefault="00893B04" w:rsidP="008B6715">
            <w:pPr>
              <w:rPr>
                <w:rFonts w:ascii="Times New Roman" w:eastAsia="Times New Roman" w:hAnsi="Times New Roman" w:cs="Times New Roman"/>
                <w:lang w:val="en-GB" w:eastAsia="nl-NL"/>
              </w:rPr>
            </w:pPr>
          </w:p>
        </w:tc>
      </w:tr>
      <w:tr w:rsidR="00893B04" w:rsidRPr="00C327EA" w14:paraId="4DE4618E" w14:textId="77777777" w:rsidTr="006D4F1A">
        <w:trPr>
          <w:trHeight w:val="1128"/>
        </w:trPr>
        <w:tc>
          <w:tcPr>
            <w:tcW w:w="6584" w:type="dxa"/>
            <w:shd w:val="clear" w:color="auto" w:fill="auto"/>
          </w:tcPr>
          <w:p w14:paraId="7FAA86F3" w14:textId="77777777" w:rsidR="00893B04" w:rsidRDefault="00893B04" w:rsidP="00C327EA">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624FF3">
              <w:rPr>
                <w:rFonts w:ascii="Times New Roman" w:eastAsia="Times New Roman" w:hAnsi="Times New Roman" w:cs="Times New Roman"/>
                <w:iCs/>
                <w:color w:val="000000"/>
                <w:sz w:val="20"/>
                <w:szCs w:val="20"/>
                <w:lang w:eastAsia="nl-NL"/>
              </w:rPr>
              <w:t>karena kemampuan kita masih ACL, kalau di tim Ir 7 kan udah advance tuh pakai SQL,</w:t>
            </w:r>
            <w:r>
              <w:rPr>
                <w:rFonts w:ascii="Times New Roman" w:eastAsia="Times New Roman" w:hAnsi="Times New Roman" w:cs="Times New Roman"/>
                <w:iCs/>
                <w:color w:val="000000"/>
                <w:sz w:val="20"/>
                <w:szCs w:val="20"/>
                <w:lang w:eastAsia="nl-NL"/>
              </w:rPr>
              <w:t>”</w:t>
            </w:r>
          </w:p>
          <w:p w14:paraId="6878C64F" w14:textId="0301C7B7" w:rsidR="00893B04" w:rsidRPr="00624FF3" w:rsidRDefault="00893B04" w:rsidP="00C327EA">
            <w:pPr>
              <w:rPr>
                <w:rFonts w:ascii="Times New Roman" w:eastAsia="Times New Roman" w:hAnsi="Times New Roman" w:cs="Times New Roman"/>
                <w:i/>
                <w:color w:val="000000"/>
                <w:sz w:val="20"/>
                <w:szCs w:val="20"/>
                <w:lang w:eastAsia="nl-NL"/>
              </w:rPr>
            </w:pPr>
            <w:r>
              <w:rPr>
                <w:rFonts w:ascii="Times New Roman" w:eastAsia="Times New Roman" w:hAnsi="Times New Roman" w:cs="Times New Roman"/>
                <w:i/>
                <w:color w:val="000000"/>
                <w:sz w:val="20"/>
                <w:szCs w:val="20"/>
                <w:lang w:eastAsia="nl-NL"/>
              </w:rPr>
              <w:t>(Ou</w:t>
            </w:r>
            <w:r w:rsidRPr="00624FF3">
              <w:rPr>
                <w:rFonts w:ascii="Times New Roman" w:eastAsia="Times New Roman" w:hAnsi="Times New Roman" w:cs="Times New Roman"/>
                <w:i/>
                <w:iCs/>
                <w:color w:val="000000"/>
                <w:sz w:val="20"/>
                <w:szCs w:val="20"/>
                <w:lang w:eastAsia="nl-NL"/>
              </w:rPr>
              <w:t xml:space="preserve">r skills are limited to ACL; although we can make use </w:t>
            </w:r>
            <w:r>
              <w:rPr>
                <w:rFonts w:ascii="Times New Roman" w:eastAsia="Times New Roman" w:hAnsi="Times New Roman" w:cs="Times New Roman"/>
                <w:i/>
                <w:iCs/>
                <w:color w:val="000000"/>
                <w:sz w:val="20"/>
                <w:szCs w:val="20"/>
                <w:lang w:eastAsia="nl-NL"/>
              </w:rPr>
              <w:t xml:space="preserve">slightly </w:t>
            </w:r>
            <w:r w:rsidRPr="00624FF3">
              <w:rPr>
                <w:rFonts w:ascii="Times New Roman" w:eastAsia="Times New Roman" w:hAnsi="Times New Roman" w:cs="Times New Roman"/>
                <w:i/>
                <w:iCs/>
                <w:color w:val="000000"/>
                <w:sz w:val="20"/>
                <w:szCs w:val="20"/>
                <w:lang w:eastAsia="nl-NL"/>
              </w:rPr>
              <w:t xml:space="preserve">more advanced </w:t>
            </w:r>
            <w:r w:rsidR="007848E2">
              <w:rPr>
                <w:rFonts w:ascii="Times New Roman" w:eastAsia="Times New Roman" w:hAnsi="Times New Roman" w:cs="Times New Roman"/>
                <w:i/>
                <w:iCs/>
                <w:color w:val="000000"/>
                <w:sz w:val="20"/>
                <w:szCs w:val="20"/>
                <w:lang w:eastAsia="nl-NL"/>
              </w:rPr>
              <w:t>technique</w:t>
            </w:r>
            <w:r w:rsidRPr="00624FF3">
              <w:rPr>
                <w:rFonts w:ascii="Times New Roman" w:eastAsia="Times New Roman" w:hAnsi="Times New Roman" w:cs="Times New Roman"/>
                <w:i/>
                <w:iCs/>
                <w:color w:val="000000"/>
                <w:sz w:val="20"/>
                <w:szCs w:val="20"/>
                <w:lang w:eastAsia="nl-NL"/>
              </w:rPr>
              <w:t xml:space="preserve"> like SQL</w:t>
            </w:r>
            <w:r>
              <w:rPr>
                <w:rFonts w:ascii="Times New Roman" w:eastAsia="Times New Roman" w:hAnsi="Times New Roman" w:cs="Times New Roman"/>
                <w:i/>
                <w:iCs/>
                <w:color w:val="000000"/>
                <w:sz w:val="20"/>
                <w:szCs w:val="20"/>
                <w:lang w:eastAsia="nl-NL"/>
              </w:rPr>
              <w:t>)</w:t>
            </w:r>
          </w:p>
        </w:tc>
        <w:tc>
          <w:tcPr>
            <w:tcW w:w="1228" w:type="dxa"/>
            <w:shd w:val="clear" w:color="auto" w:fill="auto"/>
          </w:tcPr>
          <w:p w14:paraId="7C5CA308" w14:textId="1CF376F0" w:rsidR="00893B04" w:rsidRDefault="00893B04" w:rsidP="008B6715">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R2</w:t>
            </w:r>
          </w:p>
        </w:tc>
        <w:tc>
          <w:tcPr>
            <w:tcW w:w="4204" w:type="dxa"/>
            <w:shd w:val="clear" w:color="auto" w:fill="auto"/>
          </w:tcPr>
          <w:p w14:paraId="08E75E0C" w14:textId="702B6CA1" w:rsidR="00893B04" w:rsidRPr="00C327EA" w:rsidRDefault="00893B04" w:rsidP="008B6715">
            <w:pPr>
              <w:rPr>
                <w:rFonts w:ascii="Times New Roman" w:eastAsia="Times New Roman" w:hAnsi="Times New Roman" w:cs="Times New Roman"/>
                <w:lang w:eastAsia="nl-NL"/>
              </w:rPr>
            </w:pPr>
            <w:r w:rsidRPr="00624FF3">
              <w:rPr>
                <w:rFonts w:ascii="Times New Roman" w:eastAsia="Times New Roman" w:hAnsi="Times New Roman" w:cs="Times New Roman"/>
                <w:lang w:eastAsia="nl-NL"/>
              </w:rPr>
              <w:t>Lack of intermediate or advanced analytics skills among auditors</w:t>
            </w:r>
          </w:p>
        </w:tc>
        <w:tc>
          <w:tcPr>
            <w:tcW w:w="3719" w:type="dxa"/>
            <w:shd w:val="clear" w:color="auto" w:fill="auto"/>
          </w:tcPr>
          <w:p w14:paraId="2F0FBAD1" w14:textId="77777777" w:rsidR="00893B04" w:rsidRPr="00C327EA" w:rsidRDefault="00893B04" w:rsidP="008B6715">
            <w:pPr>
              <w:rPr>
                <w:rFonts w:ascii="Times New Roman" w:eastAsia="Times New Roman" w:hAnsi="Times New Roman" w:cs="Times New Roman"/>
                <w:lang w:eastAsia="nl-NL"/>
              </w:rPr>
            </w:pPr>
          </w:p>
        </w:tc>
        <w:tc>
          <w:tcPr>
            <w:tcW w:w="3290" w:type="dxa"/>
            <w:shd w:val="clear" w:color="auto" w:fill="auto"/>
          </w:tcPr>
          <w:p w14:paraId="097EB035" w14:textId="77777777" w:rsidR="00893B04" w:rsidRPr="00C327EA" w:rsidRDefault="00893B04" w:rsidP="008B6715">
            <w:pPr>
              <w:rPr>
                <w:rFonts w:ascii="Times New Roman" w:eastAsia="Times New Roman" w:hAnsi="Times New Roman" w:cs="Times New Roman"/>
                <w:lang w:eastAsia="nl-NL"/>
              </w:rPr>
            </w:pPr>
          </w:p>
        </w:tc>
        <w:tc>
          <w:tcPr>
            <w:tcW w:w="2947" w:type="dxa"/>
            <w:shd w:val="clear" w:color="auto" w:fill="auto"/>
          </w:tcPr>
          <w:p w14:paraId="5C3A9148" w14:textId="77777777" w:rsidR="00893B04" w:rsidRPr="00C327EA" w:rsidRDefault="00893B04" w:rsidP="008B6715">
            <w:pPr>
              <w:rPr>
                <w:rFonts w:ascii="Times New Roman" w:eastAsia="Times New Roman" w:hAnsi="Times New Roman" w:cs="Times New Roman"/>
                <w:lang w:eastAsia="nl-NL"/>
              </w:rPr>
            </w:pPr>
          </w:p>
        </w:tc>
      </w:tr>
      <w:tr w:rsidR="00893B04" w:rsidRPr="00C327EA" w14:paraId="5610D228" w14:textId="77777777" w:rsidTr="006D4F1A">
        <w:trPr>
          <w:trHeight w:val="229"/>
        </w:trPr>
        <w:tc>
          <w:tcPr>
            <w:tcW w:w="6584" w:type="dxa"/>
            <w:shd w:val="clear" w:color="auto" w:fill="auto"/>
          </w:tcPr>
          <w:p w14:paraId="3B7CDDE5" w14:textId="7A762158" w:rsidR="00893B04" w:rsidRPr="00C327EA" w:rsidRDefault="00893B04" w:rsidP="008B6715">
            <w:pPr>
              <w:rPr>
                <w:rFonts w:ascii="Times New Roman" w:eastAsia="Times New Roman" w:hAnsi="Times New Roman" w:cs="Times New Roman"/>
                <w:iCs/>
                <w:color w:val="000000"/>
                <w:sz w:val="20"/>
                <w:szCs w:val="20"/>
                <w:lang w:val="en-GB" w:eastAsia="nl-NL"/>
              </w:rPr>
            </w:pPr>
            <w:r>
              <w:rPr>
                <w:rFonts w:ascii="Times New Roman" w:eastAsia="Times New Roman" w:hAnsi="Times New Roman" w:cs="Times New Roman"/>
                <w:iCs/>
                <w:color w:val="000000"/>
                <w:sz w:val="20"/>
                <w:szCs w:val="20"/>
                <w:lang w:val="en-GB" w:eastAsia="nl-NL"/>
              </w:rPr>
              <w:t>…</w:t>
            </w:r>
          </w:p>
        </w:tc>
        <w:tc>
          <w:tcPr>
            <w:tcW w:w="1228" w:type="dxa"/>
            <w:shd w:val="clear" w:color="auto" w:fill="auto"/>
          </w:tcPr>
          <w:p w14:paraId="40596DE3" w14:textId="77777777" w:rsidR="00893B04" w:rsidRPr="00C327EA" w:rsidRDefault="00893B04" w:rsidP="008B6715">
            <w:pPr>
              <w:rPr>
                <w:rFonts w:ascii="Times New Roman" w:eastAsia="Times New Roman" w:hAnsi="Times New Roman" w:cs="Times New Roman"/>
                <w:color w:val="000000"/>
                <w:sz w:val="20"/>
                <w:szCs w:val="20"/>
                <w:lang w:val="en-GB" w:eastAsia="nl-NL"/>
              </w:rPr>
            </w:pPr>
          </w:p>
        </w:tc>
        <w:tc>
          <w:tcPr>
            <w:tcW w:w="4204" w:type="dxa"/>
            <w:shd w:val="clear" w:color="auto" w:fill="auto"/>
          </w:tcPr>
          <w:p w14:paraId="41D9732F" w14:textId="77777777" w:rsidR="00893B04" w:rsidRPr="00C327EA" w:rsidRDefault="00893B04" w:rsidP="008B6715">
            <w:pPr>
              <w:rPr>
                <w:rFonts w:ascii="Times New Roman" w:eastAsia="Times New Roman" w:hAnsi="Times New Roman" w:cs="Times New Roman"/>
                <w:lang w:val="en-GB" w:eastAsia="nl-NL"/>
              </w:rPr>
            </w:pPr>
          </w:p>
        </w:tc>
        <w:tc>
          <w:tcPr>
            <w:tcW w:w="3719" w:type="dxa"/>
            <w:shd w:val="clear" w:color="auto" w:fill="auto"/>
          </w:tcPr>
          <w:p w14:paraId="4E24A41F" w14:textId="77777777" w:rsidR="00893B04" w:rsidRPr="00C327EA" w:rsidRDefault="00893B04" w:rsidP="008B6715">
            <w:pPr>
              <w:rPr>
                <w:rFonts w:ascii="Times New Roman" w:eastAsia="Times New Roman" w:hAnsi="Times New Roman" w:cs="Times New Roman"/>
                <w:lang w:val="en-GB" w:eastAsia="nl-NL"/>
              </w:rPr>
            </w:pPr>
          </w:p>
        </w:tc>
        <w:tc>
          <w:tcPr>
            <w:tcW w:w="3290" w:type="dxa"/>
            <w:shd w:val="clear" w:color="auto" w:fill="auto"/>
          </w:tcPr>
          <w:p w14:paraId="6EB90F21" w14:textId="77777777" w:rsidR="00893B04" w:rsidRPr="00C327EA" w:rsidRDefault="00893B04" w:rsidP="008B6715">
            <w:pPr>
              <w:rPr>
                <w:rFonts w:ascii="Times New Roman" w:eastAsia="Times New Roman" w:hAnsi="Times New Roman" w:cs="Times New Roman"/>
                <w:lang w:val="en-GB" w:eastAsia="nl-NL"/>
              </w:rPr>
            </w:pPr>
          </w:p>
        </w:tc>
        <w:tc>
          <w:tcPr>
            <w:tcW w:w="2947" w:type="dxa"/>
            <w:shd w:val="clear" w:color="auto" w:fill="auto"/>
          </w:tcPr>
          <w:p w14:paraId="4C8644F9" w14:textId="77777777" w:rsidR="00893B04" w:rsidRPr="00C327EA" w:rsidRDefault="00893B04" w:rsidP="008B6715">
            <w:pPr>
              <w:rPr>
                <w:rFonts w:ascii="Times New Roman" w:eastAsia="Times New Roman" w:hAnsi="Times New Roman" w:cs="Times New Roman"/>
                <w:lang w:val="en-GB" w:eastAsia="nl-NL"/>
              </w:rPr>
            </w:pPr>
          </w:p>
        </w:tc>
      </w:tr>
      <w:tr w:rsidR="008C5078" w:rsidRPr="00C327EA" w14:paraId="6CF59E6D" w14:textId="77777777" w:rsidTr="006D4F1A">
        <w:trPr>
          <w:trHeight w:val="229"/>
        </w:trPr>
        <w:tc>
          <w:tcPr>
            <w:tcW w:w="6584" w:type="dxa"/>
            <w:shd w:val="clear" w:color="auto" w:fill="auto"/>
          </w:tcPr>
          <w:p w14:paraId="64376B29" w14:textId="719F6B78" w:rsidR="008C5078" w:rsidRPr="008C5078" w:rsidRDefault="008C5078" w:rsidP="008C5078">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8C5078">
              <w:rPr>
                <w:rFonts w:ascii="Times New Roman" w:eastAsia="Times New Roman" w:hAnsi="Times New Roman" w:cs="Times New Roman"/>
                <w:iCs/>
                <w:color w:val="000000"/>
                <w:sz w:val="20"/>
                <w:szCs w:val="20"/>
                <w:lang w:eastAsia="nl-NL"/>
              </w:rPr>
              <w:t xml:space="preserve">Meskipun memang yang namanya auditor kan punya keinginan masing-masing, gitu-gitulah yang masih ada persoalan misalnya yang </w:t>
            </w:r>
            <w:r>
              <w:rPr>
                <w:rFonts w:ascii="Times New Roman" w:eastAsia="Times New Roman" w:hAnsi="Times New Roman" w:cs="Times New Roman"/>
                <w:iCs/>
                <w:color w:val="000000"/>
                <w:sz w:val="20"/>
                <w:szCs w:val="20"/>
                <w:lang w:eastAsia="nl-NL"/>
              </w:rPr>
              <w:t>XX</w:t>
            </w:r>
            <w:r w:rsidRPr="008C5078">
              <w:rPr>
                <w:rFonts w:ascii="Times New Roman" w:eastAsia="Times New Roman" w:hAnsi="Times New Roman" w:cs="Times New Roman"/>
                <w:iCs/>
                <w:color w:val="000000"/>
                <w:sz w:val="20"/>
                <w:szCs w:val="20"/>
                <w:lang w:eastAsia="nl-NL"/>
              </w:rPr>
              <w:t xml:space="preserve"> yang script-nya dikerjakan sama </w:t>
            </w:r>
            <w:r w:rsidR="00D5395E">
              <w:rPr>
                <w:rFonts w:ascii="Times New Roman" w:eastAsia="Times New Roman" w:hAnsi="Times New Roman" w:cs="Times New Roman"/>
                <w:iCs/>
                <w:color w:val="000000"/>
                <w:sz w:val="20"/>
                <w:szCs w:val="20"/>
                <w:lang w:eastAsia="nl-NL"/>
              </w:rPr>
              <w:t>XX</w:t>
            </w:r>
            <w:r w:rsidRPr="008C5078">
              <w:rPr>
                <w:rFonts w:ascii="Times New Roman" w:eastAsia="Times New Roman" w:hAnsi="Times New Roman" w:cs="Times New Roman"/>
                <w:iCs/>
                <w:color w:val="000000"/>
                <w:sz w:val="20"/>
                <w:szCs w:val="20"/>
                <w:lang w:eastAsia="nl-NL"/>
              </w:rPr>
              <w:t xml:space="preserve"> itu berhenti-berhenti. Itu memang harus dicarikan jalan keluar, tapi itu sudah nggak ada masalah, sudah no issue lah soal itu.</w:t>
            </w:r>
            <w:r>
              <w:rPr>
                <w:rFonts w:ascii="Times New Roman" w:eastAsia="Times New Roman" w:hAnsi="Times New Roman" w:cs="Times New Roman"/>
                <w:iCs/>
                <w:color w:val="000000"/>
                <w:sz w:val="20"/>
                <w:szCs w:val="20"/>
                <w:lang w:eastAsia="nl-NL"/>
              </w:rPr>
              <w:t>”</w:t>
            </w:r>
          </w:p>
          <w:p w14:paraId="0ADBB3F9" w14:textId="2CFC7BEA" w:rsidR="008C5078" w:rsidRDefault="008C5078" w:rsidP="008C5078">
            <w:pPr>
              <w:rPr>
                <w:rFonts w:ascii="Times New Roman" w:eastAsia="Times New Roman" w:hAnsi="Times New Roman" w:cs="Times New Roman"/>
                <w:iCs/>
                <w:color w:val="000000"/>
                <w:sz w:val="20"/>
                <w:szCs w:val="20"/>
                <w:lang w:eastAsia="nl-NL"/>
              </w:rPr>
            </w:pPr>
            <w:r w:rsidRPr="008C5078">
              <w:rPr>
                <w:rFonts w:ascii="Times New Roman" w:eastAsia="Times New Roman" w:hAnsi="Times New Roman" w:cs="Times New Roman"/>
                <w:iCs/>
                <w:color w:val="000000"/>
                <w:sz w:val="20"/>
                <w:szCs w:val="20"/>
                <w:lang w:eastAsia="nl-NL"/>
              </w:rPr>
              <w:t>(</w:t>
            </w:r>
            <w:r w:rsidRPr="00D5395E">
              <w:rPr>
                <w:rFonts w:ascii="Times New Roman" w:eastAsia="Times New Roman" w:hAnsi="Times New Roman" w:cs="Times New Roman"/>
                <w:i/>
                <w:color w:val="000000"/>
                <w:sz w:val="20"/>
                <w:szCs w:val="20"/>
                <w:lang w:eastAsia="nl-NL"/>
              </w:rPr>
              <w:t>Although we know auditors’ preferences are diverse, they [the IT unit] can help us with the solution or workaround</w:t>
            </w:r>
            <w:r w:rsidRPr="008C5078">
              <w:rPr>
                <w:rFonts w:ascii="Times New Roman" w:eastAsia="Times New Roman" w:hAnsi="Times New Roman" w:cs="Times New Roman"/>
                <w:iCs/>
                <w:color w:val="000000"/>
                <w:sz w:val="20"/>
                <w:szCs w:val="20"/>
                <w:lang w:eastAsia="nl-NL"/>
              </w:rPr>
              <w:t>)</w:t>
            </w:r>
          </w:p>
        </w:tc>
        <w:tc>
          <w:tcPr>
            <w:tcW w:w="1228" w:type="dxa"/>
            <w:shd w:val="clear" w:color="auto" w:fill="auto"/>
          </w:tcPr>
          <w:p w14:paraId="29940132" w14:textId="7BFB6832" w:rsidR="008C5078" w:rsidRPr="00C327EA" w:rsidRDefault="008C5078" w:rsidP="008B6715">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R16</w:t>
            </w:r>
          </w:p>
        </w:tc>
        <w:tc>
          <w:tcPr>
            <w:tcW w:w="4204" w:type="dxa"/>
            <w:shd w:val="clear" w:color="auto" w:fill="auto"/>
          </w:tcPr>
          <w:p w14:paraId="2DFE954F" w14:textId="6DC0A4B2" w:rsidR="008C5078" w:rsidRPr="00C327EA" w:rsidRDefault="00D5395E" w:rsidP="008B6715">
            <w:pPr>
              <w:rPr>
                <w:rFonts w:ascii="Times New Roman" w:eastAsia="Times New Roman" w:hAnsi="Times New Roman" w:cs="Times New Roman"/>
                <w:lang w:eastAsia="nl-NL"/>
              </w:rPr>
            </w:pPr>
            <w:r w:rsidRPr="00D5395E">
              <w:rPr>
                <w:rFonts w:ascii="Times New Roman" w:eastAsia="Times New Roman" w:hAnsi="Times New Roman" w:cs="Times New Roman"/>
                <w:lang w:eastAsia="nl-NL"/>
              </w:rPr>
              <w:t>Auditors have their own preference in developing AA project</w:t>
            </w:r>
          </w:p>
        </w:tc>
        <w:tc>
          <w:tcPr>
            <w:tcW w:w="3719" w:type="dxa"/>
            <w:shd w:val="clear" w:color="auto" w:fill="auto"/>
          </w:tcPr>
          <w:p w14:paraId="1AB2CFBE" w14:textId="7FE12A3D" w:rsidR="008C5078" w:rsidRPr="00C327EA" w:rsidRDefault="008A206F" w:rsidP="008B6715">
            <w:pPr>
              <w:rPr>
                <w:rFonts w:ascii="Times New Roman" w:eastAsia="Times New Roman" w:hAnsi="Times New Roman" w:cs="Times New Roman"/>
                <w:lang w:eastAsia="nl-NL"/>
              </w:rPr>
            </w:pPr>
            <w:r>
              <w:rPr>
                <w:rFonts w:ascii="Times New Roman" w:eastAsia="Times New Roman" w:hAnsi="Times New Roman" w:cs="Times New Roman"/>
                <w:lang w:eastAsia="nl-NL"/>
              </w:rPr>
              <w:t>Dynamic in Audit Process</w:t>
            </w:r>
          </w:p>
        </w:tc>
        <w:tc>
          <w:tcPr>
            <w:tcW w:w="3290" w:type="dxa"/>
            <w:shd w:val="clear" w:color="auto" w:fill="auto"/>
          </w:tcPr>
          <w:p w14:paraId="58D86FE8" w14:textId="25B016FE" w:rsidR="008C5078" w:rsidRPr="00C327EA" w:rsidRDefault="008A206F" w:rsidP="008B6715">
            <w:pPr>
              <w:rPr>
                <w:rFonts w:ascii="Times New Roman" w:eastAsia="Times New Roman" w:hAnsi="Times New Roman" w:cs="Times New Roman"/>
                <w:lang w:eastAsia="nl-NL"/>
              </w:rPr>
            </w:pPr>
            <w:r>
              <w:rPr>
                <w:rFonts w:ascii="Times New Roman" w:eastAsia="Times New Roman" w:hAnsi="Times New Roman" w:cs="Times New Roman"/>
                <w:lang w:eastAsia="nl-NL"/>
              </w:rPr>
              <w:t>Dynamic in Audit Process</w:t>
            </w:r>
          </w:p>
        </w:tc>
        <w:tc>
          <w:tcPr>
            <w:tcW w:w="2947" w:type="dxa"/>
            <w:shd w:val="clear" w:color="auto" w:fill="auto"/>
          </w:tcPr>
          <w:p w14:paraId="024A06DB" w14:textId="77777777" w:rsidR="008C5078" w:rsidRPr="00C327EA" w:rsidRDefault="008C5078" w:rsidP="008B6715">
            <w:pPr>
              <w:rPr>
                <w:rFonts w:ascii="Times New Roman" w:eastAsia="Times New Roman" w:hAnsi="Times New Roman" w:cs="Times New Roman"/>
                <w:lang w:eastAsia="nl-NL"/>
              </w:rPr>
            </w:pPr>
          </w:p>
        </w:tc>
      </w:tr>
      <w:tr w:rsidR="008C5078" w:rsidRPr="00C327EA" w14:paraId="4A8CADD2" w14:textId="77777777" w:rsidTr="006D4F1A">
        <w:trPr>
          <w:trHeight w:val="229"/>
        </w:trPr>
        <w:tc>
          <w:tcPr>
            <w:tcW w:w="6584" w:type="dxa"/>
            <w:shd w:val="clear" w:color="auto" w:fill="auto"/>
          </w:tcPr>
          <w:p w14:paraId="61D1B3E8" w14:textId="1523C35C" w:rsidR="008A206F" w:rsidRPr="008A206F" w:rsidRDefault="008A206F" w:rsidP="008A206F">
            <w:pPr>
              <w:rPr>
                <w:rFonts w:ascii="Times New Roman" w:eastAsia="Times New Roman" w:hAnsi="Times New Roman" w:cs="Times New Roman"/>
                <w:iCs/>
                <w:color w:val="000000"/>
                <w:sz w:val="20"/>
                <w:szCs w:val="20"/>
                <w:lang w:val="nl-NL" w:eastAsia="nl-NL"/>
              </w:rPr>
            </w:pPr>
            <w:r>
              <w:rPr>
                <w:rFonts w:ascii="Times New Roman" w:eastAsia="Times New Roman" w:hAnsi="Times New Roman" w:cs="Times New Roman"/>
                <w:iCs/>
                <w:color w:val="000000"/>
                <w:sz w:val="20"/>
                <w:szCs w:val="20"/>
                <w:lang w:val="nl-NL" w:eastAsia="nl-NL"/>
              </w:rPr>
              <w:t>“I</w:t>
            </w:r>
            <w:r w:rsidRPr="008A206F">
              <w:rPr>
                <w:rFonts w:ascii="Times New Roman" w:eastAsia="Times New Roman" w:hAnsi="Times New Roman" w:cs="Times New Roman"/>
                <w:iCs/>
                <w:color w:val="000000"/>
                <w:sz w:val="20"/>
                <w:szCs w:val="20"/>
                <w:lang w:val="nl-NL" w:eastAsia="nl-NL"/>
              </w:rPr>
              <w:t>tu dia, mungkin karena PIC</w:t>
            </w:r>
            <w:r>
              <w:rPr>
                <w:rFonts w:ascii="Times New Roman" w:eastAsia="Times New Roman" w:hAnsi="Times New Roman" w:cs="Times New Roman"/>
                <w:iCs/>
                <w:color w:val="000000"/>
                <w:sz w:val="20"/>
                <w:szCs w:val="20"/>
                <w:lang w:val="nl-NL" w:eastAsia="nl-NL"/>
              </w:rPr>
              <w:t>-</w:t>
            </w:r>
            <w:r w:rsidRPr="008A206F">
              <w:rPr>
                <w:rFonts w:ascii="Times New Roman" w:eastAsia="Times New Roman" w:hAnsi="Times New Roman" w:cs="Times New Roman"/>
                <w:iCs/>
                <w:color w:val="000000"/>
                <w:sz w:val="20"/>
                <w:szCs w:val="20"/>
                <w:lang w:val="nl-NL" w:eastAsia="nl-NL"/>
              </w:rPr>
              <w:t xml:space="preserve">nya juga jarang komunikasi dengan kami. Sebenernya mereka juga terlibat dalam tim ya, tapi karena mereka juga punya proyek lain sepertinya yang kemudian ditangani, juga concern waktu, kami juga belum update, update lewat </w:t>
            </w:r>
            <w:r>
              <w:rPr>
                <w:rFonts w:ascii="Times New Roman" w:eastAsia="Times New Roman" w:hAnsi="Times New Roman" w:cs="Times New Roman"/>
                <w:iCs/>
                <w:color w:val="000000"/>
                <w:sz w:val="20"/>
                <w:szCs w:val="20"/>
                <w:lang w:val="nl-NL" w:eastAsia="nl-NL"/>
              </w:rPr>
              <w:t xml:space="preserve">XX </w:t>
            </w:r>
            <w:r w:rsidRPr="008A206F">
              <w:rPr>
                <w:rFonts w:ascii="Times New Roman" w:eastAsia="Times New Roman" w:hAnsi="Times New Roman" w:cs="Times New Roman"/>
                <w:iCs/>
                <w:color w:val="000000"/>
                <w:sz w:val="20"/>
                <w:szCs w:val="20"/>
                <w:lang w:val="nl-NL" w:eastAsia="nl-NL"/>
              </w:rPr>
              <w:t>aja sih untuk secara khusus kita mereka lagi, waktu itu kita mengupdatenya melalui laporan aja, kita sampein laporan waktu itu.</w:t>
            </w:r>
            <w:r>
              <w:rPr>
                <w:rFonts w:ascii="Times New Roman" w:eastAsia="Times New Roman" w:hAnsi="Times New Roman" w:cs="Times New Roman"/>
                <w:iCs/>
                <w:color w:val="000000"/>
                <w:sz w:val="20"/>
                <w:szCs w:val="20"/>
                <w:lang w:val="nl-NL" w:eastAsia="nl-NL"/>
              </w:rPr>
              <w:t>”</w:t>
            </w:r>
          </w:p>
          <w:p w14:paraId="42A31E91" w14:textId="0C422A0A" w:rsidR="008C5078" w:rsidRDefault="008A206F" w:rsidP="008A206F">
            <w:pPr>
              <w:rPr>
                <w:rFonts w:ascii="Times New Roman" w:eastAsia="Times New Roman" w:hAnsi="Times New Roman" w:cs="Times New Roman"/>
                <w:iCs/>
                <w:color w:val="000000"/>
                <w:sz w:val="20"/>
                <w:szCs w:val="20"/>
                <w:lang w:eastAsia="nl-NL"/>
              </w:rPr>
            </w:pPr>
            <w:r w:rsidRPr="008A206F">
              <w:rPr>
                <w:rFonts w:ascii="Times New Roman" w:eastAsia="Times New Roman" w:hAnsi="Times New Roman" w:cs="Times New Roman"/>
                <w:iCs/>
                <w:color w:val="000000"/>
                <w:sz w:val="20"/>
                <w:szCs w:val="20"/>
                <w:lang w:eastAsia="nl-NL"/>
              </w:rPr>
              <w:lastRenderedPageBreak/>
              <w:t>(</w:t>
            </w:r>
            <w:r w:rsidRPr="008A206F">
              <w:rPr>
                <w:rFonts w:ascii="Times New Roman" w:eastAsia="Times New Roman" w:hAnsi="Times New Roman" w:cs="Times New Roman"/>
                <w:i/>
                <w:color w:val="000000"/>
                <w:sz w:val="20"/>
                <w:szCs w:val="20"/>
                <w:lang w:eastAsia="nl-NL"/>
              </w:rPr>
              <w:t>They [the audit team] was also involved; but I assume they also have other priority projects so we rarely communicate further [after they deliver this project]</w:t>
            </w:r>
            <w:r w:rsidRPr="008A206F">
              <w:rPr>
                <w:rFonts w:ascii="Times New Roman" w:eastAsia="Times New Roman" w:hAnsi="Times New Roman" w:cs="Times New Roman"/>
                <w:iCs/>
                <w:color w:val="000000"/>
                <w:sz w:val="20"/>
                <w:szCs w:val="20"/>
                <w:lang w:eastAsia="nl-NL"/>
              </w:rPr>
              <w:t>)</w:t>
            </w:r>
          </w:p>
        </w:tc>
        <w:tc>
          <w:tcPr>
            <w:tcW w:w="1228" w:type="dxa"/>
            <w:shd w:val="clear" w:color="auto" w:fill="auto"/>
          </w:tcPr>
          <w:p w14:paraId="06D88A1B" w14:textId="3839CFF7" w:rsidR="008C5078" w:rsidRPr="00C327EA" w:rsidRDefault="008A206F" w:rsidP="008B6715">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lastRenderedPageBreak/>
              <w:t>R15</w:t>
            </w:r>
          </w:p>
        </w:tc>
        <w:tc>
          <w:tcPr>
            <w:tcW w:w="4204" w:type="dxa"/>
            <w:shd w:val="clear" w:color="auto" w:fill="auto"/>
          </w:tcPr>
          <w:p w14:paraId="3C36D0BA" w14:textId="78AD35DF" w:rsidR="008C5078" w:rsidRPr="00C327EA" w:rsidRDefault="008A206F" w:rsidP="008B6715">
            <w:pPr>
              <w:rPr>
                <w:rFonts w:ascii="Times New Roman" w:eastAsia="Times New Roman" w:hAnsi="Times New Roman" w:cs="Times New Roman"/>
                <w:lang w:eastAsia="nl-NL"/>
              </w:rPr>
            </w:pPr>
            <w:r w:rsidRPr="008A206F">
              <w:rPr>
                <w:rFonts w:ascii="Times New Roman" w:eastAsia="Times New Roman" w:hAnsi="Times New Roman" w:cs="Times New Roman"/>
                <w:lang w:eastAsia="nl-NL"/>
              </w:rPr>
              <w:t>Challenge in inter-units’ communication for (join) AA projects</w:t>
            </w:r>
          </w:p>
        </w:tc>
        <w:tc>
          <w:tcPr>
            <w:tcW w:w="3719" w:type="dxa"/>
            <w:shd w:val="clear" w:color="auto" w:fill="auto"/>
          </w:tcPr>
          <w:p w14:paraId="1DF23BC6" w14:textId="77777777" w:rsidR="008C5078" w:rsidRPr="00C327EA" w:rsidRDefault="008C5078" w:rsidP="008B6715">
            <w:pPr>
              <w:rPr>
                <w:rFonts w:ascii="Times New Roman" w:eastAsia="Times New Roman" w:hAnsi="Times New Roman" w:cs="Times New Roman"/>
                <w:lang w:eastAsia="nl-NL"/>
              </w:rPr>
            </w:pPr>
          </w:p>
        </w:tc>
        <w:tc>
          <w:tcPr>
            <w:tcW w:w="3290" w:type="dxa"/>
            <w:shd w:val="clear" w:color="auto" w:fill="auto"/>
          </w:tcPr>
          <w:p w14:paraId="70EBEA5A" w14:textId="77777777" w:rsidR="008C5078" w:rsidRPr="00C327EA" w:rsidRDefault="008C5078" w:rsidP="008B6715">
            <w:pPr>
              <w:rPr>
                <w:rFonts w:ascii="Times New Roman" w:eastAsia="Times New Roman" w:hAnsi="Times New Roman" w:cs="Times New Roman"/>
                <w:lang w:eastAsia="nl-NL"/>
              </w:rPr>
            </w:pPr>
          </w:p>
        </w:tc>
        <w:tc>
          <w:tcPr>
            <w:tcW w:w="2947" w:type="dxa"/>
            <w:shd w:val="clear" w:color="auto" w:fill="auto"/>
          </w:tcPr>
          <w:p w14:paraId="258A6D37" w14:textId="77777777" w:rsidR="008C5078" w:rsidRPr="00C327EA" w:rsidRDefault="008C5078" w:rsidP="008B6715">
            <w:pPr>
              <w:rPr>
                <w:rFonts w:ascii="Times New Roman" w:eastAsia="Times New Roman" w:hAnsi="Times New Roman" w:cs="Times New Roman"/>
                <w:lang w:eastAsia="nl-NL"/>
              </w:rPr>
            </w:pPr>
          </w:p>
        </w:tc>
      </w:tr>
      <w:tr w:rsidR="008A206F" w:rsidRPr="00C327EA" w14:paraId="344E9B37" w14:textId="77777777" w:rsidTr="006D4F1A">
        <w:trPr>
          <w:trHeight w:val="229"/>
        </w:trPr>
        <w:tc>
          <w:tcPr>
            <w:tcW w:w="6584" w:type="dxa"/>
            <w:shd w:val="clear" w:color="auto" w:fill="auto"/>
          </w:tcPr>
          <w:p w14:paraId="105AB354" w14:textId="30BE53D9" w:rsidR="007854DB" w:rsidRPr="007854DB" w:rsidRDefault="00682B44" w:rsidP="007854DB">
            <w:pPr>
              <w:rPr>
                <w:rFonts w:ascii="Times New Roman" w:eastAsia="Times New Roman" w:hAnsi="Times New Roman" w:cs="Times New Roman"/>
                <w:iCs/>
                <w:color w:val="000000"/>
                <w:sz w:val="20"/>
                <w:szCs w:val="20"/>
                <w:lang w:val="en-GB" w:eastAsia="nl-NL"/>
              </w:rPr>
            </w:pPr>
            <w:r>
              <w:rPr>
                <w:rFonts w:ascii="Times New Roman" w:eastAsia="Times New Roman" w:hAnsi="Times New Roman" w:cs="Times New Roman"/>
                <w:iCs/>
                <w:color w:val="000000"/>
                <w:sz w:val="20"/>
                <w:szCs w:val="20"/>
                <w:lang w:val="en-GB" w:eastAsia="nl-NL"/>
              </w:rPr>
              <w:t>“</w:t>
            </w:r>
            <w:r w:rsidR="007854DB" w:rsidRPr="007854DB">
              <w:rPr>
                <w:rFonts w:ascii="Times New Roman" w:eastAsia="Times New Roman" w:hAnsi="Times New Roman" w:cs="Times New Roman"/>
                <w:iCs/>
                <w:color w:val="000000"/>
                <w:sz w:val="20"/>
                <w:szCs w:val="20"/>
                <w:lang w:val="en-GB" w:eastAsia="nl-NL"/>
              </w:rPr>
              <w:t>Kayak XX saja saya merasa agak susah karena waktu itu pernah ingin bertanya sesuatu tentang data itu agak susah.</w:t>
            </w:r>
            <w:r>
              <w:rPr>
                <w:rFonts w:ascii="Times New Roman" w:eastAsia="Times New Roman" w:hAnsi="Times New Roman" w:cs="Times New Roman"/>
                <w:iCs/>
                <w:color w:val="000000"/>
                <w:sz w:val="20"/>
                <w:szCs w:val="20"/>
                <w:lang w:val="en-GB" w:eastAsia="nl-NL"/>
              </w:rPr>
              <w:t>”</w:t>
            </w:r>
          </w:p>
          <w:p w14:paraId="65DC9293" w14:textId="029E574A" w:rsidR="008A206F" w:rsidRPr="007854DB" w:rsidRDefault="007854DB" w:rsidP="007854DB">
            <w:pPr>
              <w:rPr>
                <w:rFonts w:ascii="Times New Roman" w:eastAsia="Times New Roman" w:hAnsi="Times New Roman" w:cs="Times New Roman"/>
                <w:iCs/>
                <w:color w:val="000000"/>
                <w:sz w:val="20"/>
                <w:szCs w:val="20"/>
                <w:lang w:val="en-GB" w:eastAsia="nl-NL"/>
              </w:rPr>
            </w:pPr>
            <w:r w:rsidRPr="007854DB">
              <w:rPr>
                <w:rFonts w:ascii="Times New Roman" w:eastAsia="Times New Roman" w:hAnsi="Times New Roman" w:cs="Times New Roman"/>
                <w:i/>
                <w:color w:val="000000"/>
                <w:sz w:val="20"/>
                <w:szCs w:val="20"/>
                <w:lang w:val="en-GB" w:eastAsia="nl-NL"/>
              </w:rPr>
              <w:t>(I get no or delayed response from our counterpart [the audit team] when I asked something about our project</w:t>
            </w:r>
            <w:r w:rsidRPr="007854DB">
              <w:rPr>
                <w:rFonts w:ascii="Times New Roman" w:eastAsia="Times New Roman" w:hAnsi="Times New Roman" w:cs="Times New Roman"/>
                <w:iCs/>
                <w:color w:val="000000"/>
                <w:sz w:val="20"/>
                <w:szCs w:val="20"/>
                <w:lang w:val="en-GB" w:eastAsia="nl-NL"/>
              </w:rPr>
              <w:t>)</w:t>
            </w:r>
          </w:p>
        </w:tc>
        <w:tc>
          <w:tcPr>
            <w:tcW w:w="1228" w:type="dxa"/>
            <w:shd w:val="clear" w:color="auto" w:fill="auto"/>
          </w:tcPr>
          <w:p w14:paraId="59F010EE" w14:textId="2CF23811" w:rsidR="008A206F" w:rsidRDefault="007854DB" w:rsidP="008B6715">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R13</w:t>
            </w:r>
          </w:p>
        </w:tc>
        <w:tc>
          <w:tcPr>
            <w:tcW w:w="4204" w:type="dxa"/>
            <w:shd w:val="clear" w:color="auto" w:fill="auto"/>
          </w:tcPr>
          <w:p w14:paraId="69C65A24" w14:textId="3FE930ED" w:rsidR="008A206F" w:rsidRPr="008A206F" w:rsidRDefault="007854DB" w:rsidP="008B6715">
            <w:pPr>
              <w:rPr>
                <w:rFonts w:ascii="Times New Roman" w:eastAsia="Times New Roman" w:hAnsi="Times New Roman" w:cs="Times New Roman"/>
                <w:lang w:eastAsia="nl-NL"/>
              </w:rPr>
            </w:pPr>
            <w:r w:rsidRPr="007854DB">
              <w:rPr>
                <w:rFonts w:ascii="Times New Roman" w:eastAsia="Times New Roman" w:hAnsi="Times New Roman" w:cs="Times New Roman"/>
                <w:lang w:eastAsia="nl-NL"/>
              </w:rPr>
              <w:t>Collaboration barrier among audit teams</w:t>
            </w:r>
          </w:p>
        </w:tc>
        <w:tc>
          <w:tcPr>
            <w:tcW w:w="3719" w:type="dxa"/>
            <w:shd w:val="clear" w:color="auto" w:fill="auto"/>
          </w:tcPr>
          <w:p w14:paraId="797D158E" w14:textId="77777777" w:rsidR="008A206F" w:rsidRPr="00C327EA" w:rsidRDefault="008A206F" w:rsidP="008B6715">
            <w:pPr>
              <w:rPr>
                <w:rFonts w:ascii="Times New Roman" w:eastAsia="Times New Roman" w:hAnsi="Times New Roman" w:cs="Times New Roman"/>
                <w:lang w:eastAsia="nl-NL"/>
              </w:rPr>
            </w:pPr>
          </w:p>
        </w:tc>
        <w:tc>
          <w:tcPr>
            <w:tcW w:w="3290" w:type="dxa"/>
            <w:shd w:val="clear" w:color="auto" w:fill="auto"/>
          </w:tcPr>
          <w:p w14:paraId="4EB0D9CD" w14:textId="77777777" w:rsidR="008A206F" w:rsidRPr="00C327EA" w:rsidRDefault="008A206F" w:rsidP="008B6715">
            <w:pPr>
              <w:rPr>
                <w:rFonts w:ascii="Times New Roman" w:eastAsia="Times New Roman" w:hAnsi="Times New Roman" w:cs="Times New Roman"/>
                <w:lang w:eastAsia="nl-NL"/>
              </w:rPr>
            </w:pPr>
          </w:p>
        </w:tc>
        <w:tc>
          <w:tcPr>
            <w:tcW w:w="2947" w:type="dxa"/>
            <w:shd w:val="clear" w:color="auto" w:fill="auto"/>
          </w:tcPr>
          <w:p w14:paraId="71A078FE" w14:textId="77777777" w:rsidR="008A206F" w:rsidRPr="00C327EA" w:rsidRDefault="008A206F" w:rsidP="008B6715">
            <w:pPr>
              <w:rPr>
                <w:rFonts w:ascii="Times New Roman" w:eastAsia="Times New Roman" w:hAnsi="Times New Roman" w:cs="Times New Roman"/>
                <w:lang w:eastAsia="nl-NL"/>
              </w:rPr>
            </w:pPr>
          </w:p>
        </w:tc>
      </w:tr>
      <w:tr w:rsidR="007854DB" w:rsidRPr="00C327EA" w14:paraId="0EA40BE7" w14:textId="77777777" w:rsidTr="006D4F1A">
        <w:trPr>
          <w:trHeight w:val="229"/>
        </w:trPr>
        <w:tc>
          <w:tcPr>
            <w:tcW w:w="6584" w:type="dxa"/>
            <w:shd w:val="clear" w:color="auto" w:fill="auto"/>
          </w:tcPr>
          <w:p w14:paraId="27B0AD2C" w14:textId="4BB05CBD" w:rsidR="00682B44" w:rsidRPr="00682B44" w:rsidRDefault="00682B44" w:rsidP="00682B44">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682B44">
              <w:rPr>
                <w:rFonts w:ascii="Times New Roman" w:eastAsia="Times New Roman" w:hAnsi="Times New Roman" w:cs="Times New Roman"/>
                <w:iCs/>
                <w:color w:val="000000"/>
                <w:sz w:val="20"/>
                <w:szCs w:val="20"/>
                <w:lang w:eastAsia="nl-NL"/>
              </w:rPr>
              <w:t>Jadi kalau misalkan kita lagi kebetulan ngumpul, biasanya karena alasannya adalah ada kerjaan lain gitu, jadinya nggak bisa ngumpul, dulu sih gitu</w:t>
            </w:r>
            <w:r>
              <w:rPr>
                <w:rFonts w:ascii="Times New Roman" w:eastAsia="Times New Roman" w:hAnsi="Times New Roman" w:cs="Times New Roman"/>
                <w:iCs/>
                <w:color w:val="000000"/>
                <w:sz w:val="20"/>
                <w:szCs w:val="20"/>
                <w:lang w:eastAsia="nl-NL"/>
              </w:rPr>
              <w:t>.”</w:t>
            </w:r>
          </w:p>
          <w:p w14:paraId="50B4C045" w14:textId="04B2B638" w:rsidR="007854DB" w:rsidRPr="007854DB" w:rsidRDefault="00682B44" w:rsidP="00682B44">
            <w:pPr>
              <w:rPr>
                <w:rFonts w:ascii="Times New Roman" w:eastAsia="Times New Roman" w:hAnsi="Times New Roman" w:cs="Times New Roman"/>
                <w:iCs/>
                <w:color w:val="000000"/>
                <w:sz w:val="20"/>
                <w:szCs w:val="20"/>
                <w:lang w:eastAsia="nl-NL"/>
              </w:rPr>
            </w:pPr>
            <w:r w:rsidRPr="00682B44">
              <w:rPr>
                <w:rFonts w:ascii="Times New Roman" w:eastAsia="Times New Roman" w:hAnsi="Times New Roman" w:cs="Times New Roman"/>
                <w:iCs/>
                <w:color w:val="000000"/>
                <w:sz w:val="20"/>
                <w:szCs w:val="20"/>
                <w:lang w:eastAsia="nl-NL"/>
              </w:rPr>
              <w:t>(</w:t>
            </w:r>
            <w:r w:rsidRPr="00682B44">
              <w:rPr>
                <w:rFonts w:ascii="Times New Roman" w:eastAsia="Times New Roman" w:hAnsi="Times New Roman" w:cs="Times New Roman"/>
                <w:i/>
                <w:color w:val="000000"/>
                <w:sz w:val="20"/>
                <w:szCs w:val="20"/>
                <w:lang w:eastAsia="nl-NL"/>
              </w:rPr>
              <w:t xml:space="preserve">So if, for example, we are having a get-together [informal discussion for the project], usually they [the review team personnel from </w:t>
            </w:r>
            <w:r>
              <w:rPr>
                <w:rFonts w:ascii="Times New Roman" w:eastAsia="Times New Roman" w:hAnsi="Times New Roman" w:cs="Times New Roman"/>
                <w:i/>
                <w:color w:val="000000"/>
                <w:sz w:val="20"/>
                <w:szCs w:val="20"/>
                <w:lang w:eastAsia="nl-NL"/>
              </w:rPr>
              <w:t>anonymized</w:t>
            </w:r>
            <w:r w:rsidRPr="00682B44">
              <w:rPr>
                <w:rFonts w:ascii="Times New Roman" w:eastAsia="Times New Roman" w:hAnsi="Times New Roman" w:cs="Times New Roman"/>
                <w:i/>
                <w:color w:val="000000"/>
                <w:sz w:val="20"/>
                <w:szCs w:val="20"/>
                <w:lang w:eastAsia="nl-NL"/>
              </w:rPr>
              <w:t>] were unable to join, and the reason is that they have other work</w:t>
            </w:r>
            <w:r w:rsidRPr="00682B44">
              <w:rPr>
                <w:rFonts w:ascii="Times New Roman" w:eastAsia="Times New Roman" w:hAnsi="Times New Roman" w:cs="Times New Roman"/>
                <w:iCs/>
                <w:color w:val="000000"/>
                <w:sz w:val="20"/>
                <w:szCs w:val="20"/>
                <w:lang w:eastAsia="nl-NL"/>
              </w:rPr>
              <w:t>)</w:t>
            </w:r>
          </w:p>
        </w:tc>
        <w:tc>
          <w:tcPr>
            <w:tcW w:w="1228" w:type="dxa"/>
            <w:shd w:val="clear" w:color="auto" w:fill="auto"/>
          </w:tcPr>
          <w:p w14:paraId="4140E584" w14:textId="5BDBAE57" w:rsidR="007854DB" w:rsidRDefault="00682B44" w:rsidP="008B6715">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R3</w:t>
            </w:r>
          </w:p>
        </w:tc>
        <w:tc>
          <w:tcPr>
            <w:tcW w:w="4204" w:type="dxa"/>
            <w:shd w:val="clear" w:color="auto" w:fill="auto"/>
          </w:tcPr>
          <w:p w14:paraId="71B1D99C" w14:textId="436E3F3E" w:rsidR="007854DB" w:rsidRPr="007854DB" w:rsidRDefault="00682B44" w:rsidP="008B6715">
            <w:pPr>
              <w:rPr>
                <w:rFonts w:ascii="Times New Roman" w:eastAsia="Times New Roman" w:hAnsi="Times New Roman" w:cs="Times New Roman"/>
                <w:lang w:eastAsia="nl-NL"/>
              </w:rPr>
            </w:pPr>
            <w:r w:rsidRPr="00682B44">
              <w:rPr>
                <w:rFonts w:ascii="Times New Roman" w:eastAsia="Times New Roman" w:hAnsi="Times New Roman" w:cs="Times New Roman"/>
                <w:lang w:eastAsia="nl-NL"/>
              </w:rPr>
              <w:t>Difficulty in coordination to perform the task (develop AA project)</w:t>
            </w:r>
          </w:p>
        </w:tc>
        <w:tc>
          <w:tcPr>
            <w:tcW w:w="3719" w:type="dxa"/>
            <w:shd w:val="clear" w:color="auto" w:fill="auto"/>
          </w:tcPr>
          <w:p w14:paraId="4EF61BA6" w14:textId="77777777" w:rsidR="007854DB" w:rsidRPr="00C327EA" w:rsidRDefault="007854DB" w:rsidP="008B6715">
            <w:pPr>
              <w:rPr>
                <w:rFonts w:ascii="Times New Roman" w:eastAsia="Times New Roman" w:hAnsi="Times New Roman" w:cs="Times New Roman"/>
                <w:lang w:eastAsia="nl-NL"/>
              </w:rPr>
            </w:pPr>
          </w:p>
        </w:tc>
        <w:tc>
          <w:tcPr>
            <w:tcW w:w="3290" w:type="dxa"/>
            <w:shd w:val="clear" w:color="auto" w:fill="auto"/>
          </w:tcPr>
          <w:p w14:paraId="528F9163" w14:textId="77777777" w:rsidR="007854DB" w:rsidRPr="00C327EA" w:rsidRDefault="007854DB" w:rsidP="008B6715">
            <w:pPr>
              <w:rPr>
                <w:rFonts w:ascii="Times New Roman" w:eastAsia="Times New Roman" w:hAnsi="Times New Roman" w:cs="Times New Roman"/>
                <w:lang w:eastAsia="nl-NL"/>
              </w:rPr>
            </w:pPr>
          </w:p>
        </w:tc>
        <w:tc>
          <w:tcPr>
            <w:tcW w:w="2947" w:type="dxa"/>
            <w:shd w:val="clear" w:color="auto" w:fill="auto"/>
          </w:tcPr>
          <w:p w14:paraId="68C953E3" w14:textId="77777777" w:rsidR="007854DB" w:rsidRPr="00C327EA" w:rsidRDefault="007854DB" w:rsidP="008B6715">
            <w:pPr>
              <w:rPr>
                <w:rFonts w:ascii="Times New Roman" w:eastAsia="Times New Roman" w:hAnsi="Times New Roman" w:cs="Times New Roman"/>
                <w:lang w:eastAsia="nl-NL"/>
              </w:rPr>
            </w:pPr>
          </w:p>
        </w:tc>
      </w:tr>
      <w:tr w:rsidR="00682B44" w:rsidRPr="00C327EA" w14:paraId="07EE5899" w14:textId="77777777" w:rsidTr="006D4F1A">
        <w:trPr>
          <w:trHeight w:val="229"/>
        </w:trPr>
        <w:tc>
          <w:tcPr>
            <w:tcW w:w="6584" w:type="dxa"/>
            <w:shd w:val="clear" w:color="auto" w:fill="auto"/>
          </w:tcPr>
          <w:p w14:paraId="73B89103" w14:textId="30ED0FA7" w:rsidR="00682B44" w:rsidRPr="00682B44" w:rsidRDefault="00682B44" w:rsidP="00682B44">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“XX</w:t>
            </w:r>
            <w:r w:rsidRPr="00682B44">
              <w:rPr>
                <w:rFonts w:ascii="Times New Roman" w:eastAsia="Times New Roman" w:hAnsi="Times New Roman" w:cs="Times New Roman"/>
                <w:iCs/>
                <w:color w:val="000000"/>
                <w:sz w:val="20"/>
                <w:szCs w:val="20"/>
                <w:lang w:eastAsia="nl-NL"/>
              </w:rPr>
              <w:t xml:space="preserve"> kan juga punya kegiatan prioritas lain yang tidak bisa langsung keinginan kita bisa langsung.</w:t>
            </w:r>
            <w:r>
              <w:rPr>
                <w:rFonts w:ascii="Times New Roman" w:eastAsia="Times New Roman" w:hAnsi="Times New Roman" w:cs="Times New Roman"/>
                <w:iCs/>
                <w:color w:val="000000"/>
                <w:sz w:val="20"/>
                <w:szCs w:val="20"/>
                <w:lang w:eastAsia="nl-NL"/>
              </w:rPr>
              <w:t>”</w:t>
            </w:r>
          </w:p>
          <w:p w14:paraId="383F31ED" w14:textId="3BB98517" w:rsidR="00682B44" w:rsidRPr="00682B44" w:rsidRDefault="00682B44" w:rsidP="00682B44">
            <w:pPr>
              <w:rPr>
                <w:rFonts w:ascii="Times New Roman" w:eastAsia="Times New Roman" w:hAnsi="Times New Roman" w:cs="Times New Roman"/>
                <w:i/>
                <w:color w:val="000000"/>
                <w:sz w:val="20"/>
                <w:szCs w:val="20"/>
                <w:lang w:eastAsia="nl-NL"/>
              </w:rPr>
            </w:pPr>
            <w:r w:rsidRPr="00682B44">
              <w:rPr>
                <w:rFonts w:ascii="Times New Roman" w:eastAsia="Times New Roman" w:hAnsi="Times New Roman" w:cs="Times New Roman"/>
                <w:i/>
                <w:color w:val="000000"/>
                <w:sz w:val="20"/>
                <w:szCs w:val="20"/>
                <w:lang w:eastAsia="nl-NL"/>
              </w:rPr>
              <w:t>([We understand that] XX, there are definitely other tasks and priorities apart from developing eReviu-LK)</w:t>
            </w:r>
          </w:p>
        </w:tc>
        <w:tc>
          <w:tcPr>
            <w:tcW w:w="1228" w:type="dxa"/>
            <w:shd w:val="clear" w:color="auto" w:fill="auto"/>
          </w:tcPr>
          <w:p w14:paraId="6B6B1CFF" w14:textId="71CEFC95" w:rsidR="00682B44" w:rsidRDefault="00682B44" w:rsidP="008B6715">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w:t>
            </w:r>
          </w:p>
        </w:tc>
        <w:tc>
          <w:tcPr>
            <w:tcW w:w="4204" w:type="dxa"/>
            <w:shd w:val="clear" w:color="auto" w:fill="auto"/>
          </w:tcPr>
          <w:p w14:paraId="074462EB" w14:textId="44BE5CD1" w:rsidR="00682B44" w:rsidRPr="00682B44" w:rsidRDefault="00682B44" w:rsidP="008B6715">
            <w:pPr>
              <w:rPr>
                <w:rFonts w:ascii="Times New Roman" w:eastAsia="Times New Roman" w:hAnsi="Times New Roman" w:cs="Times New Roman"/>
                <w:lang w:eastAsia="nl-NL"/>
              </w:rPr>
            </w:pPr>
            <w:r w:rsidRPr="00682B44">
              <w:rPr>
                <w:rFonts w:ascii="Times New Roman" w:eastAsia="Times New Roman" w:hAnsi="Times New Roman" w:cs="Times New Roman"/>
                <w:lang w:eastAsia="nl-NL"/>
              </w:rPr>
              <w:t>Each unit has its own priorities</w:t>
            </w:r>
          </w:p>
        </w:tc>
        <w:tc>
          <w:tcPr>
            <w:tcW w:w="3719" w:type="dxa"/>
            <w:shd w:val="clear" w:color="auto" w:fill="auto"/>
          </w:tcPr>
          <w:p w14:paraId="659383A5" w14:textId="77777777" w:rsidR="00682B44" w:rsidRPr="00C327EA" w:rsidRDefault="00682B44" w:rsidP="008B6715">
            <w:pPr>
              <w:rPr>
                <w:rFonts w:ascii="Times New Roman" w:eastAsia="Times New Roman" w:hAnsi="Times New Roman" w:cs="Times New Roman"/>
                <w:lang w:eastAsia="nl-NL"/>
              </w:rPr>
            </w:pPr>
          </w:p>
        </w:tc>
        <w:tc>
          <w:tcPr>
            <w:tcW w:w="3290" w:type="dxa"/>
            <w:shd w:val="clear" w:color="auto" w:fill="auto"/>
          </w:tcPr>
          <w:p w14:paraId="672E4C92" w14:textId="77777777" w:rsidR="00682B44" w:rsidRPr="00C327EA" w:rsidRDefault="00682B44" w:rsidP="008B6715">
            <w:pPr>
              <w:rPr>
                <w:rFonts w:ascii="Times New Roman" w:eastAsia="Times New Roman" w:hAnsi="Times New Roman" w:cs="Times New Roman"/>
                <w:lang w:eastAsia="nl-NL"/>
              </w:rPr>
            </w:pPr>
          </w:p>
        </w:tc>
        <w:tc>
          <w:tcPr>
            <w:tcW w:w="2947" w:type="dxa"/>
            <w:shd w:val="clear" w:color="auto" w:fill="auto"/>
          </w:tcPr>
          <w:p w14:paraId="763C7200" w14:textId="77777777" w:rsidR="00682B44" w:rsidRPr="00C327EA" w:rsidRDefault="00682B44" w:rsidP="008B6715">
            <w:pPr>
              <w:rPr>
                <w:rFonts w:ascii="Times New Roman" w:eastAsia="Times New Roman" w:hAnsi="Times New Roman" w:cs="Times New Roman"/>
                <w:lang w:eastAsia="nl-NL"/>
              </w:rPr>
            </w:pPr>
          </w:p>
        </w:tc>
      </w:tr>
      <w:tr w:rsidR="00682B44" w:rsidRPr="00C327EA" w14:paraId="6AFD0C6C" w14:textId="77777777" w:rsidTr="006D4F1A">
        <w:trPr>
          <w:trHeight w:val="229"/>
        </w:trPr>
        <w:tc>
          <w:tcPr>
            <w:tcW w:w="6584" w:type="dxa"/>
            <w:shd w:val="clear" w:color="auto" w:fill="auto"/>
          </w:tcPr>
          <w:p w14:paraId="1AB124B8" w14:textId="317A197C" w:rsidR="002647EE" w:rsidRPr="002647EE" w:rsidRDefault="002647EE" w:rsidP="002647EE">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2647EE">
              <w:rPr>
                <w:rFonts w:ascii="Times New Roman" w:eastAsia="Times New Roman" w:hAnsi="Times New Roman" w:cs="Times New Roman"/>
                <w:iCs/>
                <w:color w:val="000000"/>
                <w:sz w:val="20"/>
                <w:szCs w:val="20"/>
                <w:lang w:eastAsia="nl-NL"/>
              </w:rPr>
              <w:t>Sehingga, menurut saya, pendekatan seperti kadang itu lebih ribet daripada bikin sendiri, tahapannya gak efektif, karena kita harus mengecek script buatan pihak lain</w:t>
            </w:r>
            <w:r>
              <w:rPr>
                <w:rFonts w:ascii="Times New Roman" w:eastAsia="Times New Roman" w:hAnsi="Times New Roman" w:cs="Times New Roman"/>
                <w:iCs/>
                <w:color w:val="000000"/>
                <w:sz w:val="20"/>
                <w:szCs w:val="20"/>
                <w:lang w:eastAsia="nl-NL"/>
              </w:rPr>
              <w:t>.”</w:t>
            </w:r>
          </w:p>
          <w:p w14:paraId="6872AB60" w14:textId="18DA5BBF" w:rsidR="00682B44" w:rsidRDefault="002647EE" w:rsidP="002647EE">
            <w:pPr>
              <w:rPr>
                <w:rFonts w:ascii="Times New Roman" w:eastAsia="Times New Roman" w:hAnsi="Times New Roman" w:cs="Times New Roman"/>
                <w:iCs/>
                <w:color w:val="000000"/>
                <w:sz w:val="20"/>
                <w:szCs w:val="20"/>
                <w:lang w:eastAsia="nl-NL"/>
              </w:rPr>
            </w:pPr>
            <w:r w:rsidRPr="002647EE">
              <w:rPr>
                <w:rFonts w:ascii="Times New Roman" w:eastAsia="Times New Roman" w:hAnsi="Times New Roman" w:cs="Times New Roman"/>
                <w:iCs/>
                <w:color w:val="000000"/>
                <w:sz w:val="20"/>
                <w:szCs w:val="20"/>
                <w:lang w:eastAsia="nl-NL"/>
              </w:rPr>
              <w:t>(</w:t>
            </w:r>
            <w:r w:rsidRPr="002647EE">
              <w:rPr>
                <w:rFonts w:ascii="Times New Roman" w:eastAsia="Times New Roman" w:hAnsi="Times New Roman" w:cs="Times New Roman"/>
                <w:i/>
                <w:color w:val="000000"/>
                <w:sz w:val="20"/>
                <w:szCs w:val="20"/>
                <w:lang w:eastAsia="nl-NL"/>
              </w:rPr>
              <w:t>So, in my opinion, sometimes such an approach is more complicated than if we [the MOF-IG] develop it by ourselves</w:t>
            </w:r>
            <w:r w:rsidRPr="002647EE">
              <w:rPr>
                <w:rFonts w:ascii="Times New Roman" w:eastAsia="Times New Roman" w:hAnsi="Times New Roman" w:cs="Times New Roman"/>
                <w:iCs/>
                <w:color w:val="000000"/>
                <w:sz w:val="20"/>
                <w:szCs w:val="20"/>
                <w:lang w:eastAsia="nl-NL"/>
              </w:rPr>
              <w:t>)</w:t>
            </w:r>
          </w:p>
        </w:tc>
        <w:tc>
          <w:tcPr>
            <w:tcW w:w="1228" w:type="dxa"/>
            <w:shd w:val="clear" w:color="auto" w:fill="auto"/>
          </w:tcPr>
          <w:p w14:paraId="12256A07" w14:textId="774342A3" w:rsidR="00682B44" w:rsidRDefault="002647EE" w:rsidP="008B6715">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R17</w:t>
            </w:r>
          </w:p>
        </w:tc>
        <w:tc>
          <w:tcPr>
            <w:tcW w:w="4204" w:type="dxa"/>
            <w:shd w:val="clear" w:color="auto" w:fill="auto"/>
          </w:tcPr>
          <w:p w14:paraId="40615474" w14:textId="2C9AB170" w:rsidR="00682B44" w:rsidRPr="00682B44" w:rsidRDefault="002647EE" w:rsidP="008B6715">
            <w:pPr>
              <w:rPr>
                <w:rFonts w:ascii="Times New Roman" w:eastAsia="Times New Roman" w:hAnsi="Times New Roman" w:cs="Times New Roman"/>
                <w:lang w:eastAsia="nl-NL"/>
              </w:rPr>
            </w:pPr>
            <w:r w:rsidRPr="002647EE">
              <w:rPr>
                <w:rFonts w:ascii="Times New Roman" w:eastAsia="Times New Roman" w:hAnsi="Times New Roman" w:cs="Times New Roman"/>
                <w:lang w:eastAsia="nl-NL"/>
              </w:rPr>
              <w:t>Technical difficulties in collaboration with the client (in developing AA projects)</w:t>
            </w:r>
          </w:p>
        </w:tc>
        <w:tc>
          <w:tcPr>
            <w:tcW w:w="3719" w:type="dxa"/>
            <w:shd w:val="clear" w:color="auto" w:fill="auto"/>
          </w:tcPr>
          <w:p w14:paraId="70F1ABAC" w14:textId="77777777" w:rsidR="00682B44" w:rsidRPr="00C327EA" w:rsidRDefault="00682B44" w:rsidP="008B6715">
            <w:pPr>
              <w:rPr>
                <w:rFonts w:ascii="Times New Roman" w:eastAsia="Times New Roman" w:hAnsi="Times New Roman" w:cs="Times New Roman"/>
                <w:lang w:eastAsia="nl-NL"/>
              </w:rPr>
            </w:pPr>
          </w:p>
        </w:tc>
        <w:tc>
          <w:tcPr>
            <w:tcW w:w="3290" w:type="dxa"/>
            <w:shd w:val="clear" w:color="auto" w:fill="auto"/>
          </w:tcPr>
          <w:p w14:paraId="0253D4E8" w14:textId="77777777" w:rsidR="00682B44" w:rsidRPr="00C327EA" w:rsidRDefault="00682B44" w:rsidP="008B6715">
            <w:pPr>
              <w:rPr>
                <w:rFonts w:ascii="Times New Roman" w:eastAsia="Times New Roman" w:hAnsi="Times New Roman" w:cs="Times New Roman"/>
                <w:lang w:eastAsia="nl-NL"/>
              </w:rPr>
            </w:pPr>
          </w:p>
        </w:tc>
        <w:tc>
          <w:tcPr>
            <w:tcW w:w="2947" w:type="dxa"/>
            <w:shd w:val="clear" w:color="auto" w:fill="auto"/>
          </w:tcPr>
          <w:p w14:paraId="651B7FA7" w14:textId="77777777" w:rsidR="00682B44" w:rsidRPr="00C327EA" w:rsidRDefault="00682B44" w:rsidP="008B6715">
            <w:pPr>
              <w:rPr>
                <w:rFonts w:ascii="Times New Roman" w:eastAsia="Times New Roman" w:hAnsi="Times New Roman" w:cs="Times New Roman"/>
                <w:lang w:eastAsia="nl-NL"/>
              </w:rPr>
            </w:pPr>
          </w:p>
        </w:tc>
      </w:tr>
      <w:tr w:rsidR="00791C66" w:rsidRPr="00C327EA" w14:paraId="2B35D414" w14:textId="77777777" w:rsidTr="006D4F1A">
        <w:trPr>
          <w:trHeight w:val="229"/>
        </w:trPr>
        <w:tc>
          <w:tcPr>
            <w:tcW w:w="6584" w:type="dxa"/>
            <w:shd w:val="clear" w:color="auto" w:fill="auto"/>
          </w:tcPr>
          <w:p w14:paraId="43B4E5E9" w14:textId="1D77F789" w:rsidR="00791C66" w:rsidRDefault="00791C66" w:rsidP="002647EE">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p>
        </w:tc>
        <w:tc>
          <w:tcPr>
            <w:tcW w:w="1228" w:type="dxa"/>
            <w:shd w:val="clear" w:color="auto" w:fill="auto"/>
          </w:tcPr>
          <w:p w14:paraId="0DE4FFAD" w14:textId="77777777" w:rsidR="00791C66" w:rsidRDefault="00791C66" w:rsidP="008B6715">
            <w:pPr>
              <w:rPr>
                <w:rFonts w:ascii="Times New Roman" w:eastAsia="Times New Roman" w:hAnsi="Times New Roman" w:cs="Times New Roman"/>
                <w:color w:val="000000"/>
                <w:sz w:val="20"/>
                <w:szCs w:val="20"/>
                <w:lang w:eastAsia="nl-NL"/>
              </w:rPr>
            </w:pPr>
          </w:p>
        </w:tc>
        <w:tc>
          <w:tcPr>
            <w:tcW w:w="4204" w:type="dxa"/>
            <w:shd w:val="clear" w:color="auto" w:fill="auto"/>
          </w:tcPr>
          <w:p w14:paraId="25315622" w14:textId="77777777" w:rsidR="00791C66" w:rsidRPr="002647EE" w:rsidRDefault="00791C66" w:rsidP="008B6715">
            <w:pPr>
              <w:rPr>
                <w:rFonts w:ascii="Times New Roman" w:eastAsia="Times New Roman" w:hAnsi="Times New Roman" w:cs="Times New Roman"/>
                <w:lang w:eastAsia="nl-NL"/>
              </w:rPr>
            </w:pPr>
          </w:p>
        </w:tc>
        <w:tc>
          <w:tcPr>
            <w:tcW w:w="3719" w:type="dxa"/>
            <w:shd w:val="clear" w:color="auto" w:fill="auto"/>
          </w:tcPr>
          <w:p w14:paraId="70C2185C" w14:textId="77777777" w:rsidR="00791C66" w:rsidRPr="00C327EA" w:rsidRDefault="00791C66" w:rsidP="008B6715">
            <w:pPr>
              <w:rPr>
                <w:rFonts w:ascii="Times New Roman" w:eastAsia="Times New Roman" w:hAnsi="Times New Roman" w:cs="Times New Roman"/>
                <w:lang w:eastAsia="nl-NL"/>
              </w:rPr>
            </w:pPr>
          </w:p>
        </w:tc>
        <w:tc>
          <w:tcPr>
            <w:tcW w:w="3290" w:type="dxa"/>
            <w:shd w:val="clear" w:color="auto" w:fill="auto"/>
          </w:tcPr>
          <w:p w14:paraId="612D8299" w14:textId="77777777" w:rsidR="00791C66" w:rsidRPr="00C327EA" w:rsidRDefault="00791C66" w:rsidP="008B6715">
            <w:pPr>
              <w:rPr>
                <w:rFonts w:ascii="Times New Roman" w:eastAsia="Times New Roman" w:hAnsi="Times New Roman" w:cs="Times New Roman"/>
                <w:lang w:eastAsia="nl-NL"/>
              </w:rPr>
            </w:pPr>
          </w:p>
        </w:tc>
        <w:tc>
          <w:tcPr>
            <w:tcW w:w="2947" w:type="dxa"/>
            <w:shd w:val="clear" w:color="auto" w:fill="auto"/>
          </w:tcPr>
          <w:p w14:paraId="29F8071E" w14:textId="77777777" w:rsidR="00791C66" w:rsidRPr="00C327EA" w:rsidRDefault="00791C66" w:rsidP="008B6715">
            <w:pPr>
              <w:rPr>
                <w:rFonts w:ascii="Times New Roman" w:eastAsia="Times New Roman" w:hAnsi="Times New Roman" w:cs="Times New Roman"/>
                <w:lang w:eastAsia="nl-NL"/>
              </w:rPr>
            </w:pPr>
          </w:p>
        </w:tc>
      </w:tr>
      <w:tr w:rsidR="00791C66" w:rsidRPr="00C327EA" w14:paraId="124FA059" w14:textId="77777777" w:rsidTr="006D4F1A">
        <w:trPr>
          <w:trHeight w:val="229"/>
        </w:trPr>
        <w:tc>
          <w:tcPr>
            <w:tcW w:w="6584" w:type="dxa"/>
            <w:shd w:val="clear" w:color="auto" w:fill="auto"/>
          </w:tcPr>
          <w:p w14:paraId="4F2106C9" w14:textId="1071B9DE" w:rsidR="00791C66" w:rsidRPr="00791C66" w:rsidRDefault="00791C66" w:rsidP="00791C66">
            <w:pPr>
              <w:rPr>
                <w:rFonts w:ascii="Times New Roman" w:eastAsia="Times New Roman" w:hAnsi="Times New Roman" w:cs="Times New Roman"/>
                <w:iCs/>
                <w:color w:val="000000"/>
                <w:sz w:val="20"/>
                <w:szCs w:val="20"/>
                <w:lang w:eastAsia="nl-NL"/>
              </w:rPr>
            </w:pPr>
            <w:r w:rsidRPr="003C72D1">
              <w:rPr>
                <w:rFonts w:ascii="Times New Roman" w:eastAsia="Times New Roman" w:hAnsi="Times New Roman" w:cs="Times New Roman"/>
                <w:iCs/>
                <w:color w:val="000000"/>
                <w:sz w:val="20"/>
                <w:szCs w:val="20"/>
                <w:lang w:val="en-GB" w:eastAsia="nl-NL"/>
              </w:rPr>
              <w:t xml:space="preserve">“Kami ngobrol dengan XX sama juga dengan XX. </w:t>
            </w:r>
            <w:r w:rsidRPr="00791C66">
              <w:rPr>
                <w:rFonts w:ascii="Times New Roman" w:eastAsia="Times New Roman" w:hAnsi="Times New Roman" w:cs="Times New Roman"/>
                <w:iCs/>
                <w:color w:val="000000"/>
                <w:sz w:val="20"/>
                <w:szCs w:val="20"/>
                <w:lang w:eastAsia="nl-NL"/>
              </w:rPr>
              <w:t>Kami ngobrol terkait proses bisnisnya, kemudian, kami pelajari peraturan di PMK-78 itu, kami identifikasi apa-apa aja yang kemungkinan bisa salah dari proses penyaluran bantuan iuran tersebut, gitu</w:t>
            </w:r>
          </w:p>
          <w:p w14:paraId="5E6E900D" w14:textId="410E2968" w:rsidR="00791C66" w:rsidRDefault="00791C66" w:rsidP="00791C66">
            <w:pPr>
              <w:rPr>
                <w:rFonts w:ascii="Times New Roman" w:eastAsia="Times New Roman" w:hAnsi="Times New Roman" w:cs="Times New Roman"/>
                <w:iCs/>
                <w:color w:val="000000"/>
                <w:sz w:val="20"/>
                <w:szCs w:val="20"/>
                <w:lang w:eastAsia="nl-NL"/>
              </w:rPr>
            </w:pPr>
            <w:r w:rsidRPr="00791C66">
              <w:rPr>
                <w:rFonts w:ascii="Times New Roman" w:eastAsia="Times New Roman" w:hAnsi="Times New Roman" w:cs="Times New Roman"/>
                <w:iCs/>
                <w:color w:val="000000"/>
                <w:sz w:val="20"/>
                <w:szCs w:val="20"/>
                <w:lang w:eastAsia="nl-NL"/>
              </w:rPr>
              <w:t>(</w:t>
            </w:r>
            <w:r w:rsidRPr="00791C66">
              <w:rPr>
                <w:rFonts w:ascii="Times New Roman" w:eastAsia="Times New Roman" w:hAnsi="Times New Roman" w:cs="Times New Roman"/>
                <w:i/>
                <w:color w:val="000000"/>
                <w:sz w:val="20"/>
                <w:szCs w:val="20"/>
                <w:lang w:eastAsia="nl-NL"/>
              </w:rPr>
              <w:t>We talked about the business process, then we studied the regulations, and we identified anything that might go wrong in the process of distributing and paying the subsidy. Well, after that, after we compiled the RCM</w:t>
            </w:r>
            <w:r w:rsidRPr="00791C66">
              <w:rPr>
                <w:rFonts w:ascii="Times New Roman" w:eastAsia="Times New Roman" w:hAnsi="Times New Roman" w:cs="Times New Roman"/>
                <w:iCs/>
                <w:color w:val="000000"/>
                <w:sz w:val="20"/>
                <w:szCs w:val="20"/>
                <w:lang w:eastAsia="nl-NL"/>
              </w:rPr>
              <w:t>)</w:t>
            </w:r>
          </w:p>
        </w:tc>
        <w:tc>
          <w:tcPr>
            <w:tcW w:w="1228" w:type="dxa"/>
            <w:shd w:val="clear" w:color="auto" w:fill="auto"/>
          </w:tcPr>
          <w:p w14:paraId="52992301" w14:textId="3EF3DA8B" w:rsidR="00791C66" w:rsidRDefault="00791C66" w:rsidP="008B6715">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R14</w:t>
            </w:r>
          </w:p>
        </w:tc>
        <w:tc>
          <w:tcPr>
            <w:tcW w:w="4204" w:type="dxa"/>
            <w:shd w:val="clear" w:color="auto" w:fill="auto"/>
          </w:tcPr>
          <w:p w14:paraId="57E0C6DC" w14:textId="3676515C" w:rsidR="00791C66" w:rsidRPr="002647EE" w:rsidRDefault="00791C66" w:rsidP="008B6715">
            <w:pPr>
              <w:rPr>
                <w:rFonts w:ascii="Times New Roman" w:eastAsia="Times New Roman" w:hAnsi="Times New Roman" w:cs="Times New Roman"/>
                <w:lang w:eastAsia="nl-NL"/>
              </w:rPr>
            </w:pPr>
            <w:r w:rsidRPr="00791C66">
              <w:rPr>
                <w:rFonts w:ascii="Times New Roman" w:eastAsia="Times New Roman" w:hAnsi="Times New Roman" w:cs="Times New Roman"/>
                <w:lang w:eastAsia="nl-NL"/>
              </w:rPr>
              <w:t>AA requires business understanding as the basis for risk identification</w:t>
            </w:r>
          </w:p>
        </w:tc>
        <w:tc>
          <w:tcPr>
            <w:tcW w:w="3719" w:type="dxa"/>
            <w:shd w:val="clear" w:color="auto" w:fill="auto"/>
          </w:tcPr>
          <w:p w14:paraId="6539DC88" w14:textId="61191B63" w:rsidR="00791C66" w:rsidRPr="00C327EA" w:rsidRDefault="00791C66" w:rsidP="008B6715">
            <w:pPr>
              <w:rPr>
                <w:rFonts w:ascii="Times New Roman" w:eastAsia="Times New Roman" w:hAnsi="Times New Roman" w:cs="Times New Roman"/>
                <w:lang w:eastAsia="nl-NL"/>
              </w:rPr>
            </w:pPr>
            <w:r>
              <w:rPr>
                <w:rFonts w:ascii="Times New Roman" w:eastAsia="Times New Roman" w:hAnsi="Times New Roman" w:cs="Times New Roman"/>
                <w:lang w:eastAsia="nl-NL"/>
              </w:rPr>
              <w:t>Organizational and Business Complexities</w:t>
            </w:r>
          </w:p>
        </w:tc>
        <w:tc>
          <w:tcPr>
            <w:tcW w:w="3290" w:type="dxa"/>
            <w:shd w:val="clear" w:color="auto" w:fill="auto"/>
          </w:tcPr>
          <w:p w14:paraId="77CE3BD9" w14:textId="647D763E" w:rsidR="00791C66" w:rsidRPr="00C327EA" w:rsidRDefault="00791C66" w:rsidP="008B6715">
            <w:pPr>
              <w:rPr>
                <w:rFonts w:ascii="Times New Roman" w:eastAsia="Times New Roman" w:hAnsi="Times New Roman" w:cs="Times New Roman"/>
                <w:lang w:eastAsia="nl-NL"/>
              </w:rPr>
            </w:pPr>
            <w:r w:rsidRPr="00791C66">
              <w:rPr>
                <w:rFonts w:ascii="Times New Roman" w:eastAsia="Times New Roman" w:hAnsi="Times New Roman" w:cs="Times New Roman"/>
                <w:lang w:val="en-GB" w:eastAsia="nl-NL"/>
              </w:rPr>
              <w:t>Organizational and Business Complexities</w:t>
            </w:r>
          </w:p>
        </w:tc>
        <w:tc>
          <w:tcPr>
            <w:tcW w:w="2947" w:type="dxa"/>
            <w:shd w:val="clear" w:color="auto" w:fill="auto"/>
          </w:tcPr>
          <w:p w14:paraId="3DDAE9FF" w14:textId="77777777" w:rsidR="00791C66" w:rsidRPr="00C327EA" w:rsidRDefault="00791C66" w:rsidP="008B6715">
            <w:pPr>
              <w:rPr>
                <w:rFonts w:ascii="Times New Roman" w:eastAsia="Times New Roman" w:hAnsi="Times New Roman" w:cs="Times New Roman"/>
                <w:lang w:eastAsia="nl-NL"/>
              </w:rPr>
            </w:pPr>
          </w:p>
        </w:tc>
      </w:tr>
      <w:tr w:rsidR="00791C66" w:rsidRPr="00C327EA" w14:paraId="16CA0866" w14:textId="77777777" w:rsidTr="006D4F1A">
        <w:trPr>
          <w:trHeight w:val="229"/>
        </w:trPr>
        <w:tc>
          <w:tcPr>
            <w:tcW w:w="6584" w:type="dxa"/>
            <w:shd w:val="clear" w:color="auto" w:fill="auto"/>
          </w:tcPr>
          <w:p w14:paraId="334D1A44" w14:textId="37BDAE5E" w:rsidR="008B3F3E" w:rsidRPr="008B3F3E" w:rsidRDefault="008B3F3E" w:rsidP="008B3F3E">
            <w:pPr>
              <w:rPr>
                <w:rFonts w:ascii="Times New Roman" w:eastAsia="Times New Roman" w:hAnsi="Times New Roman" w:cs="Times New Roman"/>
                <w:iCs/>
                <w:color w:val="000000"/>
                <w:sz w:val="20"/>
                <w:szCs w:val="20"/>
                <w:lang w:val="en-GB" w:eastAsia="nl-NL"/>
              </w:rPr>
            </w:pPr>
            <w:r>
              <w:rPr>
                <w:rFonts w:ascii="Times New Roman" w:eastAsia="Times New Roman" w:hAnsi="Times New Roman" w:cs="Times New Roman"/>
                <w:iCs/>
                <w:color w:val="000000"/>
                <w:sz w:val="20"/>
                <w:szCs w:val="20"/>
                <w:lang w:val="en-GB" w:eastAsia="nl-NL"/>
              </w:rPr>
              <w:t>“</w:t>
            </w:r>
            <w:r w:rsidRPr="008B3F3E">
              <w:rPr>
                <w:rFonts w:ascii="Times New Roman" w:eastAsia="Times New Roman" w:hAnsi="Times New Roman" w:cs="Times New Roman"/>
                <w:iCs/>
                <w:color w:val="000000"/>
                <w:sz w:val="20"/>
                <w:szCs w:val="20"/>
                <w:lang w:val="en-GB" w:eastAsia="nl-NL"/>
              </w:rPr>
              <w:t>Ya, saya pikir contohnya begini, yang paling banyak memakan resource di tempat saya itu kan reviu laporan keuangan sama pendampingan. Sehingga kita bilang bisa nggak kita reviu keuangan kita bisa menggunakan itu, pakai e-reviu seperti yang LKKL misalnya gitu. Nah itu kan saya coba mendorong ke sana. Ternyata memang nggak mudah. Kenapa? Karena business processnya macam-macam, nggak satu macam. Kalau LKKL kan business processnya satu macam semua.”</w:t>
            </w:r>
          </w:p>
          <w:p w14:paraId="073F72CE" w14:textId="7672FF5C" w:rsidR="00791C66" w:rsidRPr="008B3F3E" w:rsidRDefault="008B3F3E" w:rsidP="008B3F3E">
            <w:pPr>
              <w:rPr>
                <w:rFonts w:ascii="Times New Roman" w:eastAsia="Times New Roman" w:hAnsi="Times New Roman" w:cs="Times New Roman"/>
                <w:iCs/>
                <w:color w:val="000000"/>
                <w:sz w:val="20"/>
                <w:szCs w:val="20"/>
                <w:lang w:val="en-GB" w:eastAsia="nl-NL"/>
              </w:rPr>
            </w:pPr>
            <w:r w:rsidRPr="008B3F3E">
              <w:rPr>
                <w:rFonts w:ascii="Times New Roman" w:eastAsia="Times New Roman" w:hAnsi="Times New Roman" w:cs="Times New Roman"/>
                <w:iCs/>
                <w:color w:val="000000"/>
                <w:sz w:val="20"/>
                <w:szCs w:val="20"/>
                <w:lang w:val="en-GB" w:eastAsia="nl-NL"/>
              </w:rPr>
              <w:t>(</w:t>
            </w:r>
            <w:r w:rsidRPr="008B3F3E">
              <w:rPr>
                <w:rFonts w:ascii="Times New Roman" w:eastAsia="Times New Roman" w:hAnsi="Times New Roman" w:cs="Times New Roman"/>
                <w:i/>
                <w:color w:val="000000"/>
                <w:sz w:val="20"/>
                <w:szCs w:val="20"/>
                <w:lang w:val="en-GB" w:eastAsia="nl-NL"/>
              </w:rPr>
              <w:t>I imagine that we can expand AA to other routine or mandatory tasks like state treasury review; however, I know it would not be easy since there are so many interconnections among business processes [for this review task])</w:t>
            </w:r>
          </w:p>
        </w:tc>
        <w:tc>
          <w:tcPr>
            <w:tcW w:w="1228" w:type="dxa"/>
            <w:shd w:val="clear" w:color="auto" w:fill="auto"/>
          </w:tcPr>
          <w:p w14:paraId="2823F5A5" w14:textId="039A88FD" w:rsidR="00791C66" w:rsidRDefault="008B3F3E" w:rsidP="008B6715">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R10</w:t>
            </w:r>
          </w:p>
        </w:tc>
        <w:tc>
          <w:tcPr>
            <w:tcW w:w="4204" w:type="dxa"/>
            <w:shd w:val="clear" w:color="auto" w:fill="auto"/>
          </w:tcPr>
          <w:p w14:paraId="06938640" w14:textId="532888DF" w:rsidR="00791C66" w:rsidRPr="00791C66" w:rsidRDefault="00241219" w:rsidP="008B6715">
            <w:pPr>
              <w:rPr>
                <w:rFonts w:ascii="Times New Roman" w:eastAsia="Times New Roman" w:hAnsi="Times New Roman" w:cs="Times New Roman"/>
                <w:lang w:eastAsia="nl-NL"/>
              </w:rPr>
            </w:pPr>
            <w:r w:rsidRPr="00241219">
              <w:rPr>
                <w:rFonts w:ascii="Times New Roman" w:eastAsia="Times New Roman" w:hAnsi="Times New Roman" w:cs="Times New Roman"/>
                <w:lang w:eastAsia="nl-NL"/>
              </w:rPr>
              <w:t>Business complexity due to intertwine among process and units</w:t>
            </w:r>
          </w:p>
        </w:tc>
        <w:tc>
          <w:tcPr>
            <w:tcW w:w="3719" w:type="dxa"/>
            <w:shd w:val="clear" w:color="auto" w:fill="auto"/>
          </w:tcPr>
          <w:p w14:paraId="6491E76A" w14:textId="77777777" w:rsidR="00791C66" w:rsidRDefault="00791C66" w:rsidP="008B6715">
            <w:pPr>
              <w:rPr>
                <w:rFonts w:ascii="Times New Roman" w:eastAsia="Times New Roman" w:hAnsi="Times New Roman" w:cs="Times New Roman"/>
                <w:lang w:eastAsia="nl-NL"/>
              </w:rPr>
            </w:pPr>
          </w:p>
        </w:tc>
        <w:tc>
          <w:tcPr>
            <w:tcW w:w="3290" w:type="dxa"/>
            <w:shd w:val="clear" w:color="auto" w:fill="auto"/>
          </w:tcPr>
          <w:p w14:paraId="4C67C71E" w14:textId="77777777" w:rsidR="00791C66" w:rsidRPr="00791C66" w:rsidRDefault="00791C66" w:rsidP="008B6715">
            <w:pPr>
              <w:rPr>
                <w:rFonts w:ascii="Times New Roman" w:eastAsia="Times New Roman" w:hAnsi="Times New Roman" w:cs="Times New Roman"/>
                <w:lang w:eastAsia="nl-NL"/>
              </w:rPr>
            </w:pPr>
          </w:p>
        </w:tc>
        <w:tc>
          <w:tcPr>
            <w:tcW w:w="2947" w:type="dxa"/>
            <w:shd w:val="clear" w:color="auto" w:fill="auto"/>
          </w:tcPr>
          <w:p w14:paraId="444E9C2B" w14:textId="77777777" w:rsidR="00791C66" w:rsidRPr="00C327EA" w:rsidRDefault="00791C66" w:rsidP="008B6715">
            <w:pPr>
              <w:rPr>
                <w:rFonts w:ascii="Times New Roman" w:eastAsia="Times New Roman" w:hAnsi="Times New Roman" w:cs="Times New Roman"/>
                <w:lang w:eastAsia="nl-NL"/>
              </w:rPr>
            </w:pPr>
          </w:p>
        </w:tc>
      </w:tr>
      <w:tr w:rsidR="008B3F3E" w:rsidRPr="00C327EA" w14:paraId="01D75FFA" w14:textId="77777777" w:rsidTr="006D4F1A">
        <w:trPr>
          <w:trHeight w:val="229"/>
        </w:trPr>
        <w:tc>
          <w:tcPr>
            <w:tcW w:w="6584" w:type="dxa"/>
            <w:shd w:val="clear" w:color="auto" w:fill="auto"/>
          </w:tcPr>
          <w:p w14:paraId="6EEE9D39" w14:textId="12A1B8B5" w:rsidR="00241219" w:rsidRPr="00241219" w:rsidRDefault="00241219" w:rsidP="00241219">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val="nl-NL" w:eastAsia="nl-NL"/>
              </w:rPr>
              <w:t>“</w:t>
            </w:r>
            <w:r w:rsidRPr="00241219">
              <w:rPr>
                <w:rFonts w:ascii="Times New Roman" w:eastAsia="Times New Roman" w:hAnsi="Times New Roman" w:cs="Times New Roman"/>
                <w:iCs/>
                <w:color w:val="000000"/>
                <w:sz w:val="20"/>
                <w:szCs w:val="20"/>
                <w:lang w:val="nl-NL" w:eastAsia="nl-NL"/>
              </w:rPr>
              <w:t>Prose</w:t>
            </w:r>
            <w:r>
              <w:rPr>
                <w:rFonts w:ascii="Times New Roman" w:eastAsia="Times New Roman" w:hAnsi="Times New Roman" w:cs="Times New Roman"/>
                <w:iCs/>
                <w:color w:val="000000"/>
                <w:sz w:val="20"/>
                <w:szCs w:val="20"/>
                <w:lang w:val="nl-NL" w:eastAsia="nl-NL"/>
              </w:rPr>
              <w:t>s bisnis</w:t>
            </w:r>
            <w:r w:rsidRPr="00241219">
              <w:rPr>
                <w:rFonts w:ascii="Times New Roman" w:eastAsia="Times New Roman" w:hAnsi="Times New Roman" w:cs="Times New Roman"/>
                <w:iCs/>
                <w:color w:val="000000"/>
                <w:sz w:val="20"/>
                <w:szCs w:val="20"/>
                <w:lang w:val="nl-NL" w:eastAsia="nl-NL"/>
              </w:rPr>
              <w:t xml:space="preserve"> itu berjalan lancar kan kalau misalnya benar-benar si pihak pengembang ini update dengan peraturan yang terbaru. </w:t>
            </w:r>
            <w:r w:rsidRPr="00241219">
              <w:rPr>
                <w:rFonts w:ascii="Times New Roman" w:eastAsia="Times New Roman" w:hAnsi="Times New Roman" w:cs="Times New Roman"/>
                <w:iCs/>
                <w:color w:val="000000"/>
                <w:sz w:val="20"/>
                <w:szCs w:val="20"/>
                <w:lang w:eastAsia="nl-NL"/>
              </w:rPr>
              <w:t>Nah masalahnya kan ini living terus, berjalan terus ya yang aplikasi ini.</w:t>
            </w:r>
            <w:r>
              <w:rPr>
                <w:rFonts w:ascii="Times New Roman" w:eastAsia="Times New Roman" w:hAnsi="Times New Roman" w:cs="Times New Roman"/>
                <w:iCs/>
                <w:color w:val="000000"/>
                <w:sz w:val="20"/>
                <w:szCs w:val="20"/>
                <w:lang w:eastAsia="nl-NL"/>
              </w:rPr>
              <w:t>”</w:t>
            </w:r>
          </w:p>
          <w:p w14:paraId="36402CD5" w14:textId="6137A96E" w:rsidR="008B3F3E" w:rsidRDefault="00241219" w:rsidP="00241219">
            <w:pPr>
              <w:rPr>
                <w:rFonts w:ascii="Times New Roman" w:eastAsia="Times New Roman" w:hAnsi="Times New Roman" w:cs="Times New Roman"/>
                <w:iCs/>
                <w:color w:val="000000"/>
                <w:sz w:val="20"/>
                <w:szCs w:val="20"/>
                <w:lang w:eastAsia="nl-NL"/>
              </w:rPr>
            </w:pPr>
            <w:r w:rsidRPr="00241219">
              <w:rPr>
                <w:rFonts w:ascii="Times New Roman" w:eastAsia="Times New Roman" w:hAnsi="Times New Roman" w:cs="Times New Roman"/>
                <w:i/>
                <w:color w:val="000000"/>
                <w:sz w:val="20"/>
                <w:szCs w:val="20"/>
                <w:lang w:eastAsia="nl-NL"/>
              </w:rPr>
              <w:t>([one of the] problems for our project is that we have to keep up with the changing regulation</w:t>
            </w:r>
            <w:r w:rsidRPr="00241219">
              <w:rPr>
                <w:rFonts w:ascii="Times New Roman" w:eastAsia="Times New Roman" w:hAnsi="Times New Roman" w:cs="Times New Roman"/>
                <w:iCs/>
                <w:color w:val="000000"/>
                <w:sz w:val="20"/>
                <w:szCs w:val="20"/>
                <w:lang w:eastAsia="nl-NL"/>
              </w:rPr>
              <w:t>)</w:t>
            </w:r>
          </w:p>
        </w:tc>
        <w:tc>
          <w:tcPr>
            <w:tcW w:w="1228" w:type="dxa"/>
            <w:shd w:val="clear" w:color="auto" w:fill="auto"/>
          </w:tcPr>
          <w:p w14:paraId="5704BAA0" w14:textId="555F9FD2" w:rsidR="008B3F3E" w:rsidRDefault="00241219" w:rsidP="008B6715">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R2</w:t>
            </w:r>
          </w:p>
        </w:tc>
        <w:tc>
          <w:tcPr>
            <w:tcW w:w="4204" w:type="dxa"/>
            <w:shd w:val="clear" w:color="auto" w:fill="auto"/>
          </w:tcPr>
          <w:p w14:paraId="6B785E65" w14:textId="6E54B161" w:rsidR="008B3F3E" w:rsidRPr="00791C66" w:rsidRDefault="00241219" w:rsidP="008B6715">
            <w:pPr>
              <w:rPr>
                <w:rFonts w:ascii="Times New Roman" w:eastAsia="Times New Roman" w:hAnsi="Times New Roman" w:cs="Times New Roman"/>
                <w:lang w:eastAsia="nl-NL"/>
              </w:rPr>
            </w:pPr>
            <w:r w:rsidRPr="00241219">
              <w:rPr>
                <w:rFonts w:ascii="Times New Roman" w:eastAsia="Times New Roman" w:hAnsi="Times New Roman" w:cs="Times New Roman"/>
                <w:lang w:eastAsia="nl-NL"/>
              </w:rPr>
              <w:t>Business complexity due to the keep changing regulation</w:t>
            </w:r>
          </w:p>
        </w:tc>
        <w:tc>
          <w:tcPr>
            <w:tcW w:w="3719" w:type="dxa"/>
            <w:shd w:val="clear" w:color="auto" w:fill="auto"/>
          </w:tcPr>
          <w:p w14:paraId="03CA3378" w14:textId="77777777" w:rsidR="008B3F3E" w:rsidRDefault="008B3F3E" w:rsidP="008B6715">
            <w:pPr>
              <w:rPr>
                <w:rFonts w:ascii="Times New Roman" w:eastAsia="Times New Roman" w:hAnsi="Times New Roman" w:cs="Times New Roman"/>
                <w:lang w:eastAsia="nl-NL"/>
              </w:rPr>
            </w:pPr>
          </w:p>
        </w:tc>
        <w:tc>
          <w:tcPr>
            <w:tcW w:w="3290" w:type="dxa"/>
            <w:shd w:val="clear" w:color="auto" w:fill="auto"/>
          </w:tcPr>
          <w:p w14:paraId="7F252FEC" w14:textId="77777777" w:rsidR="008B3F3E" w:rsidRPr="00791C66" w:rsidRDefault="008B3F3E" w:rsidP="008B6715">
            <w:pPr>
              <w:rPr>
                <w:rFonts w:ascii="Times New Roman" w:eastAsia="Times New Roman" w:hAnsi="Times New Roman" w:cs="Times New Roman"/>
                <w:lang w:eastAsia="nl-NL"/>
              </w:rPr>
            </w:pPr>
          </w:p>
        </w:tc>
        <w:tc>
          <w:tcPr>
            <w:tcW w:w="2947" w:type="dxa"/>
            <w:shd w:val="clear" w:color="auto" w:fill="auto"/>
          </w:tcPr>
          <w:p w14:paraId="50AC6CD1" w14:textId="77777777" w:rsidR="008B3F3E" w:rsidRPr="00C327EA" w:rsidRDefault="008B3F3E" w:rsidP="008B6715">
            <w:pPr>
              <w:rPr>
                <w:rFonts w:ascii="Times New Roman" w:eastAsia="Times New Roman" w:hAnsi="Times New Roman" w:cs="Times New Roman"/>
                <w:lang w:eastAsia="nl-NL"/>
              </w:rPr>
            </w:pPr>
          </w:p>
        </w:tc>
      </w:tr>
      <w:tr w:rsidR="00DE432E" w:rsidRPr="00C327EA" w14:paraId="4258131D" w14:textId="77777777" w:rsidTr="006D4F1A">
        <w:trPr>
          <w:trHeight w:val="229"/>
        </w:trPr>
        <w:tc>
          <w:tcPr>
            <w:tcW w:w="6584" w:type="dxa"/>
            <w:shd w:val="clear" w:color="auto" w:fill="auto"/>
          </w:tcPr>
          <w:p w14:paraId="6A3C415B" w14:textId="5583DB2A" w:rsidR="00DE432E" w:rsidRPr="00DE432E" w:rsidRDefault="00DE432E" w:rsidP="00DE432E">
            <w:pPr>
              <w:rPr>
                <w:rFonts w:ascii="Times New Roman" w:eastAsia="Times New Roman" w:hAnsi="Times New Roman" w:cs="Times New Roman"/>
                <w:iCs/>
                <w:color w:val="000000"/>
                <w:sz w:val="20"/>
                <w:szCs w:val="20"/>
                <w:lang w:val="en-GB" w:eastAsia="nl-NL"/>
              </w:rPr>
            </w:pPr>
            <w:r>
              <w:rPr>
                <w:rFonts w:ascii="Times New Roman" w:eastAsia="Times New Roman" w:hAnsi="Times New Roman" w:cs="Times New Roman"/>
                <w:iCs/>
                <w:color w:val="000000"/>
                <w:sz w:val="20"/>
                <w:szCs w:val="20"/>
                <w:lang w:val="en-GB" w:eastAsia="nl-NL"/>
              </w:rPr>
              <w:t>“K</w:t>
            </w:r>
            <w:r w:rsidRPr="00DE432E">
              <w:rPr>
                <w:rFonts w:ascii="Times New Roman" w:eastAsia="Times New Roman" w:hAnsi="Times New Roman" w:cs="Times New Roman"/>
                <w:iCs/>
                <w:color w:val="000000"/>
                <w:sz w:val="20"/>
                <w:szCs w:val="20"/>
                <w:lang w:val="en-GB" w:eastAsia="nl-NL"/>
              </w:rPr>
              <w:t xml:space="preserve">endalanya yang utama juga dari sisi proses pemahaman datanya. Jadi karena memang data XX ini cukup kompleks, strukturnya juga, ya gitu lumayan kompleks karena </w:t>
            </w:r>
            <w:r>
              <w:rPr>
                <w:rFonts w:ascii="Times New Roman" w:eastAsia="Times New Roman" w:hAnsi="Times New Roman" w:cs="Times New Roman"/>
                <w:iCs/>
                <w:color w:val="000000"/>
                <w:sz w:val="20"/>
                <w:szCs w:val="20"/>
                <w:lang w:val="en-GB" w:eastAsia="nl-NL"/>
              </w:rPr>
              <w:t>XX</w:t>
            </w:r>
            <w:r w:rsidRPr="00DE432E">
              <w:rPr>
                <w:rFonts w:ascii="Times New Roman" w:eastAsia="Times New Roman" w:hAnsi="Times New Roman" w:cs="Times New Roman"/>
                <w:iCs/>
                <w:color w:val="000000"/>
                <w:sz w:val="20"/>
                <w:szCs w:val="20"/>
                <w:lang w:val="en-GB" w:eastAsia="nl-NL"/>
              </w:rPr>
              <w:t xml:space="preserve"> membagi datanya dalam 3 periode, periode past yang udah berlalu, kemudian periode present yang masih berlaku dan periode future yang masih belum berlaku, jadi memang agak jadi challenge tersendiri untuk memahami data dari </w:t>
            </w:r>
            <w:r>
              <w:rPr>
                <w:rFonts w:ascii="Times New Roman" w:eastAsia="Times New Roman" w:hAnsi="Times New Roman" w:cs="Times New Roman"/>
                <w:iCs/>
                <w:color w:val="000000"/>
                <w:sz w:val="20"/>
                <w:szCs w:val="20"/>
                <w:lang w:val="en-GB" w:eastAsia="nl-NL"/>
              </w:rPr>
              <w:t>XX</w:t>
            </w:r>
            <w:r w:rsidRPr="00DE432E">
              <w:rPr>
                <w:rFonts w:ascii="Times New Roman" w:eastAsia="Times New Roman" w:hAnsi="Times New Roman" w:cs="Times New Roman"/>
                <w:iCs/>
                <w:color w:val="000000"/>
                <w:sz w:val="20"/>
                <w:szCs w:val="20"/>
                <w:lang w:val="en-GB" w:eastAsia="nl-NL"/>
              </w:rPr>
              <w:t>”</w:t>
            </w:r>
          </w:p>
          <w:p w14:paraId="173EE20A" w14:textId="33D023FE" w:rsidR="00DE432E" w:rsidRPr="00DE432E" w:rsidRDefault="00DE432E" w:rsidP="00DE432E">
            <w:pPr>
              <w:rPr>
                <w:rFonts w:ascii="Times New Roman" w:eastAsia="Times New Roman" w:hAnsi="Times New Roman" w:cs="Times New Roman"/>
                <w:iCs/>
                <w:color w:val="000000"/>
                <w:sz w:val="20"/>
                <w:szCs w:val="20"/>
                <w:lang w:val="en-GB" w:eastAsia="nl-NL"/>
              </w:rPr>
            </w:pPr>
            <w:r w:rsidRPr="00DE432E">
              <w:rPr>
                <w:rFonts w:ascii="Times New Roman" w:eastAsia="Times New Roman" w:hAnsi="Times New Roman" w:cs="Times New Roman"/>
                <w:iCs/>
                <w:color w:val="000000"/>
                <w:sz w:val="20"/>
                <w:szCs w:val="20"/>
                <w:lang w:val="en-GB" w:eastAsia="nl-NL"/>
              </w:rPr>
              <w:t>(</w:t>
            </w:r>
            <w:r w:rsidRPr="00DE432E">
              <w:rPr>
                <w:rFonts w:ascii="Times New Roman" w:eastAsia="Times New Roman" w:hAnsi="Times New Roman" w:cs="Times New Roman"/>
                <w:i/>
                <w:color w:val="000000"/>
                <w:sz w:val="20"/>
                <w:szCs w:val="20"/>
                <w:lang w:val="en-GB" w:eastAsia="nl-NL"/>
              </w:rPr>
              <w:t>the data is quite complex, the structure is also quite complex, because they divide the data into three periods, each with different validity status so it is challenging to understand the data structure, let alone make use of it for the AA project</w:t>
            </w:r>
            <w:r w:rsidRPr="00DE432E">
              <w:rPr>
                <w:rFonts w:ascii="Times New Roman" w:eastAsia="Times New Roman" w:hAnsi="Times New Roman" w:cs="Times New Roman"/>
                <w:iCs/>
                <w:color w:val="000000"/>
                <w:sz w:val="20"/>
                <w:szCs w:val="20"/>
                <w:lang w:val="en-GB" w:eastAsia="nl-NL"/>
              </w:rPr>
              <w:t>)</w:t>
            </w:r>
          </w:p>
        </w:tc>
        <w:tc>
          <w:tcPr>
            <w:tcW w:w="1228" w:type="dxa"/>
            <w:shd w:val="clear" w:color="auto" w:fill="auto"/>
          </w:tcPr>
          <w:p w14:paraId="627259C5" w14:textId="3ECA05F4" w:rsidR="00DE432E" w:rsidRDefault="00DE432E" w:rsidP="008B6715">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R14</w:t>
            </w:r>
          </w:p>
        </w:tc>
        <w:tc>
          <w:tcPr>
            <w:tcW w:w="4204" w:type="dxa"/>
            <w:shd w:val="clear" w:color="auto" w:fill="auto"/>
          </w:tcPr>
          <w:p w14:paraId="57EAC6FD" w14:textId="36CFF5DB" w:rsidR="00DE432E" w:rsidRPr="00241219" w:rsidRDefault="00DE432E" w:rsidP="008B6715">
            <w:pPr>
              <w:rPr>
                <w:rFonts w:ascii="Times New Roman" w:eastAsia="Times New Roman" w:hAnsi="Times New Roman" w:cs="Times New Roman"/>
                <w:lang w:eastAsia="nl-NL"/>
              </w:rPr>
            </w:pPr>
            <w:r w:rsidRPr="00DE432E">
              <w:rPr>
                <w:rFonts w:ascii="Times New Roman" w:eastAsia="Times New Roman" w:hAnsi="Times New Roman" w:cs="Times New Roman"/>
                <w:lang w:eastAsia="nl-NL"/>
              </w:rPr>
              <w:t>Challenge in understanding the client's complex data structure</w:t>
            </w:r>
          </w:p>
        </w:tc>
        <w:tc>
          <w:tcPr>
            <w:tcW w:w="3719" w:type="dxa"/>
            <w:shd w:val="clear" w:color="auto" w:fill="auto"/>
          </w:tcPr>
          <w:p w14:paraId="64E0AB61" w14:textId="77777777" w:rsidR="00DE432E" w:rsidRDefault="00DE432E" w:rsidP="008B6715">
            <w:pPr>
              <w:rPr>
                <w:rFonts w:ascii="Times New Roman" w:eastAsia="Times New Roman" w:hAnsi="Times New Roman" w:cs="Times New Roman"/>
                <w:lang w:eastAsia="nl-NL"/>
              </w:rPr>
            </w:pPr>
          </w:p>
        </w:tc>
        <w:tc>
          <w:tcPr>
            <w:tcW w:w="3290" w:type="dxa"/>
            <w:shd w:val="clear" w:color="auto" w:fill="auto"/>
          </w:tcPr>
          <w:p w14:paraId="1A1B8F6B" w14:textId="77777777" w:rsidR="00DE432E" w:rsidRPr="00791C66" w:rsidRDefault="00DE432E" w:rsidP="008B6715">
            <w:pPr>
              <w:rPr>
                <w:rFonts w:ascii="Times New Roman" w:eastAsia="Times New Roman" w:hAnsi="Times New Roman" w:cs="Times New Roman"/>
                <w:lang w:eastAsia="nl-NL"/>
              </w:rPr>
            </w:pPr>
          </w:p>
        </w:tc>
        <w:tc>
          <w:tcPr>
            <w:tcW w:w="2947" w:type="dxa"/>
            <w:shd w:val="clear" w:color="auto" w:fill="auto"/>
          </w:tcPr>
          <w:p w14:paraId="2E59B3EB" w14:textId="77777777" w:rsidR="00DE432E" w:rsidRPr="00C327EA" w:rsidRDefault="00DE432E" w:rsidP="008B6715">
            <w:pPr>
              <w:rPr>
                <w:rFonts w:ascii="Times New Roman" w:eastAsia="Times New Roman" w:hAnsi="Times New Roman" w:cs="Times New Roman"/>
                <w:lang w:eastAsia="nl-NL"/>
              </w:rPr>
            </w:pPr>
          </w:p>
        </w:tc>
      </w:tr>
      <w:tr w:rsidR="00BF0440" w:rsidRPr="00C327EA" w14:paraId="3606BBA5" w14:textId="77777777" w:rsidTr="006D4F1A">
        <w:trPr>
          <w:trHeight w:val="229"/>
        </w:trPr>
        <w:tc>
          <w:tcPr>
            <w:tcW w:w="6584" w:type="dxa"/>
            <w:shd w:val="clear" w:color="auto" w:fill="auto"/>
          </w:tcPr>
          <w:p w14:paraId="64171D2B" w14:textId="426A5287" w:rsidR="00BF0440" w:rsidRDefault="00BF0440" w:rsidP="00DE432E">
            <w:pPr>
              <w:rPr>
                <w:rFonts w:ascii="Times New Roman" w:eastAsia="Times New Roman" w:hAnsi="Times New Roman" w:cs="Times New Roman"/>
                <w:iCs/>
                <w:color w:val="000000"/>
                <w:sz w:val="20"/>
                <w:szCs w:val="20"/>
                <w:lang w:eastAsia="nl-NL"/>
              </w:rPr>
            </w:pPr>
            <w:r w:rsidRPr="00BF0440">
              <w:rPr>
                <w:rFonts w:ascii="Times New Roman" w:eastAsia="Times New Roman" w:hAnsi="Times New Roman" w:cs="Times New Roman"/>
                <w:iCs/>
                <w:color w:val="000000"/>
                <w:sz w:val="20"/>
                <w:szCs w:val="20"/>
                <w:lang w:val="en-GB" w:eastAsia="nl-NL"/>
              </w:rPr>
              <w:t>…</w:t>
            </w:r>
          </w:p>
        </w:tc>
        <w:tc>
          <w:tcPr>
            <w:tcW w:w="1228" w:type="dxa"/>
            <w:shd w:val="clear" w:color="auto" w:fill="auto"/>
          </w:tcPr>
          <w:p w14:paraId="65C6F4FA" w14:textId="77777777" w:rsidR="00BF0440" w:rsidRDefault="00BF0440" w:rsidP="008B6715">
            <w:pPr>
              <w:rPr>
                <w:rFonts w:ascii="Times New Roman" w:eastAsia="Times New Roman" w:hAnsi="Times New Roman" w:cs="Times New Roman"/>
                <w:color w:val="000000"/>
                <w:sz w:val="20"/>
                <w:szCs w:val="20"/>
                <w:lang w:eastAsia="nl-NL"/>
              </w:rPr>
            </w:pPr>
          </w:p>
        </w:tc>
        <w:tc>
          <w:tcPr>
            <w:tcW w:w="4204" w:type="dxa"/>
            <w:shd w:val="clear" w:color="auto" w:fill="auto"/>
          </w:tcPr>
          <w:p w14:paraId="1CB10C6A" w14:textId="77777777" w:rsidR="00BF0440" w:rsidRPr="00DE432E" w:rsidRDefault="00BF0440" w:rsidP="008B6715">
            <w:pPr>
              <w:rPr>
                <w:rFonts w:ascii="Times New Roman" w:eastAsia="Times New Roman" w:hAnsi="Times New Roman" w:cs="Times New Roman"/>
                <w:lang w:eastAsia="nl-NL"/>
              </w:rPr>
            </w:pPr>
          </w:p>
        </w:tc>
        <w:tc>
          <w:tcPr>
            <w:tcW w:w="3719" w:type="dxa"/>
            <w:shd w:val="clear" w:color="auto" w:fill="auto"/>
          </w:tcPr>
          <w:p w14:paraId="4F360012" w14:textId="77777777" w:rsidR="00BF0440" w:rsidRDefault="00BF0440" w:rsidP="008B6715">
            <w:pPr>
              <w:rPr>
                <w:rFonts w:ascii="Times New Roman" w:eastAsia="Times New Roman" w:hAnsi="Times New Roman" w:cs="Times New Roman"/>
                <w:lang w:eastAsia="nl-NL"/>
              </w:rPr>
            </w:pPr>
          </w:p>
        </w:tc>
        <w:tc>
          <w:tcPr>
            <w:tcW w:w="3290" w:type="dxa"/>
            <w:shd w:val="clear" w:color="auto" w:fill="auto"/>
          </w:tcPr>
          <w:p w14:paraId="65AD89E7" w14:textId="77777777" w:rsidR="00BF0440" w:rsidRPr="00791C66" w:rsidRDefault="00BF0440" w:rsidP="008B6715">
            <w:pPr>
              <w:rPr>
                <w:rFonts w:ascii="Times New Roman" w:eastAsia="Times New Roman" w:hAnsi="Times New Roman" w:cs="Times New Roman"/>
                <w:lang w:eastAsia="nl-NL"/>
              </w:rPr>
            </w:pPr>
          </w:p>
        </w:tc>
        <w:tc>
          <w:tcPr>
            <w:tcW w:w="2947" w:type="dxa"/>
            <w:shd w:val="clear" w:color="auto" w:fill="auto"/>
          </w:tcPr>
          <w:p w14:paraId="4D905B2D" w14:textId="77777777" w:rsidR="00BF0440" w:rsidRPr="00C327EA" w:rsidRDefault="00BF0440" w:rsidP="008B6715">
            <w:pPr>
              <w:rPr>
                <w:rFonts w:ascii="Times New Roman" w:eastAsia="Times New Roman" w:hAnsi="Times New Roman" w:cs="Times New Roman"/>
                <w:lang w:eastAsia="nl-NL"/>
              </w:rPr>
            </w:pPr>
          </w:p>
        </w:tc>
      </w:tr>
      <w:tr w:rsidR="00BF0440" w:rsidRPr="00C327EA" w14:paraId="3DD03808" w14:textId="77777777" w:rsidTr="006D4F1A">
        <w:trPr>
          <w:trHeight w:val="229"/>
        </w:trPr>
        <w:tc>
          <w:tcPr>
            <w:tcW w:w="6584" w:type="dxa"/>
            <w:shd w:val="clear" w:color="auto" w:fill="auto"/>
          </w:tcPr>
          <w:p w14:paraId="5BD0A1FE" w14:textId="6638D9B1" w:rsidR="00952D8F" w:rsidRPr="00952D8F" w:rsidRDefault="00952D8F" w:rsidP="00952D8F">
            <w:pPr>
              <w:rPr>
                <w:rFonts w:ascii="Times New Roman" w:eastAsia="Times New Roman" w:hAnsi="Times New Roman" w:cs="Times New Roman"/>
                <w:iCs/>
                <w:color w:val="000000"/>
                <w:sz w:val="20"/>
                <w:szCs w:val="20"/>
                <w:lang w:val="en-GB" w:eastAsia="nl-NL"/>
              </w:rPr>
            </w:pPr>
            <w:r>
              <w:rPr>
                <w:rFonts w:ascii="Times New Roman" w:eastAsia="Times New Roman" w:hAnsi="Times New Roman" w:cs="Times New Roman"/>
                <w:iCs/>
                <w:color w:val="000000"/>
                <w:sz w:val="20"/>
                <w:szCs w:val="20"/>
                <w:lang w:val="en-GB" w:eastAsia="nl-NL"/>
              </w:rPr>
              <w:lastRenderedPageBreak/>
              <w:t>“D</w:t>
            </w:r>
            <w:r w:rsidRPr="00952D8F">
              <w:rPr>
                <w:rFonts w:ascii="Times New Roman" w:eastAsia="Times New Roman" w:hAnsi="Times New Roman" w:cs="Times New Roman"/>
                <w:iCs/>
                <w:color w:val="000000"/>
                <w:sz w:val="20"/>
                <w:szCs w:val="20"/>
                <w:lang w:val="en-GB" w:eastAsia="nl-NL"/>
              </w:rPr>
              <w:t>i beberapa tempat, projectnya jalan tp kualitas pengujian kurang, […]</w:t>
            </w:r>
            <w:r>
              <w:rPr>
                <w:rFonts w:ascii="Times New Roman" w:eastAsia="Times New Roman" w:hAnsi="Times New Roman" w:cs="Times New Roman"/>
                <w:iCs/>
                <w:color w:val="000000"/>
                <w:sz w:val="20"/>
                <w:szCs w:val="20"/>
                <w:lang w:val="en-GB" w:eastAsia="nl-NL"/>
              </w:rPr>
              <w:t xml:space="preserve"> </w:t>
            </w:r>
            <w:r w:rsidRPr="00952D8F">
              <w:rPr>
                <w:rFonts w:ascii="Times New Roman" w:eastAsia="Times New Roman" w:hAnsi="Times New Roman" w:cs="Times New Roman"/>
                <w:iCs/>
                <w:color w:val="000000"/>
                <w:sz w:val="20"/>
                <w:szCs w:val="20"/>
                <w:lang w:val="en-GB" w:eastAsia="nl-NL"/>
              </w:rPr>
              <w:t>jadi ketika kami evaluasi, “koq Cuma segini yang dijui?” atau “koq pengujiannya Cuma seperti ini? Padahal ada beberapa risiko yang bisa didalami lagi”.</w:t>
            </w:r>
            <w:r>
              <w:rPr>
                <w:rFonts w:ascii="Times New Roman" w:eastAsia="Times New Roman" w:hAnsi="Times New Roman" w:cs="Times New Roman"/>
                <w:iCs/>
                <w:color w:val="000000"/>
                <w:sz w:val="20"/>
                <w:szCs w:val="20"/>
                <w:lang w:val="en-GB" w:eastAsia="nl-NL"/>
              </w:rPr>
              <w:t>”</w:t>
            </w:r>
          </w:p>
          <w:p w14:paraId="7FFB0131" w14:textId="614B2852" w:rsidR="00BF0440" w:rsidRDefault="00952D8F" w:rsidP="00952D8F">
            <w:pPr>
              <w:rPr>
                <w:rFonts w:ascii="Times New Roman" w:eastAsia="Times New Roman" w:hAnsi="Times New Roman" w:cs="Times New Roman"/>
                <w:iCs/>
                <w:color w:val="000000"/>
                <w:sz w:val="20"/>
                <w:szCs w:val="20"/>
                <w:lang w:eastAsia="nl-NL"/>
              </w:rPr>
            </w:pPr>
            <w:r w:rsidRPr="00952D8F">
              <w:rPr>
                <w:rFonts w:ascii="Times New Roman" w:eastAsia="Times New Roman" w:hAnsi="Times New Roman" w:cs="Times New Roman"/>
                <w:iCs/>
                <w:color w:val="000000"/>
                <w:sz w:val="20"/>
                <w:szCs w:val="20"/>
                <w:lang w:eastAsia="nl-NL"/>
              </w:rPr>
              <w:t>(in some cases, the projects’ quality is lacking</w:t>
            </w:r>
            <w:r>
              <w:rPr>
                <w:rFonts w:ascii="Times New Roman" w:eastAsia="Times New Roman" w:hAnsi="Times New Roman" w:cs="Times New Roman"/>
                <w:iCs/>
                <w:color w:val="000000"/>
                <w:sz w:val="20"/>
                <w:szCs w:val="20"/>
                <w:lang w:eastAsia="nl-NL"/>
              </w:rPr>
              <w:t>, […] so, when we evaluate [the project], we think some risks should be better elaborated</w:t>
            </w:r>
            <w:r w:rsidRPr="00952D8F">
              <w:rPr>
                <w:rFonts w:ascii="Times New Roman" w:eastAsia="Times New Roman" w:hAnsi="Times New Roman" w:cs="Times New Roman"/>
                <w:iCs/>
                <w:color w:val="000000"/>
                <w:sz w:val="20"/>
                <w:szCs w:val="20"/>
                <w:lang w:eastAsia="nl-NL"/>
              </w:rPr>
              <w:t>)</w:t>
            </w:r>
          </w:p>
        </w:tc>
        <w:tc>
          <w:tcPr>
            <w:tcW w:w="1228" w:type="dxa"/>
            <w:shd w:val="clear" w:color="auto" w:fill="auto"/>
          </w:tcPr>
          <w:p w14:paraId="5B69BD2B" w14:textId="01A911B2" w:rsidR="00BF0440" w:rsidRDefault="00952D8F" w:rsidP="008B6715">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R17</w:t>
            </w:r>
          </w:p>
        </w:tc>
        <w:tc>
          <w:tcPr>
            <w:tcW w:w="4204" w:type="dxa"/>
            <w:shd w:val="clear" w:color="auto" w:fill="auto"/>
          </w:tcPr>
          <w:p w14:paraId="028B0AF1" w14:textId="22476094" w:rsidR="00BF0440" w:rsidRPr="00DE432E" w:rsidRDefault="00952D8F" w:rsidP="008B6715">
            <w:pPr>
              <w:rPr>
                <w:rFonts w:ascii="Times New Roman" w:eastAsia="Times New Roman" w:hAnsi="Times New Roman" w:cs="Times New Roman"/>
                <w:lang w:eastAsia="nl-NL"/>
              </w:rPr>
            </w:pPr>
            <w:r w:rsidRPr="00952D8F">
              <w:rPr>
                <w:rFonts w:ascii="Times New Roman" w:eastAsia="Times New Roman" w:hAnsi="Times New Roman" w:cs="Times New Roman"/>
                <w:lang w:eastAsia="nl-NL"/>
              </w:rPr>
              <w:t>Lack of quality of AA project</w:t>
            </w:r>
          </w:p>
        </w:tc>
        <w:tc>
          <w:tcPr>
            <w:tcW w:w="3719" w:type="dxa"/>
            <w:shd w:val="clear" w:color="auto" w:fill="auto"/>
          </w:tcPr>
          <w:p w14:paraId="2B2F7DBE" w14:textId="30191B64" w:rsidR="00BF0440" w:rsidRDefault="00BF0440" w:rsidP="008B6715">
            <w:pPr>
              <w:rPr>
                <w:rFonts w:ascii="Times New Roman" w:eastAsia="Times New Roman" w:hAnsi="Times New Roman" w:cs="Times New Roman"/>
                <w:lang w:eastAsia="nl-NL"/>
              </w:rPr>
            </w:pPr>
            <w:r>
              <w:rPr>
                <w:rFonts w:ascii="Times New Roman" w:eastAsia="Times New Roman" w:hAnsi="Times New Roman" w:cs="Times New Roman"/>
                <w:lang w:eastAsia="nl-NL"/>
              </w:rPr>
              <w:t>Limited AA Use-Case</w:t>
            </w:r>
          </w:p>
        </w:tc>
        <w:tc>
          <w:tcPr>
            <w:tcW w:w="3290" w:type="dxa"/>
            <w:shd w:val="clear" w:color="auto" w:fill="auto"/>
          </w:tcPr>
          <w:p w14:paraId="57F7B2B9" w14:textId="2404880C" w:rsidR="00BF0440" w:rsidRPr="00791C66" w:rsidRDefault="00E472B1" w:rsidP="008B6715">
            <w:pPr>
              <w:rPr>
                <w:rFonts w:ascii="Times New Roman" w:eastAsia="Times New Roman" w:hAnsi="Times New Roman" w:cs="Times New Roman"/>
                <w:lang w:eastAsia="nl-NL"/>
              </w:rPr>
            </w:pPr>
            <w:r w:rsidRPr="00E472B1">
              <w:rPr>
                <w:rFonts w:ascii="Times New Roman" w:eastAsia="Times New Roman" w:hAnsi="Times New Roman" w:cs="Times New Roman"/>
                <w:lang w:val="en-GB" w:eastAsia="nl-NL"/>
              </w:rPr>
              <w:t>Limited AA Use-Case</w:t>
            </w:r>
          </w:p>
        </w:tc>
        <w:tc>
          <w:tcPr>
            <w:tcW w:w="2947" w:type="dxa"/>
            <w:shd w:val="clear" w:color="auto" w:fill="auto"/>
          </w:tcPr>
          <w:p w14:paraId="549045BD" w14:textId="77777777" w:rsidR="00BF0440" w:rsidRPr="00C327EA" w:rsidRDefault="00BF0440" w:rsidP="008B6715">
            <w:pPr>
              <w:rPr>
                <w:rFonts w:ascii="Times New Roman" w:eastAsia="Times New Roman" w:hAnsi="Times New Roman" w:cs="Times New Roman"/>
                <w:lang w:eastAsia="nl-NL"/>
              </w:rPr>
            </w:pPr>
          </w:p>
        </w:tc>
      </w:tr>
      <w:tr w:rsidR="00952D8F" w:rsidRPr="00C327EA" w14:paraId="4BC4D07A" w14:textId="77777777" w:rsidTr="006D4F1A">
        <w:trPr>
          <w:trHeight w:val="229"/>
        </w:trPr>
        <w:tc>
          <w:tcPr>
            <w:tcW w:w="6584" w:type="dxa"/>
            <w:shd w:val="clear" w:color="auto" w:fill="auto"/>
          </w:tcPr>
          <w:p w14:paraId="67836064" w14:textId="473F94DE" w:rsidR="00952D8F" w:rsidRPr="00952D8F" w:rsidRDefault="00952D8F" w:rsidP="00952D8F">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952D8F">
              <w:rPr>
                <w:rFonts w:ascii="Times New Roman" w:eastAsia="Times New Roman" w:hAnsi="Times New Roman" w:cs="Times New Roman"/>
                <w:iCs/>
                <w:color w:val="000000"/>
                <w:sz w:val="20"/>
                <w:szCs w:val="20"/>
                <w:lang w:eastAsia="nl-NL"/>
              </w:rPr>
              <w:t>Untuk prediktif, use-case nya masih belum firm banget.</w:t>
            </w:r>
            <w:r>
              <w:rPr>
                <w:rFonts w:ascii="Times New Roman" w:eastAsia="Times New Roman" w:hAnsi="Times New Roman" w:cs="Times New Roman"/>
                <w:iCs/>
                <w:color w:val="000000"/>
                <w:sz w:val="20"/>
                <w:szCs w:val="20"/>
                <w:lang w:eastAsia="nl-NL"/>
              </w:rPr>
              <w:t xml:space="preserve"> […] </w:t>
            </w:r>
            <w:r w:rsidRPr="00952D8F">
              <w:rPr>
                <w:rFonts w:ascii="Times New Roman" w:eastAsia="Times New Roman" w:hAnsi="Times New Roman" w:cs="Times New Roman"/>
                <w:iCs/>
                <w:color w:val="000000"/>
                <w:sz w:val="20"/>
                <w:szCs w:val="20"/>
                <w:lang w:eastAsia="nl-NL"/>
              </w:rPr>
              <w:t>Tapi sampe sekarang use-casenya belum berani dikeluarkan, karena CA</w:t>
            </w:r>
            <w:r>
              <w:rPr>
                <w:rFonts w:ascii="Times New Roman" w:eastAsia="Times New Roman" w:hAnsi="Times New Roman" w:cs="Times New Roman"/>
                <w:iCs/>
                <w:color w:val="000000"/>
                <w:sz w:val="20"/>
                <w:szCs w:val="20"/>
                <w:lang w:eastAsia="nl-NL"/>
              </w:rPr>
              <w:t>-</w:t>
            </w:r>
            <w:r w:rsidRPr="00952D8F">
              <w:rPr>
                <w:rFonts w:ascii="Times New Roman" w:eastAsia="Times New Roman" w:hAnsi="Times New Roman" w:cs="Times New Roman"/>
                <w:iCs/>
                <w:color w:val="000000"/>
                <w:sz w:val="20"/>
                <w:szCs w:val="20"/>
                <w:lang w:eastAsia="nl-NL"/>
              </w:rPr>
              <w:t>nya belum terlalu efektif.</w:t>
            </w:r>
            <w:r>
              <w:rPr>
                <w:rFonts w:ascii="Times New Roman" w:eastAsia="Times New Roman" w:hAnsi="Times New Roman" w:cs="Times New Roman"/>
                <w:iCs/>
                <w:color w:val="000000"/>
                <w:sz w:val="20"/>
                <w:szCs w:val="20"/>
                <w:lang w:eastAsia="nl-NL"/>
              </w:rPr>
              <w:t>”</w:t>
            </w:r>
          </w:p>
          <w:p w14:paraId="114C4E82" w14:textId="73F636B5" w:rsidR="00952D8F" w:rsidRDefault="00952D8F" w:rsidP="00952D8F">
            <w:pPr>
              <w:rPr>
                <w:rFonts w:ascii="Times New Roman" w:eastAsia="Times New Roman" w:hAnsi="Times New Roman" w:cs="Times New Roman"/>
                <w:iCs/>
                <w:color w:val="000000"/>
                <w:sz w:val="20"/>
                <w:szCs w:val="20"/>
                <w:lang w:eastAsia="nl-NL"/>
              </w:rPr>
            </w:pPr>
            <w:r w:rsidRPr="00952D8F">
              <w:rPr>
                <w:rFonts w:ascii="Times New Roman" w:eastAsia="Times New Roman" w:hAnsi="Times New Roman" w:cs="Times New Roman"/>
                <w:iCs/>
                <w:color w:val="000000"/>
                <w:sz w:val="20"/>
                <w:szCs w:val="20"/>
                <w:lang w:eastAsia="nl-NL"/>
              </w:rPr>
              <w:t>(we already using computer-assisted audit techniques (CAAT), but for predictive analytics, the use case is still not very firm)</w:t>
            </w:r>
          </w:p>
        </w:tc>
        <w:tc>
          <w:tcPr>
            <w:tcW w:w="1228" w:type="dxa"/>
            <w:shd w:val="clear" w:color="auto" w:fill="auto"/>
          </w:tcPr>
          <w:p w14:paraId="376C8F0B" w14:textId="4FFB42FF" w:rsidR="00952D8F" w:rsidRDefault="00952D8F" w:rsidP="008B6715">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R17</w:t>
            </w:r>
          </w:p>
        </w:tc>
        <w:tc>
          <w:tcPr>
            <w:tcW w:w="4204" w:type="dxa"/>
            <w:shd w:val="clear" w:color="auto" w:fill="auto"/>
          </w:tcPr>
          <w:p w14:paraId="5AB86D37" w14:textId="0BECBA71" w:rsidR="00952D8F" w:rsidRPr="00952D8F" w:rsidRDefault="00952D8F" w:rsidP="008B6715">
            <w:pPr>
              <w:rPr>
                <w:rFonts w:ascii="Times New Roman" w:eastAsia="Times New Roman" w:hAnsi="Times New Roman" w:cs="Times New Roman"/>
                <w:lang w:eastAsia="nl-NL"/>
              </w:rPr>
            </w:pPr>
            <w:r w:rsidRPr="00952D8F">
              <w:rPr>
                <w:rFonts w:ascii="Times New Roman" w:eastAsia="Times New Roman" w:hAnsi="Times New Roman" w:cs="Times New Roman"/>
                <w:lang w:eastAsia="nl-NL"/>
              </w:rPr>
              <w:t>Unclear use-case for AA project</w:t>
            </w:r>
          </w:p>
        </w:tc>
        <w:tc>
          <w:tcPr>
            <w:tcW w:w="3719" w:type="dxa"/>
            <w:shd w:val="clear" w:color="auto" w:fill="auto"/>
          </w:tcPr>
          <w:p w14:paraId="7042B71C" w14:textId="77777777" w:rsidR="00952D8F" w:rsidRDefault="00952D8F" w:rsidP="008B6715">
            <w:pPr>
              <w:rPr>
                <w:rFonts w:ascii="Times New Roman" w:eastAsia="Times New Roman" w:hAnsi="Times New Roman" w:cs="Times New Roman"/>
                <w:lang w:eastAsia="nl-NL"/>
              </w:rPr>
            </w:pPr>
          </w:p>
        </w:tc>
        <w:tc>
          <w:tcPr>
            <w:tcW w:w="3290" w:type="dxa"/>
            <w:shd w:val="clear" w:color="auto" w:fill="auto"/>
          </w:tcPr>
          <w:p w14:paraId="4A77AF19" w14:textId="77777777" w:rsidR="00952D8F" w:rsidRPr="00791C66" w:rsidRDefault="00952D8F" w:rsidP="008B6715">
            <w:pPr>
              <w:rPr>
                <w:rFonts w:ascii="Times New Roman" w:eastAsia="Times New Roman" w:hAnsi="Times New Roman" w:cs="Times New Roman"/>
                <w:lang w:eastAsia="nl-NL"/>
              </w:rPr>
            </w:pPr>
          </w:p>
        </w:tc>
        <w:tc>
          <w:tcPr>
            <w:tcW w:w="2947" w:type="dxa"/>
            <w:shd w:val="clear" w:color="auto" w:fill="auto"/>
          </w:tcPr>
          <w:p w14:paraId="6C852AB8" w14:textId="77777777" w:rsidR="00952D8F" w:rsidRPr="00C327EA" w:rsidRDefault="00952D8F" w:rsidP="008B6715">
            <w:pPr>
              <w:rPr>
                <w:rFonts w:ascii="Times New Roman" w:eastAsia="Times New Roman" w:hAnsi="Times New Roman" w:cs="Times New Roman"/>
                <w:lang w:eastAsia="nl-NL"/>
              </w:rPr>
            </w:pPr>
          </w:p>
        </w:tc>
      </w:tr>
      <w:tr w:rsidR="00952D8F" w:rsidRPr="00C327EA" w14:paraId="0ED9AFD0" w14:textId="77777777" w:rsidTr="006D4F1A">
        <w:trPr>
          <w:trHeight w:val="229"/>
        </w:trPr>
        <w:tc>
          <w:tcPr>
            <w:tcW w:w="6584" w:type="dxa"/>
            <w:shd w:val="clear" w:color="auto" w:fill="auto"/>
          </w:tcPr>
          <w:p w14:paraId="2BBA28AC" w14:textId="2549B113" w:rsidR="00952D8F" w:rsidRPr="00952D8F" w:rsidRDefault="00952D8F" w:rsidP="00952D8F">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952D8F">
              <w:rPr>
                <w:rFonts w:ascii="Times New Roman" w:eastAsia="Times New Roman" w:hAnsi="Times New Roman" w:cs="Times New Roman"/>
                <w:iCs/>
                <w:color w:val="000000"/>
                <w:sz w:val="20"/>
                <w:szCs w:val="20"/>
                <w:lang w:eastAsia="nl-NL"/>
              </w:rPr>
              <w:t xml:space="preserve">Kalau nggak ada konsultan lah. Ya kan kita memang nggak bisa, </w:t>
            </w:r>
            <w:r>
              <w:rPr>
                <w:rFonts w:ascii="Times New Roman" w:eastAsia="Times New Roman" w:hAnsi="Times New Roman" w:cs="Times New Roman"/>
                <w:iCs/>
                <w:color w:val="000000"/>
                <w:sz w:val="20"/>
                <w:szCs w:val="20"/>
                <w:lang w:eastAsia="nl-NL"/>
              </w:rPr>
              <w:t>XX</w:t>
            </w:r>
            <w:r w:rsidRPr="00952D8F">
              <w:rPr>
                <w:rFonts w:ascii="Times New Roman" w:eastAsia="Times New Roman" w:hAnsi="Times New Roman" w:cs="Times New Roman"/>
                <w:iCs/>
                <w:color w:val="000000"/>
                <w:sz w:val="20"/>
                <w:szCs w:val="20"/>
                <w:lang w:eastAsia="nl-NL"/>
              </w:rPr>
              <w:t xml:space="preserve"> nggak bisa, </w:t>
            </w:r>
            <w:r>
              <w:rPr>
                <w:rFonts w:ascii="Times New Roman" w:eastAsia="Times New Roman" w:hAnsi="Times New Roman" w:cs="Times New Roman"/>
                <w:iCs/>
                <w:color w:val="000000"/>
                <w:sz w:val="20"/>
                <w:szCs w:val="20"/>
                <w:lang w:eastAsia="nl-NL"/>
              </w:rPr>
              <w:t>XX</w:t>
            </w:r>
            <w:r w:rsidRPr="00952D8F">
              <w:rPr>
                <w:rFonts w:ascii="Times New Roman" w:eastAsia="Times New Roman" w:hAnsi="Times New Roman" w:cs="Times New Roman"/>
                <w:iCs/>
                <w:color w:val="000000"/>
                <w:sz w:val="20"/>
                <w:szCs w:val="20"/>
                <w:lang w:eastAsia="nl-NL"/>
              </w:rPr>
              <w:t xml:space="preserve"> terlalu banyak kerjaan, pakai konsultan kan sekarang menurut saya itu juga nggak mahal sekarang, harusnya cepat.</w:t>
            </w:r>
            <w:r>
              <w:rPr>
                <w:rFonts w:ascii="Times New Roman" w:eastAsia="Times New Roman" w:hAnsi="Times New Roman" w:cs="Times New Roman"/>
                <w:iCs/>
                <w:color w:val="000000"/>
                <w:sz w:val="20"/>
                <w:szCs w:val="20"/>
                <w:lang w:eastAsia="nl-NL"/>
              </w:rPr>
              <w:t>”</w:t>
            </w:r>
          </w:p>
          <w:p w14:paraId="5A193E6B" w14:textId="0AF629EC" w:rsidR="00952D8F" w:rsidRPr="00952D8F" w:rsidRDefault="00952D8F" w:rsidP="00952D8F">
            <w:pPr>
              <w:rPr>
                <w:rFonts w:ascii="Times New Roman" w:eastAsia="Times New Roman" w:hAnsi="Times New Roman" w:cs="Times New Roman"/>
                <w:iCs/>
                <w:color w:val="000000"/>
                <w:sz w:val="20"/>
                <w:szCs w:val="20"/>
                <w:lang w:eastAsia="nl-NL"/>
              </w:rPr>
            </w:pPr>
            <w:r w:rsidRPr="00952D8F">
              <w:rPr>
                <w:rFonts w:ascii="Times New Roman" w:eastAsia="Times New Roman" w:hAnsi="Times New Roman" w:cs="Times New Roman"/>
                <w:iCs/>
                <w:color w:val="000000"/>
                <w:sz w:val="20"/>
                <w:szCs w:val="20"/>
                <w:lang w:eastAsia="nl-NL"/>
              </w:rPr>
              <w:t>(</w:t>
            </w:r>
            <w:r w:rsidRPr="00952D8F">
              <w:rPr>
                <w:rFonts w:ascii="Times New Roman" w:eastAsia="Times New Roman" w:hAnsi="Times New Roman" w:cs="Times New Roman"/>
                <w:i/>
                <w:color w:val="000000"/>
                <w:sz w:val="20"/>
                <w:szCs w:val="20"/>
                <w:lang w:eastAsia="nl-NL"/>
              </w:rPr>
              <w:t>We may use [external] consultant to help the audit team developing an AA project [as we may use their experience in determining use case for internal audit task]</w:t>
            </w:r>
            <w:r w:rsidRPr="00952D8F">
              <w:rPr>
                <w:rFonts w:ascii="Times New Roman" w:eastAsia="Times New Roman" w:hAnsi="Times New Roman" w:cs="Times New Roman"/>
                <w:iCs/>
                <w:color w:val="000000"/>
                <w:sz w:val="20"/>
                <w:szCs w:val="20"/>
                <w:lang w:eastAsia="nl-NL"/>
              </w:rPr>
              <w:t>)</w:t>
            </w:r>
          </w:p>
        </w:tc>
        <w:tc>
          <w:tcPr>
            <w:tcW w:w="1228" w:type="dxa"/>
            <w:shd w:val="clear" w:color="auto" w:fill="auto"/>
          </w:tcPr>
          <w:p w14:paraId="157C75FA" w14:textId="55B2EB6F" w:rsidR="00952D8F" w:rsidRDefault="00952D8F" w:rsidP="008B6715">
            <w:pPr>
              <w:rPr>
                <w:rFonts w:ascii="Times New Roman" w:eastAsia="Times New Roman" w:hAnsi="Times New Roman" w:cs="Times New Roman"/>
                <w:color w:val="000000"/>
                <w:sz w:val="20"/>
                <w:szCs w:val="20"/>
                <w:lang w:eastAsia="nl-NL"/>
              </w:rPr>
            </w:pPr>
          </w:p>
        </w:tc>
        <w:tc>
          <w:tcPr>
            <w:tcW w:w="4204" w:type="dxa"/>
            <w:shd w:val="clear" w:color="auto" w:fill="auto"/>
          </w:tcPr>
          <w:p w14:paraId="62C6A8E6" w14:textId="7BC4589D" w:rsidR="00952D8F" w:rsidRPr="00952D8F" w:rsidRDefault="00875CCA" w:rsidP="008B6715">
            <w:pPr>
              <w:rPr>
                <w:rFonts w:ascii="Times New Roman" w:eastAsia="Times New Roman" w:hAnsi="Times New Roman" w:cs="Times New Roman"/>
                <w:lang w:eastAsia="nl-NL"/>
              </w:rPr>
            </w:pPr>
            <w:r>
              <w:rPr>
                <w:rFonts w:ascii="Times New Roman" w:eastAsia="Times New Roman" w:hAnsi="Times New Roman" w:cs="Times New Roman"/>
                <w:lang w:eastAsia="nl-NL"/>
              </w:rPr>
              <w:t xml:space="preserve">(The need for0 </w:t>
            </w:r>
            <w:r w:rsidRPr="00875CCA">
              <w:rPr>
                <w:rFonts w:ascii="Times New Roman" w:eastAsia="Times New Roman" w:hAnsi="Times New Roman" w:cs="Times New Roman"/>
                <w:lang w:eastAsia="nl-NL"/>
              </w:rPr>
              <w:t>External aid for AA project development</w:t>
            </w:r>
          </w:p>
        </w:tc>
        <w:tc>
          <w:tcPr>
            <w:tcW w:w="3719" w:type="dxa"/>
            <w:shd w:val="clear" w:color="auto" w:fill="auto"/>
          </w:tcPr>
          <w:p w14:paraId="7A4A586B" w14:textId="77777777" w:rsidR="00952D8F" w:rsidRDefault="00952D8F" w:rsidP="008B6715">
            <w:pPr>
              <w:rPr>
                <w:rFonts w:ascii="Times New Roman" w:eastAsia="Times New Roman" w:hAnsi="Times New Roman" w:cs="Times New Roman"/>
                <w:lang w:eastAsia="nl-NL"/>
              </w:rPr>
            </w:pPr>
          </w:p>
        </w:tc>
        <w:tc>
          <w:tcPr>
            <w:tcW w:w="3290" w:type="dxa"/>
            <w:shd w:val="clear" w:color="auto" w:fill="auto"/>
          </w:tcPr>
          <w:p w14:paraId="112EEB0C" w14:textId="77777777" w:rsidR="00952D8F" w:rsidRPr="00791C66" w:rsidRDefault="00952D8F" w:rsidP="008B6715">
            <w:pPr>
              <w:rPr>
                <w:rFonts w:ascii="Times New Roman" w:eastAsia="Times New Roman" w:hAnsi="Times New Roman" w:cs="Times New Roman"/>
                <w:lang w:eastAsia="nl-NL"/>
              </w:rPr>
            </w:pPr>
          </w:p>
        </w:tc>
        <w:tc>
          <w:tcPr>
            <w:tcW w:w="2947" w:type="dxa"/>
            <w:shd w:val="clear" w:color="auto" w:fill="auto"/>
          </w:tcPr>
          <w:p w14:paraId="4FFBEDAC" w14:textId="77777777" w:rsidR="00952D8F" w:rsidRPr="00C327EA" w:rsidRDefault="00952D8F" w:rsidP="008B6715">
            <w:pPr>
              <w:rPr>
                <w:rFonts w:ascii="Times New Roman" w:eastAsia="Times New Roman" w:hAnsi="Times New Roman" w:cs="Times New Roman"/>
                <w:lang w:eastAsia="nl-NL"/>
              </w:rPr>
            </w:pPr>
          </w:p>
        </w:tc>
      </w:tr>
      <w:tr w:rsidR="008A206F" w:rsidRPr="00C327EA" w14:paraId="272AD7AE" w14:textId="77777777" w:rsidTr="006D4F1A">
        <w:trPr>
          <w:trHeight w:val="229"/>
        </w:trPr>
        <w:tc>
          <w:tcPr>
            <w:tcW w:w="6584" w:type="dxa"/>
            <w:shd w:val="clear" w:color="auto" w:fill="auto"/>
          </w:tcPr>
          <w:p w14:paraId="619342B6" w14:textId="4A6A1B92" w:rsidR="008A206F" w:rsidRDefault="008A206F" w:rsidP="008B6715">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p>
        </w:tc>
        <w:tc>
          <w:tcPr>
            <w:tcW w:w="1228" w:type="dxa"/>
            <w:shd w:val="clear" w:color="auto" w:fill="auto"/>
          </w:tcPr>
          <w:p w14:paraId="69732172" w14:textId="4BFED8FD" w:rsidR="008A206F" w:rsidRPr="00C327EA" w:rsidRDefault="008A206F" w:rsidP="008B6715">
            <w:pPr>
              <w:rPr>
                <w:rFonts w:ascii="Times New Roman" w:eastAsia="Times New Roman" w:hAnsi="Times New Roman" w:cs="Times New Roman"/>
                <w:color w:val="000000"/>
                <w:sz w:val="20"/>
                <w:szCs w:val="20"/>
                <w:lang w:eastAsia="nl-NL"/>
              </w:rPr>
            </w:pPr>
          </w:p>
        </w:tc>
        <w:tc>
          <w:tcPr>
            <w:tcW w:w="4204" w:type="dxa"/>
            <w:shd w:val="clear" w:color="auto" w:fill="auto"/>
          </w:tcPr>
          <w:p w14:paraId="00D710BF" w14:textId="77777777" w:rsidR="008A206F" w:rsidRPr="00C327EA" w:rsidRDefault="008A206F" w:rsidP="008B6715">
            <w:pPr>
              <w:rPr>
                <w:rFonts w:ascii="Times New Roman" w:eastAsia="Times New Roman" w:hAnsi="Times New Roman" w:cs="Times New Roman"/>
                <w:lang w:eastAsia="nl-NL"/>
              </w:rPr>
            </w:pPr>
          </w:p>
        </w:tc>
        <w:tc>
          <w:tcPr>
            <w:tcW w:w="3719" w:type="dxa"/>
            <w:shd w:val="clear" w:color="auto" w:fill="auto"/>
          </w:tcPr>
          <w:p w14:paraId="55AA2C4D" w14:textId="77777777" w:rsidR="008A206F" w:rsidRPr="00C327EA" w:rsidRDefault="008A206F" w:rsidP="008B6715">
            <w:pPr>
              <w:rPr>
                <w:rFonts w:ascii="Times New Roman" w:eastAsia="Times New Roman" w:hAnsi="Times New Roman" w:cs="Times New Roman"/>
                <w:lang w:eastAsia="nl-NL"/>
              </w:rPr>
            </w:pPr>
          </w:p>
        </w:tc>
        <w:tc>
          <w:tcPr>
            <w:tcW w:w="3290" w:type="dxa"/>
            <w:shd w:val="clear" w:color="auto" w:fill="auto"/>
          </w:tcPr>
          <w:p w14:paraId="7C7279A9" w14:textId="77777777" w:rsidR="008A206F" w:rsidRPr="00C327EA" w:rsidRDefault="008A206F" w:rsidP="008B6715">
            <w:pPr>
              <w:rPr>
                <w:rFonts w:ascii="Times New Roman" w:eastAsia="Times New Roman" w:hAnsi="Times New Roman" w:cs="Times New Roman"/>
                <w:lang w:eastAsia="nl-NL"/>
              </w:rPr>
            </w:pPr>
          </w:p>
        </w:tc>
        <w:tc>
          <w:tcPr>
            <w:tcW w:w="2947" w:type="dxa"/>
            <w:shd w:val="clear" w:color="auto" w:fill="auto"/>
          </w:tcPr>
          <w:p w14:paraId="4EB23F15" w14:textId="77777777" w:rsidR="008A206F" w:rsidRPr="00C327EA" w:rsidRDefault="008A206F" w:rsidP="008B6715">
            <w:pPr>
              <w:rPr>
                <w:rFonts w:ascii="Times New Roman" w:eastAsia="Times New Roman" w:hAnsi="Times New Roman" w:cs="Times New Roman"/>
                <w:lang w:eastAsia="nl-NL"/>
              </w:rPr>
            </w:pPr>
          </w:p>
        </w:tc>
      </w:tr>
      <w:tr w:rsidR="00E472B1" w:rsidRPr="00C327EA" w14:paraId="2D43C7FC" w14:textId="77777777" w:rsidTr="006D4F1A">
        <w:trPr>
          <w:trHeight w:val="229"/>
        </w:trPr>
        <w:tc>
          <w:tcPr>
            <w:tcW w:w="6584" w:type="dxa"/>
            <w:shd w:val="clear" w:color="auto" w:fill="auto"/>
          </w:tcPr>
          <w:p w14:paraId="09525A49" w14:textId="77777777" w:rsidR="00E472B1" w:rsidRDefault="00E472B1" w:rsidP="008B6715">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E472B1">
              <w:rPr>
                <w:rFonts w:ascii="Times New Roman" w:eastAsia="Times New Roman" w:hAnsi="Times New Roman" w:cs="Times New Roman"/>
                <w:iCs/>
                <w:color w:val="000000"/>
                <w:sz w:val="20"/>
                <w:szCs w:val="20"/>
                <w:lang w:eastAsia="nl-NL"/>
              </w:rPr>
              <w:t>Hanya apakah hal itu bisa diterima sebagai pendekatan yang sesuai untuk kegiatan audit? Menurut saya ada risiko dalam pendekatan seperti itu. Pertama, apakah hal itu memenuhi professional skepticism auditor</w:t>
            </w:r>
            <w:r>
              <w:rPr>
                <w:rFonts w:ascii="Times New Roman" w:eastAsia="Times New Roman" w:hAnsi="Times New Roman" w:cs="Times New Roman"/>
                <w:iCs/>
                <w:color w:val="000000"/>
                <w:sz w:val="20"/>
                <w:szCs w:val="20"/>
                <w:lang w:eastAsia="nl-NL"/>
              </w:rPr>
              <w:t>.”</w:t>
            </w:r>
          </w:p>
          <w:p w14:paraId="07A57232" w14:textId="57367EB8" w:rsidR="00E472B1" w:rsidRPr="00E472B1" w:rsidRDefault="00E472B1" w:rsidP="008B6715">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E472B1">
              <w:rPr>
                <w:rFonts w:ascii="Times New Roman" w:eastAsia="Times New Roman" w:hAnsi="Times New Roman" w:cs="Times New Roman"/>
                <w:i/>
                <w:iCs/>
                <w:color w:val="000000"/>
                <w:sz w:val="20"/>
                <w:szCs w:val="20"/>
                <w:lang w:eastAsia="nl-NL"/>
              </w:rPr>
              <w:t>But is it acceptable as an appropriate approach to auditing? I think there are risks in such an approach. First, does it meet the auditor’s professional scepticism?</w:t>
            </w:r>
            <w:r>
              <w:rPr>
                <w:rFonts w:ascii="Times New Roman" w:eastAsia="Times New Roman" w:hAnsi="Times New Roman" w:cs="Times New Roman"/>
                <w:i/>
                <w:iCs/>
                <w:color w:val="000000"/>
                <w:sz w:val="20"/>
                <w:szCs w:val="20"/>
                <w:lang w:eastAsia="nl-NL"/>
              </w:rPr>
              <w:t>)</w:t>
            </w:r>
          </w:p>
        </w:tc>
        <w:tc>
          <w:tcPr>
            <w:tcW w:w="1228" w:type="dxa"/>
            <w:shd w:val="clear" w:color="auto" w:fill="auto"/>
          </w:tcPr>
          <w:p w14:paraId="711A8D1A" w14:textId="29593D8B" w:rsidR="00E472B1" w:rsidRPr="00C327EA" w:rsidRDefault="00E472B1" w:rsidP="008B6715">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R17</w:t>
            </w:r>
          </w:p>
        </w:tc>
        <w:tc>
          <w:tcPr>
            <w:tcW w:w="4204" w:type="dxa"/>
            <w:shd w:val="clear" w:color="auto" w:fill="auto"/>
          </w:tcPr>
          <w:p w14:paraId="22A40D57" w14:textId="4E362A1A" w:rsidR="00E472B1" w:rsidRPr="00C327EA" w:rsidRDefault="00E472B1" w:rsidP="008B6715">
            <w:pPr>
              <w:rPr>
                <w:rFonts w:ascii="Times New Roman" w:eastAsia="Times New Roman" w:hAnsi="Times New Roman" w:cs="Times New Roman"/>
                <w:lang w:eastAsia="nl-NL"/>
              </w:rPr>
            </w:pPr>
            <w:r w:rsidRPr="00E472B1">
              <w:rPr>
                <w:rFonts w:ascii="Times New Roman" w:eastAsia="Times New Roman" w:hAnsi="Times New Roman" w:cs="Times New Roman"/>
                <w:lang w:eastAsia="nl-NL"/>
              </w:rPr>
              <w:t>Independence risk in collaboration with the client (for AA project)</w:t>
            </w:r>
          </w:p>
        </w:tc>
        <w:tc>
          <w:tcPr>
            <w:tcW w:w="3719" w:type="dxa"/>
            <w:shd w:val="clear" w:color="auto" w:fill="auto"/>
          </w:tcPr>
          <w:p w14:paraId="0AA095DB" w14:textId="10526DED" w:rsidR="00E472B1" w:rsidRPr="00C327EA" w:rsidRDefault="00491468" w:rsidP="008B6715">
            <w:pPr>
              <w:rPr>
                <w:rFonts w:ascii="Times New Roman" w:eastAsia="Times New Roman" w:hAnsi="Times New Roman" w:cs="Times New Roman"/>
                <w:lang w:eastAsia="nl-NL"/>
              </w:rPr>
            </w:pPr>
            <w:r>
              <w:rPr>
                <w:rFonts w:ascii="Times New Roman" w:eastAsia="Times New Roman" w:hAnsi="Times New Roman" w:cs="Times New Roman"/>
                <w:lang w:eastAsia="nl-NL"/>
              </w:rPr>
              <w:t xml:space="preserve">Risk of Independence Impairment </w:t>
            </w:r>
          </w:p>
        </w:tc>
        <w:tc>
          <w:tcPr>
            <w:tcW w:w="3290" w:type="dxa"/>
            <w:shd w:val="clear" w:color="auto" w:fill="auto"/>
          </w:tcPr>
          <w:p w14:paraId="4DA19E77" w14:textId="174DDF0E" w:rsidR="00E472B1" w:rsidRPr="00C327EA" w:rsidRDefault="00491468" w:rsidP="008B6715">
            <w:pPr>
              <w:rPr>
                <w:rFonts w:ascii="Times New Roman" w:eastAsia="Times New Roman" w:hAnsi="Times New Roman" w:cs="Times New Roman"/>
                <w:lang w:eastAsia="nl-NL"/>
              </w:rPr>
            </w:pPr>
            <w:r w:rsidRPr="00491468">
              <w:rPr>
                <w:rFonts w:ascii="Times New Roman" w:eastAsia="Times New Roman" w:hAnsi="Times New Roman" w:cs="Times New Roman"/>
                <w:lang w:val="en-GB" w:eastAsia="nl-NL"/>
              </w:rPr>
              <w:t>Risk of Independence Impairment</w:t>
            </w:r>
          </w:p>
        </w:tc>
        <w:tc>
          <w:tcPr>
            <w:tcW w:w="2947" w:type="dxa"/>
            <w:shd w:val="clear" w:color="auto" w:fill="auto"/>
          </w:tcPr>
          <w:p w14:paraId="4C492601" w14:textId="77777777" w:rsidR="00E472B1" w:rsidRPr="00C327EA" w:rsidRDefault="00E472B1" w:rsidP="008B6715">
            <w:pPr>
              <w:rPr>
                <w:rFonts w:ascii="Times New Roman" w:eastAsia="Times New Roman" w:hAnsi="Times New Roman" w:cs="Times New Roman"/>
                <w:lang w:eastAsia="nl-NL"/>
              </w:rPr>
            </w:pPr>
          </w:p>
        </w:tc>
      </w:tr>
      <w:tr w:rsidR="00E472B1" w:rsidRPr="00C327EA" w14:paraId="0D8E468D" w14:textId="77777777" w:rsidTr="006D4F1A">
        <w:trPr>
          <w:trHeight w:val="229"/>
        </w:trPr>
        <w:tc>
          <w:tcPr>
            <w:tcW w:w="6584" w:type="dxa"/>
            <w:shd w:val="clear" w:color="auto" w:fill="auto"/>
          </w:tcPr>
          <w:p w14:paraId="6F17CF6E" w14:textId="77777777" w:rsidR="00E472B1" w:rsidRDefault="00E472B1" w:rsidP="008B6715">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E472B1">
              <w:rPr>
                <w:rFonts w:ascii="Times New Roman" w:eastAsia="Times New Roman" w:hAnsi="Times New Roman" w:cs="Times New Roman"/>
                <w:iCs/>
                <w:color w:val="000000"/>
                <w:sz w:val="20"/>
                <w:szCs w:val="20"/>
                <w:lang w:eastAsia="nl-NL"/>
              </w:rPr>
              <w:t>Nah ini mungkin bahasanya mungkin kalau kolaboratif itu susah diterima “masak pengawas sama klien pengawasan kolaborasi, kan jadinya ada nuansa fraudnya” gitulah kira-kira.</w:t>
            </w:r>
            <w:r>
              <w:rPr>
                <w:rFonts w:ascii="Times New Roman" w:eastAsia="Times New Roman" w:hAnsi="Times New Roman" w:cs="Times New Roman"/>
                <w:iCs/>
                <w:color w:val="000000"/>
                <w:sz w:val="20"/>
                <w:szCs w:val="20"/>
                <w:lang w:eastAsia="nl-NL"/>
              </w:rPr>
              <w:t>”</w:t>
            </w:r>
          </w:p>
          <w:p w14:paraId="1F734445" w14:textId="0A75F895" w:rsidR="00E472B1" w:rsidRPr="00E472B1" w:rsidRDefault="00E472B1" w:rsidP="008B6715">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iCs/>
                <w:color w:val="000000"/>
                <w:sz w:val="20"/>
                <w:szCs w:val="20"/>
                <w:lang w:eastAsia="nl-NL"/>
              </w:rPr>
              <w:t>(</w:t>
            </w:r>
            <w:r w:rsidRPr="00E472B1">
              <w:rPr>
                <w:rFonts w:ascii="Times New Roman" w:eastAsia="Times New Roman" w:hAnsi="Times New Roman" w:cs="Times New Roman"/>
                <w:i/>
                <w:iCs/>
                <w:color w:val="000000"/>
                <w:sz w:val="20"/>
                <w:szCs w:val="20"/>
                <w:lang w:val="en-GB" w:eastAsia="nl-NL"/>
              </w:rPr>
              <w:t>if the term is collaborative, it is hard to accept, it is strange if the auditor and audit client collaborate, because this term is associated with fraud</w:t>
            </w:r>
            <w:r>
              <w:rPr>
                <w:rFonts w:ascii="Times New Roman" w:eastAsia="Times New Roman" w:hAnsi="Times New Roman" w:cs="Times New Roman"/>
                <w:color w:val="000000"/>
                <w:sz w:val="20"/>
                <w:szCs w:val="20"/>
                <w:lang w:eastAsia="nl-NL"/>
              </w:rPr>
              <w:t>)</w:t>
            </w:r>
          </w:p>
        </w:tc>
        <w:tc>
          <w:tcPr>
            <w:tcW w:w="1228" w:type="dxa"/>
            <w:shd w:val="clear" w:color="auto" w:fill="auto"/>
          </w:tcPr>
          <w:p w14:paraId="240ED27A" w14:textId="02A966CF" w:rsidR="00E472B1" w:rsidRDefault="00491468" w:rsidP="008B6715">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R16</w:t>
            </w:r>
          </w:p>
        </w:tc>
        <w:tc>
          <w:tcPr>
            <w:tcW w:w="4204" w:type="dxa"/>
            <w:shd w:val="clear" w:color="auto" w:fill="auto"/>
          </w:tcPr>
          <w:p w14:paraId="67AD60C5" w14:textId="77777777" w:rsidR="00E472B1" w:rsidRPr="00E472B1" w:rsidRDefault="00E472B1" w:rsidP="008B6715">
            <w:pPr>
              <w:rPr>
                <w:rFonts w:ascii="Times New Roman" w:eastAsia="Times New Roman" w:hAnsi="Times New Roman" w:cs="Times New Roman"/>
                <w:lang w:eastAsia="nl-NL"/>
              </w:rPr>
            </w:pPr>
          </w:p>
        </w:tc>
        <w:tc>
          <w:tcPr>
            <w:tcW w:w="3719" w:type="dxa"/>
            <w:shd w:val="clear" w:color="auto" w:fill="auto"/>
          </w:tcPr>
          <w:p w14:paraId="0166463A" w14:textId="77777777" w:rsidR="00E472B1" w:rsidRPr="00C327EA" w:rsidRDefault="00E472B1" w:rsidP="008B6715">
            <w:pPr>
              <w:rPr>
                <w:rFonts w:ascii="Times New Roman" w:eastAsia="Times New Roman" w:hAnsi="Times New Roman" w:cs="Times New Roman"/>
                <w:lang w:eastAsia="nl-NL"/>
              </w:rPr>
            </w:pPr>
          </w:p>
        </w:tc>
        <w:tc>
          <w:tcPr>
            <w:tcW w:w="3290" w:type="dxa"/>
            <w:shd w:val="clear" w:color="auto" w:fill="auto"/>
          </w:tcPr>
          <w:p w14:paraId="4BA0DEAF" w14:textId="77777777" w:rsidR="00E472B1" w:rsidRPr="00C327EA" w:rsidRDefault="00E472B1" w:rsidP="008B6715">
            <w:pPr>
              <w:rPr>
                <w:rFonts w:ascii="Times New Roman" w:eastAsia="Times New Roman" w:hAnsi="Times New Roman" w:cs="Times New Roman"/>
                <w:lang w:eastAsia="nl-NL"/>
              </w:rPr>
            </w:pPr>
          </w:p>
        </w:tc>
        <w:tc>
          <w:tcPr>
            <w:tcW w:w="2947" w:type="dxa"/>
            <w:shd w:val="clear" w:color="auto" w:fill="auto"/>
          </w:tcPr>
          <w:p w14:paraId="758BC194" w14:textId="77777777" w:rsidR="00E472B1" w:rsidRPr="00C327EA" w:rsidRDefault="00E472B1" w:rsidP="008B6715">
            <w:pPr>
              <w:rPr>
                <w:rFonts w:ascii="Times New Roman" w:eastAsia="Times New Roman" w:hAnsi="Times New Roman" w:cs="Times New Roman"/>
                <w:lang w:eastAsia="nl-NL"/>
              </w:rPr>
            </w:pPr>
          </w:p>
        </w:tc>
      </w:tr>
      <w:tr w:rsidR="009907D7" w:rsidRPr="00C327EA" w14:paraId="52D7CC4B" w14:textId="77777777" w:rsidTr="006D4F1A">
        <w:trPr>
          <w:trHeight w:val="229"/>
        </w:trPr>
        <w:tc>
          <w:tcPr>
            <w:tcW w:w="6584" w:type="dxa"/>
            <w:shd w:val="clear" w:color="auto" w:fill="auto"/>
          </w:tcPr>
          <w:p w14:paraId="73F859CC" w14:textId="2559D49A" w:rsidR="009907D7" w:rsidRDefault="009907D7" w:rsidP="008B6715">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p>
        </w:tc>
        <w:tc>
          <w:tcPr>
            <w:tcW w:w="1228" w:type="dxa"/>
            <w:shd w:val="clear" w:color="auto" w:fill="auto"/>
          </w:tcPr>
          <w:p w14:paraId="1999D183" w14:textId="77777777" w:rsidR="009907D7" w:rsidRDefault="009907D7" w:rsidP="008B6715">
            <w:pPr>
              <w:rPr>
                <w:rFonts w:ascii="Times New Roman" w:eastAsia="Times New Roman" w:hAnsi="Times New Roman" w:cs="Times New Roman"/>
                <w:color w:val="000000"/>
                <w:sz w:val="20"/>
                <w:szCs w:val="20"/>
                <w:lang w:eastAsia="nl-NL"/>
              </w:rPr>
            </w:pPr>
          </w:p>
        </w:tc>
        <w:tc>
          <w:tcPr>
            <w:tcW w:w="4204" w:type="dxa"/>
            <w:shd w:val="clear" w:color="auto" w:fill="auto"/>
          </w:tcPr>
          <w:p w14:paraId="3D073F5E" w14:textId="77777777" w:rsidR="009907D7" w:rsidRPr="00E472B1" w:rsidRDefault="009907D7" w:rsidP="008B6715">
            <w:pPr>
              <w:rPr>
                <w:rFonts w:ascii="Times New Roman" w:eastAsia="Times New Roman" w:hAnsi="Times New Roman" w:cs="Times New Roman"/>
                <w:lang w:eastAsia="nl-NL"/>
              </w:rPr>
            </w:pPr>
          </w:p>
        </w:tc>
        <w:tc>
          <w:tcPr>
            <w:tcW w:w="3719" w:type="dxa"/>
            <w:shd w:val="clear" w:color="auto" w:fill="auto"/>
          </w:tcPr>
          <w:p w14:paraId="5A16DC81" w14:textId="77777777" w:rsidR="009907D7" w:rsidRPr="00C327EA" w:rsidRDefault="009907D7" w:rsidP="008B6715">
            <w:pPr>
              <w:rPr>
                <w:rFonts w:ascii="Times New Roman" w:eastAsia="Times New Roman" w:hAnsi="Times New Roman" w:cs="Times New Roman"/>
                <w:lang w:eastAsia="nl-NL"/>
              </w:rPr>
            </w:pPr>
          </w:p>
        </w:tc>
        <w:tc>
          <w:tcPr>
            <w:tcW w:w="3290" w:type="dxa"/>
            <w:shd w:val="clear" w:color="auto" w:fill="auto"/>
          </w:tcPr>
          <w:p w14:paraId="3A161529" w14:textId="77777777" w:rsidR="009907D7" w:rsidRPr="00C327EA" w:rsidRDefault="009907D7" w:rsidP="008B6715">
            <w:pPr>
              <w:rPr>
                <w:rFonts w:ascii="Times New Roman" w:eastAsia="Times New Roman" w:hAnsi="Times New Roman" w:cs="Times New Roman"/>
                <w:lang w:eastAsia="nl-NL"/>
              </w:rPr>
            </w:pPr>
          </w:p>
        </w:tc>
        <w:tc>
          <w:tcPr>
            <w:tcW w:w="2947" w:type="dxa"/>
            <w:shd w:val="clear" w:color="auto" w:fill="auto"/>
          </w:tcPr>
          <w:p w14:paraId="7C3686A1" w14:textId="77777777" w:rsidR="009907D7" w:rsidRPr="00C327EA" w:rsidRDefault="009907D7" w:rsidP="008B6715">
            <w:pPr>
              <w:rPr>
                <w:rFonts w:ascii="Times New Roman" w:eastAsia="Times New Roman" w:hAnsi="Times New Roman" w:cs="Times New Roman"/>
                <w:lang w:eastAsia="nl-NL"/>
              </w:rPr>
            </w:pPr>
          </w:p>
        </w:tc>
      </w:tr>
      <w:tr w:rsidR="009907D7" w:rsidRPr="00C327EA" w14:paraId="6B28060E" w14:textId="77777777" w:rsidTr="006D4F1A">
        <w:trPr>
          <w:trHeight w:val="229"/>
        </w:trPr>
        <w:tc>
          <w:tcPr>
            <w:tcW w:w="6584" w:type="dxa"/>
            <w:shd w:val="clear" w:color="auto" w:fill="auto"/>
          </w:tcPr>
          <w:p w14:paraId="7AA94CF2" w14:textId="03D02C58" w:rsidR="009907D7" w:rsidRPr="009907D7" w:rsidRDefault="009907D7" w:rsidP="009907D7">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“K</w:t>
            </w:r>
            <w:r w:rsidRPr="009907D7">
              <w:rPr>
                <w:rFonts w:ascii="Times New Roman" w:eastAsia="Times New Roman" w:hAnsi="Times New Roman" w:cs="Times New Roman"/>
                <w:iCs/>
                <w:color w:val="000000"/>
                <w:sz w:val="20"/>
                <w:szCs w:val="20"/>
                <w:lang w:eastAsia="nl-NL"/>
              </w:rPr>
              <w:t>alau bisa dipastikan satu Itjen itu memang butuh RAM besar, insfrastruktur yang lebih kencang ya</w:t>
            </w:r>
            <w:r>
              <w:rPr>
                <w:rFonts w:ascii="Times New Roman" w:eastAsia="Times New Roman" w:hAnsi="Times New Roman" w:cs="Times New Roman"/>
                <w:iCs/>
                <w:color w:val="000000"/>
                <w:sz w:val="20"/>
                <w:szCs w:val="20"/>
                <w:lang w:eastAsia="nl-NL"/>
              </w:rPr>
              <w:t>”</w:t>
            </w:r>
          </w:p>
          <w:p w14:paraId="090BE3B2" w14:textId="4BF9D088" w:rsidR="009907D7" w:rsidRDefault="009907D7" w:rsidP="009907D7">
            <w:pPr>
              <w:rPr>
                <w:rFonts w:ascii="Times New Roman" w:eastAsia="Times New Roman" w:hAnsi="Times New Roman" w:cs="Times New Roman"/>
                <w:iCs/>
                <w:color w:val="000000"/>
                <w:sz w:val="20"/>
                <w:szCs w:val="20"/>
                <w:lang w:eastAsia="nl-NL"/>
              </w:rPr>
            </w:pPr>
            <w:r w:rsidRPr="009907D7">
              <w:rPr>
                <w:rFonts w:ascii="Times New Roman" w:eastAsia="Times New Roman" w:hAnsi="Times New Roman" w:cs="Times New Roman"/>
                <w:iCs/>
                <w:color w:val="000000"/>
                <w:sz w:val="20"/>
                <w:szCs w:val="20"/>
                <w:lang w:eastAsia="nl-NL"/>
              </w:rPr>
              <w:t>(</w:t>
            </w:r>
            <w:r w:rsidRPr="009907D7">
              <w:rPr>
                <w:rFonts w:ascii="Times New Roman" w:eastAsia="Times New Roman" w:hAnsi="Times New Roman" w:cs="Times New Roman"/>
                <w:i/>
                <w:color w:val="000000"/>
                <w:sz w:val="20"/>
                <w:szCs w:val="20"/>
                <w:lang w:eastAsia="nl-NL"/>
              </w:rPr>
              <w:t>We need bigger infrastructure with faster processing speed</w:t>
            </w:r>
            <w:r w:rsidRPr="009907D7">
              <w:rPr>
                <w:rFonts w:ascii="Times New Roman" w:eastAsia="Times New Roman" w:hAnsi="Times New Roman" w:cs="Times New Roman"/>
                <w:iCs/>
                <w:color w:val="000000"/>
                <w:sz w:val="20"/>
                <w:szCs w:val="20"/>
                <w:lang w:eastAsia="nl-NL"/>
              </w:rPr>
              <w:t>)</w:t>
            </w:r>
          </w:p>
        </w:tc>
        <w:tc>
          <w:tcPr>
            <w:tcW w:w="1228" w:type="dxa"/>
            <w:shd w:val="clear" w:color="auto" w:fill="auto"/>
          </w:tcPr>
          <w:p w14:paraId="282ACCF4" w14:textId="2AAA810B" w:rsidR="009907D7" w:rsidRDefault="009907D7" w:rsidP="008B6715">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R9</w:t>
            </w:r>
          </w:p>
        </w:tc>
        <w:tc>
          <w:tcPr>
            <w:tcW w:w="4204" w:type="dxa"/>
            <w:shd w:val="clear" w:color="auto" w:fill="auto"/>
          </w:tcPr>
          <w:p w14:paraId="0D056357" w14:textId="375DC101" w:rsidR="009907D7" w:rsidRPr="00E472B1" w:rsidRDefault="009907D7" w:rsidP="008B6715">
            <w:pPr>
              <w:rPr>
                <w:rFonts w:ascii="Times New Roman" w:eastAsia="Times New Roman" w:hAnsi="Times New Roman" w:cs="Times New Roman"/>
                <w:lang w:eastAsia="nl-NL"/>
              </w:rPr>
            </w:pPr>
            <w:r w:rsidRPr="009907D7">
              <w:rPr>
                <w:rFonts w:ascii="Times New Roman" w:eastAsia="Times New Roman" w:hAnsi="Times New Roman" w:cs="Times New Roman"/>
                <w:lang w:eastAsia="nl-NL"/>
              </w:rPr>
              <w:t>AA requires big (infrastructure for) processing capacity</w:t>
            </w:r>
          </w:p>
        </w:tc>
        <w:tc>
          <w:tcPr>
            <w:tcW w:w="3719" w:type="dxa"/>
            <w:shd w:val="clear" w:color="auto" w:fill="auto"/>
          </w:tcPr>
          <w:p w14:paraId="22C0CB03" w14:textId="0A3FB4DA" w:rsidR="009907D7" w:rsidRPr="00C327EA" w:rsidRDefault="009907D7" w:rsidP="008B6715">
            <w:pPr>
              <w:rPr>
                <w:rFonts w:ascii="Times New Roman" w:eastAsia="Times New Roman" w:hAnsi="Times New Roman" w:cs="Times New Roman"/>
                <w:lang w:eastAsia="nl-NL"/>
              </w:rPr>
            </w:pPr>
            <w:r>
              <w:rPr>
                <w:rFonts w:ascii="Times New Roman" w:eastAsia="Times New Roman" w:hAnsi="Times New Roman" w:cs="Times New Roman"/>
                <w:lang w:eastAsia="nl-NL"/>
              </w:rPr>
              <w:t>Infrastructure Capacity Issues</w:t>
            </w:r>
          </w:p>
        </w:tc>
        <w:tc>
          <w:tcPr>
            <w:tcW w:w="3290" w:type="dxa"/>
            <w:shd w:val="clear" w:color="auto" w:fill="auto"/>
          </w:tcPr>
          <w:p w14:paraId="5938F3BA" w14:textId="0E730020" w:rsidR="009907D7" w:rsidRPr="00C327EA" w:rsidRDefault="005F1933" w:rsidP="008B6715">
            <w:pPr>
              <w:rPr>
                <w:rFonts w:ascii="Times New Roman" w:eastAsia="Times New Roman" w:hAnsi="Times New Roman" w:cs="Times New Roman"/>
                <w:lang w:eastAsia="nl-NL"/>
              </w:rPr>
            </w:pPr>
            <w:r w:rsidRPr="005F1933">
              <w:rPr>
                <w:rFonts w:ascii="Times New Roman" w:eastAsia="Times New Roman" w:hAnsi="Times New Roman" w:cs="Times New Roman"/>
                <w:lang w:val="en-GB" w:eastAsia="nl-NL"/>
              </w:rPr>
              <w:t>Infrastructure Capacity Issues</w:t>
            </w:r>
          </w:p>
        </w:tc>
        <w:tc>
          <w:tcPr>
            <w:tcW w:w="2947" w:type="dxa"/>
            <w:shd w:val="clear" w:color="auto" w:fill="auto"/>
          </w:tcPr>
          <w:p w14:paraId="78EB04E7" w14:textId="77777777" w:rsidR="009907D7" w:rsidRPr="00C327EA" w:rsidRDefault="009907D7" w:rsidP="008B6715">
            <w:pPr>
              <w:rPr>
                <w:rFonts w:ascii="Times New Roman" w:eastAsia="Times New Roman" w:hAnsi="Times New Roman" w:cs="Times New Roman"/>
                <w:lang w:eastAsia="nl-NL"/>
              </w:rPr>
            </w:pPr>
          </w:p>
        </w:tc>
      </w:tr>
      <w:tr w:rsidR="005F1933" w:rsidRPr="00C327EA" w14:paraId="63F12D73" w14:textId="77777777" w:rsidTr="006D4F1A">
        <w:trPr>
          <w:trHeight w:val="229"/>
        </w:trPr>
        <w:tc>
          <w:tcPr>
            <w:tcW w:w="6584" w:type="dxa"/>
            <w:shd w:val="clear" w:color="auto" w:fill="auto"/>
          </w:tcPr>
          <w:p w14:paraId="53FEA357" w14:textId="15E191C8" w:rsidR="005F1933" w:rsidRPr="005F1933" w:rsidRDefault="005F1933" w:rsidP="005F1933">
            <w:pPr>
              <w:rPr>
                <w:rFonts w:ascii="Times New Roman" w:eastAsia="Times New Roman" w:hAnsi="Times New Roman" w:cs="Times New Roman"/>
                <w:iCs/>
                <w:color w:val="000000"/>
                <w:sz w:val="20"/>
                <w:szCs w:val="20"/>
                <w:lang w:val="nl-NL" w:eastAsia="nl-NL"/>
              </w:rPr>
            </w:pPr>
            <w:r>
              <w:rPr>
                <w:rFonts w:ascii="Times New Roman" w:eastAsia="Times New Roman" w:hAnsi="Times New Roman" w:cs="Times New Roman"/>
                <w:iCs/>
                <w:color w:val="000000"/>
                <w:sz w:val="20"/>
                <w:szCs w:val="20"/>
                <w:lang w:val="nl-NL" w:eastAsia="nl-NL"/>
              </w:rPr>
              <w:t>“D</w:t>
            </w:r>
            <w:r w:rsidRPr="005F1933">
              <w:rPr>
                <w:rFonts w:ascii="Times New Roman" w:eastAsia="Times New Roman" w:hAnsi="Times New Roman" w:cs="Times New Roman"/>
                <w:iCs/>
                <w:color w:val="000000"/>
                <w:sz w:val="20"/>
                <w:szCs w:val="20"/>
                <w:lang w:val="nl-NL" w:eastAsia="nl-NL"/>
              </w:rPr>
              <w:t>i awal-awal reviu kami, ka</w:t>
            </w:r>
            <w:r>
              <w:rPr>
                <w:rFonts w:ascii="Times New Roman" w:eastAsia="Times New Roman" w:hAnsi="Times New Roman" w:cs="Times New Roman"/>
                <w:iCs/>
                <w:color w:val="000000"/>
                <w:sz w:val="20"/>
                <w:szCs w:val="20"/>
                <w:lang w:val="nl-NL" w:eastAsia="nl-NL"/>
              </w:rPr>
              <w:t>m</w:t>
            </w:r>
            <w:r w:rsidRPr="005F1933">
              <w:rPr>
                <w:rFonts w:ascii="Times New Roman" w:eastAsia="Times New Roman" w:hAnsi="Times New Roman" w:cs="Times New Roman"/>
                <w:iCs/>
                <w:color w:val="000000"/>
                <w:sz w:val="20"/>
                <w:szCs w:val="20"/>
                <w:lang w:val="nl-NL" w:eastAsia="nl-NL"/>
              </w:rPr>
              <w:t xml:space="preserve">i sering terkendala kalo koneksi </w:t>
            </w:r>
            <w:r>
              <w:rPr>
                <w:rFonts w:ascii="Times New Roman" w:eastAsia="Times New Roman" w:hAnsi="Times New Roman" w:cs="Times New Roman"/>
                <w:iCs/>
                <w:color w:val="000000"/>
                <w:sz w:val="20"/>
                <w:szCs w:val="20"/>
                <w:lang w:val="nl-NL" w:eastAsia="nl-NL"/>
              </w:rPr>
              <w:t>VPN-</w:t>
            </w:r>
            <w:r w:rsidRPr="005F1933">
              <w:rPr>
                <w:rFonts w:ascii="Times New Roman" w:eastAsia="Times New Roman" w:hAnsi="Times New Roman" w:cs="Times New Roman"/>
                <w:iCs/>
                <w:color w:val="000000"/>
                <w:sz w:val="20"/>
                <w:szCs w:val="20"/>
                <w:lang w:val="nl-NL" w:eastAsia="nl-NL"/>
              </w:rPr>
              <w:t>nya ini sering</w:t>
            </w:r>
            <w:r>
              <w:rPr>
                <w:rFonts w:ascii="Times New Roman" w:eastAsia="Times New Roman" w:hAnsi="Times New Roman" w:cs="Times New Roman"/>
                <w:iCs/>
                <w:color w:val="000000"/>
                <w:sz w:val="20"/>
                <w:szCs w:val="20"/>
                <w:lang w:val="nl-NL" w:eastAsia="nl-NL"/>
              </w:rPr>
              <w:t xml:space="preserve"> (terganggu)”</w:t>
            </w:r>
          </w:p>
          <w:p w14:paraId="69380686" w14:textId="6ACD24B5" w:rsidR="005F1933" w:rsidRDefault="005F1933" w:rsidP="005F1933">
            <w:pPr>
              <w:rPr>
                <w:rFonts w:ascii="Times New Roman" w:eastAsia="Times New Roman" w:hAnsi="Times New Roman" w:cs="Times New Roman"/>
                <w:iCs/>
                <w:color w:val="000000"/>
                <w:sz w:val="20"/>
                <w:szCs w:val="20"/>
                <w:lang w:eastAsia="nl-NL"/>
              </w:rPr>
            </w:pPr>
            <w:r w:rsidRPr="005F1933">
              <w:rPr>
                <w:rFonts w:ascii="Times New Roman" w:eastAsia="Times New Roman" w:hAnsi="Times New Roman" w:cs="Times New Roman"/>
                <w:iCs/>
                <w:color w:val="000000"/>
                <w:sz w:val="20"/>
                <w:szCs w:val="20"/>
                <w:lang w:eastAsia="nl-NL"/>
              </w:rPr>
              <w:t>(</w:t>
            </w:r>
            <w:r w:rsidRPr="005F1933">
              <w:rPr>
                <w:rFonts w:ascii="Times New Roman" w:eastAsia="Times New Roman" w:hAnsi="Times New Roman" w:cs="Times New Roman"/>
                <w:i/>
                <w:color w:val="000000"/>
                <w:sz w:val="20"/>
                <w:szCs w:val="20"/>
                <w:lang w:eastAsia="nl-NL"/>
              </w:rPr>
              <w:t>at the early phase of this project, we experienced many problems in using VPN to access the designated audit databases [provided by the client in their environment]</w:t>
            </w:r>
            <w:r w:rsidRPr="005F1933">
              <w:rPr>
                <w:rFonts w:ascii="Times New Roman" w:eastAsia="Times New Roman" w:hAnsi="Times New Roman" w:cs="Times New Roman"/>
                <w:iCs/>
                <w:color w:val="000000"/>
                <w:sz w:val="20"/>
                <w:szCs w:val="20"/>
                <w:lang w:eastAsia="nl-NL"/>
              </w:rPr>
              <w:t>)</w:t>
            </w:r>
          </w:p>
        </w:tc>
        <w:tc>
          <w:tcPr>
            <w:tcW w:w="1228" w:type="dxa"/>
            <w:shd w:val="clear" w:color="auto" w:fill="auto"/>
          </w:tcPr>
          <w:p w14:paraId="255F2FDA" w14:textId="266237C7" w:rsidR="005F1933" w:rsidRDefault="005F1933" w:rsidP="008B6715">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R14</w:t>
            </w:r>
          </w:p>
        </w:tc>
        <w:tc>
          <w:tcPr>
            <w:tcW w:w="4204" w:type="dxa"/>
            <w:shd w:val="clear" w:color="auto" w:fill="auto"/>
          </w:tcPr>
          <w:p w14:paraId="4FBB9616" w14:textId="462FF90C" w:rsidR="005F1933" w:rsidRPr="009907D7" w:rsidRDefault="005F1933" w:rsidP="008B6715">
            <w:pPr>
              <w:rPr>
                <w:rFonts w:ascii="Times New Roman" w:eastAsia="Times New Roman" w:hAnsi="Times New Roman" w:cs="Times New Roman"/>
                <w:lang w:eastAsia="nl-NL"/>
              </w:rPr>
            </w:pPr>
            <w:r w:rsidRPr="005F1933">
              <w:rPr>
                <w:rFonts w:ascii="Times New Roman" w:eastAsia="Times New Roman" w:hAnsi="Times New Roman" w:cs="Times New Roman"/>
                <w:lang w:eastAsia="nl-NL"/>
              </w:rPr>
              <w:t>AA requires reliable (infrastructure for) data exchange/transfer</w:t>
            </w:r>
          </w:p>
        </w:tc>
        <w:tc>
          <w:tcPr>
            <w:tcW w:w="3719" w:type="dxa"/>
            <w:shd w:val="clear" w:color="auto" w:fill="auto"/>
          </w:tcPr>
          <w:p w14:paraId="6A79A64D" w14:textId="77777777" w:rsidR="005F1933" w:rsidRDefault="005F1933" w:rsidP="008B6715">
            <w:pPr>
              <w:rPr>
                <w:rFonts w:ascii="Times New Roman" w:eastAsia="Times New Roman" w:hAnsi="Times New Roman" w:cs="Times New Roman"/>
                <w:lang w:eastAsia="nl-NL"/>
              </w:rPr>
            </w:pPr>
          </w:p>
        </w:tc>
        <w:tc>
          <w:tcPr>
            <w:tcW w:w="3290" w:type="dxa"/>
            <w:shd w:val="clear" w:color="auto" w:fill="auto"/>
          </w:tcPr>
          <w:p w14:paraId="57EDCFC8" w14:textId="77777777" w:rsidR="005F1933" w:rsidRPr="005F1933" w:rsidRDefault="005F1933" w:rsidP="008B6715">
            <w:pPr>
              <w:rPr>
                <w:rFonts w:ascii="Times New Roman" w:eastAsia="Times New Roman" w:hAnsi="Times New Roman" w:cs="Times New Roman"/>
                <w:lang w:eastAsia="nl-NL"/>
              </w:rPr>
            </w:pPr>
          </w:p>
        </w:tc>
        <w:tc>
          <w:tcPr>
            <w:tcW w:w="2947" w:type="dxa"/>
            <w:shd w:val="clear" w:color="auto" w:fill="auto"/>
          </w:tcPr>
          <w:p w14:paraId="59491681" w14:textId="77777777" w:rsidR="005F1933" w:rsidRPr="00C327EA" w:rsidRDefault="005F1933" w:rsidP="008B6715">
            <w:pPr>
              <w:rPr>
                <w:rFonts w:ascii="Times New Roman" w:eastAsia="Times New Roman" w:hAnsi="Times New Roman" w:cs="Times New Roman"/>
                <w:lang w:eastAsia="nl-NL"/>
              </w:rPr>
            </w:pPr>
          </w:p>
        </w:tc>
      </w:tr>
      <w:tr w:rsidR="005F1933" w:rsidRPr="00C327EA" w14:paraId="283F97B1" w14:textId="77777777" w:rsidTr="006D4F1A">
        <w:trPr>
          <w:trHeight w:val="229"/>
        </w:trPr>
        <w:tc>
          <w:tcPr>
            <w:tcW w:w="6584" w:type="dxa"/>
            <w:shd w:val="clear" w:color="auto" w:fill="auto"/>
          </w:tcPr>
          <w:p w14:paraId="364CB65C" w14:textId="1843483E" w:rsidR="005F1933" w:rsidRPr="005F1933" w:rsidRDefault="005F1933" w:rsidP="005F1933">
            <w:pPr>
              <w:rPr>
                <w:rFonts w:ascii="Times New Roman" w:eastAsia="Times New Roman" w:hAnsi="Times New Roman" w:cs="Times New Roman"/>
                <w:color w:val="000000"/>
                <w:sz w:val="20"/>
                <w:szCs w:val="20"/>
                <w:lang w:val="en-GB" w:eastAsia="nl-NL"/>
              </w:rPr>
            </w:pPr>
            <w:r w:rsidRPr="005F1933">
              <w:rPr>
                <w:rFonts w:ascii="Times New Roman" w:eastAsia="Times New Roman" w:hAnsi="Times New Roman" w:cs="Times New Roman"/>
                <w:iCs/>
                <w:color w:val="000000"/>
                <w:sz w:val="20"/>
                <w:szCs w:val="20"/>
                <w:lang w:val="en-GB" w:eastAsia="nl-NL"/>
              </w:rPr>
              <w:t>“</w:t>
            </w:r>
            <w:r>
              <w:rPr>
                <w:rFonts w:ascii="Times New Roman" w:eastAsia="Times New Roman" w:hAnsi="Times New Roman" w:cs="Times New Roman"/>
                <w:iCs/>
                <w:color w:val="000000"/>
                <w:sz w:val="20"/>
                <w:szCs w:val="20"/>
                <w:lang w:val="en-GB" w:eastAsia="nl-NL"/>
              </w:rPr>
              <w:t>H</w:t>
            </w:r>
            <w:r w:rsidRPr="005F1933">
              <w:rPr>
                <w:rFonts w:ascii="Times New Roman" w:eastAsia="Times New Roman" w:hAnsi="Times New Roman" w:cs="Times New Roman"/>
                <w:iCs/>
                <w:color w:val="000000"/>
                <w:sz w:val="20"/>
                <w:szCs w:val="20"/>
                <w:lang w:val="en-GB" w:eastAsia="nl-NL"/>
              </w:rPr>
              <w:t xml:space="preserve">ambatan saat ini adalah hanya kurangnya performa data mart </w:t>
            </w:r>
            <w:r>
              <w:rPr>
                <w:rFonts w:ascii="Times New Roman" w:eastAsia="Times New Roman" w:hAnsi="Times New Roman" w:cs="Times New Roman"/>
                <w:iCs/>
                <w:color w:val="000000"/>
                <w:sz w:val="20"/>
                <w:szCs w:val="20"/>
                <w:lang w:val="en-GB" w:eastAsia="nl-NL"/>
              </w:rPr>
              <w:t>(kami)</w:t>
            </w:r>
            <w:r w:rsidRPr="005F1933">
              <w:rPr>
                <w:rFonts w:ascii="Times New Roman" w:eastAsia="Times New Roman" w:hAnsi="Times New Roman" w:cs="Times New Roman"/>
                <w:iCs/>
                <w:color w:val="000000"/>
                <w:sz w:val="20"/>
                <w:szCs w:val="20"/>
                <w:lang w:val="en-GB" w:eastAsia="nl-NL"/>
              </w:rPr>
              <w:t xml:space="preserve">, misalnya ada script yang error, atau ada script yang lama banget untuk eksekusinya. </w:t>
            </w:r>
            <w:r w:rsidRPr="005F1933">
              <w:rPr>
                <w:rFonts w:ascii="Times New Roman" w:eastAsia="Times New Roman" w:hAnsi="Times New Roman" w:cs="Times New Roman"/>
                <w:iCs/>
                <w:color w:val="000000"/>
                <w:sz w:val="20"/>
                <w:szCs w:val="20"/>
                <w:lang w:val="nl-NL" w:eastAsia="nl-NL"/>
              </w:rPr>
              <w:t xml:space="preserve">Jadi, tahun depan focus kami adalah untuk meningkatkan performa infrastruktur TI di </w:t>
            </w:r>
            <w:r>
              <w:rPr>
                <w:rFonts w:ascii="Times New Roman" w:eastAsia="Times New Roman" w:hAnsi="Times New Roman" w:cs="Times New Roman"/>
                <w:iCs/>
                <w:color w:val="000000"/>
                <w:sz w:val="20"/>
                <w:szCs w:val="20"/>
                <w:lang w:val="nl-NL" w:eastAsia="nl-NL"/>
              </w:rPr>
              <w:t>kami</w:t>
            </w:r>
            <w:r w:rsidRPr="005F1933">
              <w:rPr>
                <w:rFonts w:ascii="Times New Roman" w:eastAsia="Times New Roman" w:hAnsi="Times New Roman" w:cs="Times New Roman"/>
                <w:iCs/>
                <w:color w:val="000000"/>
                <w:sz w:val="20"/>
                <w:szCs w:val="20"/>
                <w:lang w:val="nl-NL" w:eastAsia="nl-NL"/>
              </w:rPr>
              <w:t xml:space="preserve">. </w:t>
            </w:r>
            <w:r w:rsidRPr="003C72D1">
              <w:rPr>
                <w:rFonts w:ascii="Times New Roman" w:eastAsia="Times New Roman" w:hAnsi="Times New Roman" w:cs="Times New Roman"/>
                <w:iCs/>
                <w:color w:val="000000"/>
                <w:sz w:val="20"/>
                <w:szCs w:val="20"/>
                <w:lang w:val="en-GB" w:eastAsia="nl-NL"/>
              </w:rPr>
              <w:t xml:space="preserve">Misalnya XX mencontohkan query join beberapa tabel, namun sampai 8 jam belum selesai (proses querynya). </w:t>
            </w:r>
            <w:r w:rsidRPr="00B37DC9">
              <w:rPr>
                <w:rFonts w:ascii="Times New Roman" w:eastAsia="Times New Roman" w:hAnsi="Times New Roman" w:cs="Times New Roman"/>
                <w:iCs/>
                <w:color w:val="000000"/>
                <w:sz w:val="20"/>
                <w:szCs w:val="20"/>
                <w:lang w:val="en-GB" w:eastAsia="nl-NL"/>
              </w:rPr>
              <w:t>Hal ini bikin demotivasi, karena proses teknis seperti ini membutuhkan waktu yang sangat lama.”</w:t>
            </w:r>
            <w:r w:rsidRPr="00B37DC9">
              <w:rPr>
                <w:rFonts w:ascii="Times New Roman" w:eastAsia="Times New Roman" w:hAnsi="Times New Roman" w:cs="Times New Roman"/>
                <w:iCs/>
                <w:color w:val="000000"/>
                <w:sz w:val="20"/>
                <w:szCs w:val="20"/>
                <w:lang w:val="en-GB" w:eastAsia="nl-NL"/>
              </w:rPr>
              <w:br/>
            </w:r>
            <w:r w:rsidRPr="005F1933">
              <w:rPr>
                <w:rFonts w:ascii="Times New Roman" w:eastAsia="Times New Roman" w:hAnsi="Times New Roman" w:cs="Times New Roman"/>
                <w:iCs/>
                <w:color w:val="000000"/>
                <w:sz w:val="20"/>
                <w:szCs w:val="20"/>
                <w:lang w:val="en-GB" w:eastAsia="nl-NL"/>
              </w:rPr>
              <w:t>(</w:t>
            </w:r>
            <w:r w:rsidRPr="005F1933">
              <w:rPr>
                <w:rFonts w:ascii="Times New Roman" w:eastAsia="Times New Roman" w:hAnsi="Times New Roman" w:cs="Times New Roman"/>
                <w:i/>
                <w:iCs/>
                <w:color w:val="000000"/>
                <w:sz w:val="20"/>
                <w:szCs w:val="20"/>
                <w:lang w:val="en-GB" w:eastAsia="nl-NL"/>
              </w:rPr>
              <w:t>currently, we still have some problems with our analytics infrastructure [namely, data-mart]; some scripts were error during the execution, and some processes consumed too much time, lagging the audit team; for example</w:t>
            </w:r>
            <w:r>
              <w:rPr>
                <w:rFonts w:ascii="Times New Roman" w:eastAsia="Times New Roman" w:hAnsi="Times New Roman" w:cs="Times New Roman"/>
                <w:i/>
                <w:iCs/>
                <w:color w:val="000000"/>
                <w:sz w:val="20"/>
                <w:szCs w:val="20"/>
                <w:lang w:val="en-GB" w:eastAsia="nl-NL"/>
              </w:rPr>
              <w:t>[anonymized]</w:t>
            </w:r>
            <w:r w:rsidRPr="005F1933">
              <w:rPr>
                <w:rFonts w:ascii="Times New Roman" w:eastAsia="Times New Roman" w:hAnsi="Times New Roman" w:cs="Times New Roman"/>
                <w:i/>
                <w:iCs/>
                <w:color w:val="000000"/>
                <w:sz w:val="20"/>
                <w:szCs w:val="20"/>
                <w:lang w:val="en-GB" w:eastAsia="nl-NL"/>
              </w:rPr>
              <w:t xml:space="preserve"> told me this issue [in his project]</w:t>
            </w:r>
            <w:r>
              <w:rPr>
                <w:rFonts w:ascii="Times New Roman" w:eastAsia="Times New Roman" w:hAnsi="Times New Roman" w:cs="Times New Roman"/>
                <w:color w:val="000000"/>
                <w:sz w:val="20"/>
                <w:szCs w:val="20"/>
                <w:lang w:val="en-GB" w:eastAsia="nl-NL"/>
              </w:rPr>
              <w:t>)</w:t>
            </w:r>
          </w:p>
        </w:tc>
        <w:tc>
          <w:tcPr>
            <w:tcW w:w="1228" w:type="dxa"/>
            <w:shd w:val="clear" w:color="auto" w:fill="auto"/>
          </w:tcPr>
          <w:p w14:paraId="37FCC95B" w14:textId="1C338E08" w:rsidR="005F1933" w:rsidRDefault="005F1933" w:rsidP="008B6715">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R17</w:t>
            </w:r>
          </w:p>
        </w:tc>
        <w:tc>
          <w:tcPr>
            <w:tcW w:w="4204" w:type="dxa"/>
            <w:shd w:val="clear" w:color="auto" w:fill="auto"/>
          </w:tcPr>
          <w:p w14:paraId="77C56B0B" w14:textId="27A27533" w:rsidR="005F1933" w:rsidRPr="005F1933" w:rsidRDefault="005F1933" w:rsidP="008B6715">
            <w:pPr>
              <w:rPr>
                <w:rFonts w:ascii="Times New Roman" w:eastAsia="Times New Roman" w:hAnsi="Times New Roman" w:cs="Times New Roman"/>
                <w:lang w:eastAsia="nl-NL"/>
              </w:rPr>
            </w:pPr>
            <w:r w:rsidRPr="005F1933">
              <w:rPr>
                <w:rFonts w:ascii="Times New Roman" w:eastAsia="Times New Roman" w:hAnsi="Times New Roman" w:cs="Times New Roman"/>
                <w:lang w:eastAsia="nl-NL"/>
              </w:rPr>
              <w:t>AA requires reliable (infrastructure for) processing capacity</w:t>
            </w:r>
          </w:p>
        </w:tc>
        <w:tc>
          <w:tcPr>
            <w:tcW w:w="3719" w:type="dxa"/>
            <w:shd w:val="clear" w:color="auto" w:fill="auto"/>
          </w:tcPr>
          <w:p w14:paraId="6BA86DAB" w14:textId="77777777" w:rsidR="005F1933" w:rsidRDefault="005F1933" w:rsidP="008B6715">
            <w:pPr>
              <w:rPr>
                <w:rFonts w:ascii="Times New Roman" w:eastAsia="Times New Roman" w:hAnsi="Times New Roman" w:cs="Times New Roman"/>
                <w:lang w:eastAsia="nl-NL"/>
              </w:rPr>
            </w:pPr>
          </w:p>
        </w:tc>
        <w:tc>
          <w:tcPr>
            <w:tcW w:w="3290" w:type="dxa"/>
            <w:shd w:val="clear" w:color="auto" w:fill="auto"/>
          </w:tcPr>
          <w:p w14:paraId="37842FE2" w14:textId="77777777" w:rsidR="005F1933" w:rsidRPr="005F1933" w:rsidRDefault="005F1933" w:rsidP="008B6715">
            <w:pPr>
              <w:rPr>
                <w:rFonts w:ascii="Times New Roman" w:eastAsia="Times New Roman" w:hAnsi="Times New Roman" w:cs="Times New Roman"/>
                <w:lang w:eastAsia="nl-NL"/>
              </w:rPr>
            </w:pPr>
          </w:p>
        </w:tc>
        <w:tc>
          <w:tcPr>
            <w:tcW w:w="2947" w:type="dxa"/>
            <w:shd w:val="clear" w:color="auto" w:fill="auto"/>
          </w:tcPr>
          <w:p w14:paraId="652DC731" w14:textId="77777777" w:rsidR="005F1933" w:rsidRPr="00C327EA" w:rsidRDefault="005F1933" w:rsidP="008B6715">
            <w:pPr>
              <w:rPr>
                <w:rFonts w:ascii="Times New Roman" w:eastAsia="Times New Roman" w:hAnsi="Times New Roman" w:cs="Times New Roman"/>
                <w:lang w:eastAsia="nl-NL"/>
              </w:rPr>
            </w:pPr>
          </w:p>
        </w:tc>
      </w:tr>
      <w:tr w:rsidR="00AD57A5" w:rsidRPr="00C327EA" w14:paraId="1B3EAA96" w14:textId="77777777" w:rsidTr="006D4F1A">
        <w:trPr>
          <w:trHeight w:val="229"/>
        </w:trPr>
        <w:tc>
          <w:tcPr>
            <w:tcW w:w="6584" w:type="dxa"/>
            <w:shd w:val="clear" w:color="auto" w:fill="auto"/>
          </w:tcPr>
          <w:p w14:paraId="77B971ED" w14:textId="2F77D8B0" w:rsidR="00AD57A5" w:rsidRPr="00AD57A5" w:rsidRDefault="00AD57A5" w:rsidP="00AD57A5">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AD57A5">
              <w:rPr>
                <w:rFonts w:ascii="Times New Roman" w:eastAsia="Times New Roman" w:hAnsi="Times New Roman" w:cs="Times New Roman"/>
                <w:iCs/>
                <w:color w:val="000000"/>
                <w:sz w:val="20"/>
                <w:szCs w:val="20"/>
                <w:lang w:eastAsia="nl-NL"/>
              </w:rPr>
              <w:t>Tapi persoalan di bawah tentang kapasitas, tentang bagaimana kalau datanya jadi terganggu misalnya dengan ada permintaan itu. Jadi, persoalan-persoalan itu harus dipetakan, dicarikan bagaimana mengatasinya, misalnya pengalirannya lewat pas hari Sabtu</w:t>
            </w:r>
            <w:r>
              <w:rPr>
                <w:rFonts w:ascii="Times New Roman" w:eastAsia="Times New Roman" w:hAnsi="Times New Roman" w:cs="Times New Roman"/>
                <w:iCs/>
                <w:color w:val="000000"/>
                <w:sz w:val="20"/>
                <w:szCs w:val="20"/>
                <w:lang w:eastAsia="nl-NL"/>
              </w:rPr>
              <w:t>-</w:t>
            </w:r>
            <w:r w:rsidRPr="00AD57A5">
              <w:rPr>
                <w:rFonts w:ascii="Times New Roman" w:eastAsia="Times New Roman" w:hAnsi="Times New Roman" w:cs="Times New Roman"/>
                <w:iCs/>
                <w:color w:val="000000"/>
                <w:sz w:val="20"/>
                <w:szCs w:val="20"/>
                <w:lang w:eastAsia="nl-NL"/>
              </w:rPr>
              <w:t>Minggu misalnya.</w:t>
            </w:r>
            <w:r>
              <w:rPr>
                <w:rFonts w:ascii="Times New Roman" w:eastAsia="Times New Roman" w:hAnsi="Times New Roman" w:cs="Times New Roman"/>
                <w:iCs/>
                <w:color w:val="000000"/>
                <w:sz w:val="20"/>
                <w:szCs w:val="20"/>
                <w:lang w:eastAsia="nl-NL"/>
              </w:rPr>
              <w:t>”</w:t>
            </w:r>
          </w:p>
          <w:p w14:paraId="6A71B514" w14:textId="10045108" w:rsidR="00AD57A5" w:rsidRPr="005F1933" w:rsidRDefault="00AD57A5" w:rsidP="00AD57A5">
            <w:pPr>
              <w:rPr>
                <w:rFonts w:ascii="Times New Roman" w:eastAsia="Times New Roman" w:hAnsi="Times New Roman" w:cs="Times New Roman"/>
                <w:iCs/>
                <w:color w:val="000000"/>
                <w:sz w:val="20"/>
                <w:szCs w:val="20"/>
                <w:lang w:eastAsia="nl-NL"/>
              </w:rPr>
            </w:pPr>
            <w:r w:rsidRPr="00AD57A5">
              <w:rPr>
                <w:rFonts w:ascii="Times New Roman" w:eastAsia="Times New Roman" w:hAnsi="Times New Roman" w:cs="Times New Roman"/>
                <w:iCs/>
                <w:color w:val="000000"/>
                <w:sz w:val="20"/>
                <w:szCs w:val="20"/>
                <w:lang w:eastAsia="nl-NL"/>
              </w:rPr>
              <w:t>(</w:t>
            </w:r>
            <w:r w:rsidRPr="00BF369E">
              <w:rPr>
                <w:rFonts w:ascii="Times New Roman" w:eastAsia="Times New Roman" w:hAnsi="Times New Roman" w:cs="Times New Roman"/>
                <w:i/>
                <w:color w:val="000000"/>
                <w:sz w:val="20"/>
                <w:szCs w:val="20"/>
                <w:lang w:eastAsia="nl-NL"/>
              </w:rPr>
              <w:t>We encountered capacity issues [from our client], so</w:t>
            </w:r>
            <w:r w:rsidR="00BF369E" w:rsidRPr="00BF369E">
              <w:rPr>
                <w:rFonts w:ascii="Times New Roman" w:eastAsia="Times New Roman" w:hAnsi="Times New Roman" w:cs="Times New Roman"/>
                <w:i/>
                <w:color w:val="000000"/>
                <w:sz w:val="20"/>
                <w:szCs w:val="20"/>
                <w:lang w:eastAsia="nl-NL"/>
              </w:rPr>
              <w:t>,</w:t>
            </w:r>
            <w:r w:rsidRPr="00BF369E">
              <w:rPr>
                <w:rFonts w:ascii="Times New Roman" w:eastAsia="Times New Roman" w:hAnsi="Times New Roman" w:cs="Times New Roman"/>
                <w:i/>
                <w:color w:val="000000"/>
                <w:sz w:val="20"/>
                <w:szCs w:val="20"/>
                <w:lang w:eastAsia="nl-NL"/>
              </w:rPr>
              <w:t xml:space="preserve"> some of them concern for risk of business interruption; hence, I suppose we have to maps those issues, and discuss the possible option for each issue, in this regard, scheduling data exchange in non-interrupting time</w:t>
            </w:r>
            <w:r w:rsidRPr="00AD57A5">
              <w:rPr>
                <w:rFonts w:ascii="Times New Roman" w:eastAsia="Times New Roman" w:hAnsi="Times New Roman" w:cs="Times New Roman"/>
                <w:iCs/>
                <w:color w:val="000000"/>
                <w:sz w:val="20"/>
                <w:szCs w:val="20"/>
                <w:lang w:eastAsia="nl-NL"/>
              </w:rPr>
              <w:t>)</w:t>
            </w:r>
          </w:p>
        </w:tc>
        <w:tc>
          <w:tcPr>
            <w:tcW w:w="1228" w:type="dxa"/>
            <w:shd w:val="clear" w:color="auto" w:fill="auto"/>
          </w:tcPr>
          <w:p w14:paraId="273CADAA" w14:textId="1D38DFFB" w:rsidR="00AD57A5" w:rsidRDefault="00AD57A5" w:rsidP="008B6715">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R11</w:t>
            </w:r>
          </w:p>
        </w:tc>
        <w:tc>
          <w:tcPr>
            <w:tcW w:w="4204" w:type="dxa"/>
            <w:shd w:val="clear" w:color="auto" w:fill="auto"/>
          </w:tcPr>
          <w:p w14:paraId="5DDF0DBA" w14:textId="5112B03B" w:rsidR="00AD57A5" w:rsidRPr="005F1933" w:rsidRDefault="00BF369E" w:rsidP="008B6715">
            <w:pPr>
              <w:rPr>
                <w:rFonts w:ascii="Times New Roman" w:eastAsia="Times New Roman" w:hAnsi="Times New Roman" w:cs="Times New Roman"/>
                <w:lang w:eastAsia="nl-NL"/>
              </w:rPr>
            </w:pPr>
            <w:r w:rsidRPr="00BF369E">
              <w:rPr>
                <w:rFonts w:ascii="Times New Roman" w:eastAsia="Times New Roman" w:hAnsi="Times New Roman" w:cs="Times New Roman"/>
                <w:lang w:eastAsia="nl-NL"/>
              </w:rPr>
              <w:t>Clients' concerns with system performance</w:t>
            </w:r>
          </w:p>
        </w:tc>
        <w:tc>
          <w:tcPr>
            <w:tcW w:w="3719" w:type="dxa"/>
            <w:shd w:val="clear" w:color="auto" w:fill="auto"/>
          </w:tcPr>
          <w:p w14:paraId="511E7089" w14:textId="77777777" w:rsidR="00AD57A5" w:rsidRDefault="00AD57A5" w:rsidP="008B6715">
            <w:pPr>
              <w:rPr>
                <w:rFonts w:ascii="Times New Roman" w:eastAsia="Times New Roman" w:hAnsi="Times New Roman" w:cs="Times New Roman"/>
                <w:lang w:eastAsia="nl-NL"/>
              </w:rPr>
            </w:pPr>
          </w:p>
        </w:tc>
        <w:tc>
          <w:tcPr>
            <w:tcW w:w="3290" w:type="dxa"/>
            <w:shd w:val="clear" w:color="auto" w:fill="auto"/>
          </w:tcPr>
          <w:p w14:paraId="17D01B0D" w14:textId="77777777" w:rsidR="00AD57A5" w:rsidRPr="005F1933" w:rsidRDefault="00AD57A5" w:rsidP="008B6715">
            <w:pPr>
              <w:rPr>
                <w:rFonts w:ascii="Times New Roman" w:eastAsia="Times New Roman" w:hAnsi="Times New Roman" w:cs="Times New Roman"/>
                <w:lang w:eastAsia="nl-NL"/>
              </w:rPr>
            </w:pPr>
          </w:p>
        </w:tc>
        <w:tc>
          <w:tcPr>
            <w:tcW w:w="2947" w:type="dxa"/>
            <w:shd w:val="clear" w:color="auto" w:fill="auto"/>
          </w:tcPr>
          <w:p w14:paraId="25AA8F0D" w14:textId="77777777" w:rsidR="00AD57A5" w:rsidRPr="00C327EA" w:rsidRDefault="00AD57A5" w:rsidP="008B6715">
            <w:pPr>
              <w:rPr>
                <w:rFonts w:ascii="Times New Roman" w:eastAsia="Times New Roman" w:hAnsi="Times New Roman" w:cs="Times New Roman"/>
                <w:lang w:eastAsia="nl-NL"/>
              </w:rPr>
            </w:pPr>
          </w:p>
        </w:tc>
      </w:tr>
      <w:tr w:rsidR="00BF369E" w:rsidRPr="00C327EA" w14:paraId="1951000F" w14:textId="77777777" w:rsidTr="006D4F1A">
        <w:trPr>
          <w:trHeight w:val="229"/>
        </w:trPr>
        <w:tc>
          <w:tcPr>
            <w:tcW w:w="6584" w:type="dxa"/>
            <w:shd w:val="clear" w:color="auto" w:fill="auto"/>
          </w:tcPr>
          <w:p w14:paraId="214D79C1" w14:textId="2D0D39C2" w:rsidR="00BF369E" w:rsidRPr="00BF369E" w:rsidRDefault="00BF369E" w:rsidP="00BF369E">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lastRenderedPageBreak/>
              <w:t>“</w:t>
            </w:r>
            <w:r w:rsidRPr="00BF369E">
              <w:rPr>
                <w:rFonts w:ascii="Times New Roman" w:eastAsia="Times New Roman" w:hAnsi="Times New Roman" w:cs="Times New Roman"/>
                <w:iCs/>
                <w:color w:val="000000"/>
                <w:sz w:val="20"/>
                <w:szCs w:val="20"/>
                <w:lang w:eastAsia="nl-NL"/>
              </w:rPr>
              <w:t>Iya, performanya juga kita jaga</w:t>
            </w:r>
            <w:r>
              <w:rPr>
                <w:rFonts w:ascii="Times New Roman" w:eastAsia="Times New Roman" w:hAnsi="Times New Roman" w:cs="Times New Roman"/>
                <w:iCs/>
                <w:color w:val="000000"/>
                <w:sz w:val="20"/>
                <w:szCs w:val="20"/>
                <w:lang w:eastAsia="nl-NL"/>
              </w:rPr>
              <w:t>”</w:t>
            </w:r>
          </w:p>
          <w:p w14:paraId="3906046C" w14:textId="59237101" w:rsidR="00BF369E" w:rsidRDefault="00BF369E" w:rsidP="00BF369E">
            <w:pPr>
              <w:rPr>
                <w:rFonts w:ascii="Times New Roman" w:eastAsia="Times New Roman" w:hAnsi="Times New Roman" w:cs="Times New Roman"/>
                <w:iCs/>
                <w:color w:val="000000"/>
                <w:sz w:val="20"/>
                <w:szCs w:val="20"/>
                <w:lang w:eastAsia="nl-NL"/>
              </w:rPr>
            </w:pPr>
            <w:r w:rsidRPr="00BF369E">
              <w:rPr>
                <w:rFonts w:ascii="Times New Roman" w:eastAsia="Times New Roman" w:hAnsi="Times New Roman" w:cs="Times New Roman"/>
                <w:i/>
                <w:color w:val="000000"/>
                <w:sz w:val="20"/>
                <w:szCs w:val="20"/>
                <w:lang w:eastAsia="nl-NL"/>
              </w:rPr>
              <w:t>(We must maintain the [system’s] performance indeed [related to data access for AA purposes]</w:t>
            </w:r>
            <w:r w:rsidRPr="00BF369E">
              <w:rPr>
                <w:rFonts w:ascii="Times New Roman" w:eastAsia="Times New Roman" w:hAnsi="Times New Roman" w:cs="Times New Roman"/>
                <w:iCs/>
                <w:color w:val="000000"/>
                <w:sz w:val="20"/>
                <w:szCs w:val="20"/>
                <w:lang w:eastAsia="nl-NL"/>
              </w:rPr>
              <w:t>)</w:t>
            </w:r>
          </w:p>
        </w:tc>
        <w:tc>
          <w:tcPr>
            <w:tcW w:w="1228" w:type="dxa"/>
            <w:shd w:val="clear" w:color="auto" w:fill="auto"/>
          </w:tcPr>
          <w:p w14:paraId="36E47F06" w14:textId="56DFA997" w:rsidR="00BF369E" w:rsidRDefault="00BF369E" w:rsidP="008B6715">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R5</w:t>
            </w:r>
          </w:p>
        </w:tc>
        <w:tc>
          <w:tcPr>
            <w:tcW w:w="4204" w:type="dxa"/>
            <w:shd w:val="clear" w:color="auto" w:fill="auto"/>
          </w:tcPr>
          <w:p w14:paraId="76E9D035" w14:textId="19F00B9D" w:rsidR="00BF369E" w:rsidRPr="00BF369E" w:rsidRDefault="00BF369E" w:rsidP="008B6715">
            <w:pPr>
              <w:rPr>
                <w:rFonts w:ascii="Times New Roman" w:eastAsia="Times New Roman" w:hAnsi="Times New Roman" w:cs="Times New Roman"/>
                <w:lang w:eastAsia="nl-NL"/>
              </w:rPr>
            </w:pPr>
            <w:r w:rsidRPr="00BF369E">
              <w:rPr>
                <w:rFonts w:ascii="Times New Roman" w:eastAsia="Times New Roman" w:hAnsi="Times New Roman" w:cs="Times New Roman"/>
                <w:lang w:eastAsia="nl-NL"/>
              </w:rPr>
              <w:t>IT team (from the client) concerns with system performance</w:t>
            </w:r>
          </w:p>
        </w:tc>
        <w:tc>
          <w:tcPr>
            <w:tcW w:w="3719" w:type="dxa"/>
            <w:shd w:val="clear" w:color="auto" w:fill="auto"/>
          </w:tcPr>
          <w:p w14:paraId="02E588F4" w14:textId="77777777" w:rsidR="00BF369E" w:rsidRDefault="00BF369E" w:rsidP="008B6715">
            <w:pPr>
              <w:rPr>
                <w:rFonts w:ascii="Times New Roman" w:eastAsia="Times New Roman" w:hAnsi="Times New Roman" w:cs="Times New Roman"/>
                <w:lang w:eastAsia="nl-NL"/>
              </w:rPr>
            </w:pPr>
          </w:p>
        </w:tc>
        <w:tc>
          <w:tcPr>
            <w:tcW w:w="3290" w:type="dxa"/>
            <w:shd w:val="clear" w:color="auto" w:fill="auto"/>
          </w:tcPr>
          <w:p w14:paraId="3AC3AA52" w14:textId="77777777" w:rsidR="00BF369E" w:rsidRPr="005F1933" w:rsidRDefault="00BF369E" w:rsidP="008B6715">
            <w:pPr>
              <w:rPr>
                <w:rFonts w:ascii="Times New Roman" w:eastAsia="Times New Roman" w:hAnsi="Times New Roman" w:cs="Times New Roman"/>
                <w:lang w:eastAsia="nl-NL"/>
              </w:rPr>
            </w:pPr>
          </w:p>
        </w:tc>
        <w:tc>
          <w:tcPr>
            <w:tcW w:w="2947" w:type="dxa"/>
            <w:shd w:val="clear" w:color="auto" w:fill="auto"/>
          </w:tcPr>
          <w:p w14:paraId="7F69CFAC" w14:textId="77777777" w:rsidR="00BF369E" w:rsidRPr="00C327EA" w:rsidRDefault="00BF369E" w:rsidP="008B6715">
            <w:pPr>
              <w:rPr>
                <w:rFonts w:ascii="Times New Roman" w:eastAsia="Times New Roman" w:hAnsi="Times New Roman" w:cs="Times New Roman"/>
                <w:lang w:eastAsia="nl-NL"/>
              </w:rPr>
            </w:pPr>
          </w:p>
        </w:tc>
      </w:tr>
      <w:tr w:rsidR="00BF369E" w:rsidRPr="00C327EA" w14:paraId="62547548" w14:textId="77777777" w:rsidTr="006D4F1A">
        <w:trPr>
          <w:trHeight w:val="229"/>
        </w:trPr>
        <w:tc>
          <w:tcPr>
            <w:tcW w:w="6584" w:type="dxa"/>
            <w:shd w:val="clear" w:color="auto" w:fill="auto"/>
          </w:tcPr>
          <w:p w14:paraId="7836C1A0" w14:textId="4C0E3003" w:rsidR="00BF369E" w:rsidRPr="00CC7F20" w:rsidRDefault="00BF369E" w:rsidP="00BF369E">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 xml:space="preserve">“[…] </w:t>
            </w:r>
            <w:r w:rsidRPr="00BF369E">
              <w:rPr>
                <w:rFonts w:ascii="Times New Roman" w:eastAsia="Times New Roman" w:hAnsi="Times New Roman" w:cs="Times New Roman"/>
                <w:iCs/>
                <w:color w:val="000000"/>
                <w:sz w:val="20"/>
                <w:szCs w:val="20"/>
                <w:lang w:eastAsia="nl-NL"/>
              </w:rPr>
              <w:t>masih banyak daerah yang sulit ditembus oleh jaringan internet. Jadi jangan kita bicara transfer data sementara kondisi fisiknya saja tidak memungkinkan</w:t>
            </w:r>
            <w:r>
              <w:rPr>
                <w:rFonts w:ascii="Times New Roman" w:eastAsia="Times New Roman" w:hAnsi="Times New Roman" w:cs="Times New Roman"/>
                <w:iCs/>
                <w:color w:val="000000"/>
                <w:sz w:val="20"/>
                <w:szCs w:val="20"/>
                <w:lang w:eastAsia="nl-NL"/>
              </w:rPr>
              <w:t xml:space="preserve"> </w:t>
            </w:r>
            <w:r w:rsidR="00C30176">
              <w:rPr>
                <w:rFonts w:ascii="Times New Roman" w:eastAsia="Times New Roman" w:hAnsi="Times New Roman" w:cs="Times New Roman"/>
                <w:iCs/>
                <w:color w:val="000000"/>
                <w:sz w:val="20"/>
                <w:szCs w:val="20"/>
                <w:lang w:eastAsia="nl-NL"/>
              </w:rPr>
              <w:t xml:space="preserve">[…] </w:t>
            </w:r>
            <w:r w:rsidR="00C30176" w:rsidRPr="00C30176">
              <w:rPr>
                <w:rFonts w:ascii="Times New Roman" w:eastAsia="Times New Roman" w:hAnsi="Times New Roman" w:cs="Times New Roman"/>
                <w:iCs/>
                <w:color w:val="000000"/>
                <w:sz w:val="20"/>
                <w:szCs w:val="20"/>
                <w:lang w:eastAsia="nl-NL"/>
              </w:rPr>
              <w:t>Nah ini tantangan kita kalau mau menerapkan data analytic juga tidak segampang yang kita lakukan terhadap transfer ke daerah. Belum daerah yang tertinggal, terluar di wilayah Republik Indonesia.</w:t>
            </w:r>
            <w:r w:rsidR="00C30176">
              <w:rPr>
                <w:rFonts w:ascii="Times New Roman" w:eastAsia="Times New Roman" w:hAnsi="Times New Roman" w:cs="Times New Roman"/>
                <w:iCs/>
                <w:color w:val="000000"/>
                <w:sz w:val="20"/>
                <w:szCs w:val="20"/>
                <w:lang w:eastAsia="nl-NL"/>
              </w:rPr>
              <w:t>”</w:t>
            </w:r>
            <w:r w:rsidR="00C30176">
              <w:rPr>
                <w:rFonts w:ascii="Times New Roman" w:eastAsia="Times New Roman" w:hAnsi="Times New Roman" w:cs="Times New Roman"/>
                <w:iCs/>
                <w:color w:val="000000"/>
                <w:sz w:val="20"/>
                <w:szCs w:val="20"/>
                <w:lang w:eastAsia="nl-NL"/>
              </w:rPr>
              <w:br/>
              <w:t>(</w:t>
            </w:r>
            <w:r w:rsidR="00C30176" w:rsidRPr="00C30176">
              <w:rPr>
                <w:rFonts w:ascii="Times New Roman" w:eastAsia="Times New Roman" w:hAnsi="Times New Roman" w:cs="Times New Roman"/>
                <w:i/>
                <w:color w:val="000000"/>
                <w:sz w:val="20"/>
                <w:szCs w:val="20"/>
                <w:lang w:eastAsia="nl-NL"/>
              </w:rPr>
              <w:t>In some parts of our country, especially in remote areas, internet is a luxury; this is another challenge for optimizing audit analytics</w:t>
            </w:r>
            <w:r w:rsidR="00CC7F20">
              <w:rPr>
                <w:rFonts w:ascii="Times New Roman" w:eastAsia="Times New Roman" w:hAnsi="Times New Roman" w:cs="Times New Roman"/>
                <w:iCs/>
                <w:color w:val="000000"/>
                <w:sz w:val="20"/>
                <w:szCs w:val="20"/>
                <w:lang w:eastAsia="nl-NL"/>
              </w:rPr>
              <w:t>)</w:t>
            </w:r>
          </w:p>
        </w:tc>
        <w:tc>
          <w:tcPr>
            <w:tcW w:w="1228" w:type="dxa"/>
            <w:shd w:val="clear" w:color="auto" w:fill="auto"/>
          </w:tcPr>
          <w:p w14:paraId="67AF1082" w14:textId="66CD4542" w:rsidR="00BF369E" w:rsidRDefault="00C30176" w:rsidP="008B6715">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R6</w:t>
            </w:r>
          </w:p>
        </w:tc>
        <w:tc>
          <w:tcPr>
            <w:tcW w:w="4204" w:type="dxa"/>
            <w:shd w:val="clear" w:color="auto" w:fill="auto"/>
          </w:tcPr>
          <w:p w14:paraId="42192EF5" w14:textId="7C2C8094" w:rsidR="00BF369E" w:rsidRPr="00BF369E" w:rsidRDefault="00C30176" w:rsidP="008B6715">
            <w:pPr>
              <w:rPr>
                <w:rFonts w:ascii="Times New Roman" w:eastAsia="Times New Roman" w:hAnsi="Times New Roman" w:cs="Times New Roman"/>
                <w:lang w:eastAsia="nl-NL"/>
              </w:rPr>
            </w:pPr>
            <w:r w:rsidRPr="00C30176">
              <w:rPr>
                <w:rFonts w:ascii="Times New Roman" w:eastAsia="Times New Roman" w:hAnsi="Times New Roman" w:cs="Times New Roman"/>
                <w:lang w:eastAsia="nl-NL"/>
              </w:rPr>
              <w:t>Some limitations of infrastructure capacities</w:t>
            </w:r>
          </w:p>
        </w:tc>
        <w:tc>
          <w:tcPr>
            <w:tcW w:w="3719" w:type="dxa"/>
            <w:shd w:val="clear" w:color="auto" w:fill="auto"/>
          </w:tcPr>
          <w:p w14:paraId="5B2B3DC6" w14:textId="77777777" w:rsidR="00BF369E" w:rsidRDefault="00BF369E" w:rsidP="008B6715">
            <w:pPr>
              <w:rPr>
                <w:rFonts w:ascii="Times New Roman" w:eastAsia="Times New Roman" w:hAnsi="Times New Roman" w:cs="Times New Roman"/>
                <w:lang w:eastAsia="nl-NL"/>
              </w:rPr>
            </w:pPr>
          </w:p>
        </w:tc>
        <w:tc>
          <w:tcPr>
            <w:tcW w:w="3290" w:type="dxa"/>
            <w:shd w:val="clear" w:color="auto" w:fill="auto"/>
          </w:tcPr>
          <w:p w14:paraId="24EDCDCA" w14:textId="77777777" w:rsidR="00BF369E" w:rsidRPr="005F1933" w:rsidRDefault="00BF369E" w:rsidP="008B6715">
            <w:pPr>
              <w:rPr>
                <w:rFonts w:ascii="Times New Roman" w:eastAsia="Times New Roman" w:hAnsi="Times New Roman" w:cs="Times New Roman"/>
                <w:lang w:eastAsia="nl-NL"/>
              </w:rPr>
            </w:pPr>
          </w:p>
        </w:tc>
        <w:tc>
          <w:tcPr>
            <w:tcW w:w="2947" w:type="dxa"/>
            <w:shd w:val="clear" w:color="auto" w:fill="auto"/>
          </w:tcPr>
          <w:p w14:paraId="51FC97B2" w14:textId="77777777" w:rsidR="00BF369E" w:rsidRPr="00C327EA" w:rsidRDefault="00BF369E" w:rsidP="008B6715">
            <w:pPr>
              <w:rPr>
                <w:rFonts w:ascii="Times New Roman" w:eastAsia="Times New Roman" w:hAnsi="Times New Roman" w:cs="Times New Roman"/>
                <w:lang w:eastAsia="nl-NL"/>
              </w:rPr>
            </w:pPr>
          </w:p>
        </w:tc>
      </w:tr>
      <w:tr w:rsidR="00E472B1" w:rsidRPr="00C327EA" w14:paraId="6118F34F" w14:textId="77777777" w:rsidTr="006D4F1A">
        <w:trPr>
          <w:trHeight w:val="229"/>
        </w:trPr>
        <w:tc>
          <w:tcPr>
            <w:tcW w:w="6584" w:type="dxa"/>
            <w:shd w:val="clear" w:color="auto" w:fill="auto"/>
          </w:tcPr>
          <w:p w14:paraId="062EE8DB" w14:textId="43EF35A5" w:rsidR="00E472B1" w:rsidRDefault="00E472B1" w:rsidP="008B6715">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p>
        </w:tc>
        <w:tc>
          <w:tcPr>
            <w:tcW w:w="1228" w:type="dxa"/>
            <w:shd w:val="clear" w:color="auto" w:fill="auto"/>
          </w:tcPr>
          <w:p w14:paraId="50A7DAAC" w14:textId="77777777" w:rsidR="00E472B1" w:rsidRPr="00C327EA" w:rsidRDefault="00E472B1" w:rsidP="008B6715">
            <w:pPr>
              <w:rPr>
                <w:rFonts w:ascii="Times New Roman" w:eastAsia="Times New Roman" w:hAnsi="Times New Roman" w:cs="Times New Roman"/>
                <w:color w:val="000000"/>
                <w:sz w:val="20"/>
                <w:szCs w:val="20"/>
                <w:lang w:eastAsia="nl-NL"/>
              </w:rPr>
            </w:pPr>
          </w:p>
        </w:tc>
        <w:tc>
          <w:tcPr>
            <w:tcW w:w="4204" w:type="dxa"/>
            <w:shd w:val="clear" w:color="auto" w:fill="auto"/>
          </w:tcPr>
          <w:p w14:paraId="527CCC67" w14:textId="77777777" w:rsidR="00E472B1" w:rsidRPr="00C327EA" w:rsidRDefault="00E472B1" w:rsidP="008B6715">
            <w:pPr>
              <w:rPr>
                <w:rFonts w:ascii="Times New Roman" w:eastAsia="Times New Roman" w:hAnsi="Times New Roman" w:cs="Times New Roman"/>
                <w:lang w:eastAsia="nl-NL"/>
              </w:rPr>
            </w:pPr>
          </w:p>
        </w:tc>
        <w:tc>
          <w:tcPr>
            <w:tcW w:w="3719" w:type="dxa"/>
            <w:shd w:val="clear" w:color="auto" w:fill="auto"/>
          </w:tcPr>
          <w:p w14:paraId="18BA760B" w14:textId="77777777" w:rsidR="00E472B1" w:rsidRPr="00C327EA" w:rsidRDefault="00E472B1" w:rsidP="008B6715">
            <w:pPr>
              <w:rPr>
                <w:rFonts w:ascii="Times New Roman" w:eastAsia="Times New Roman" w:hAnsi="Times New Roman" w:cs="Times New Roman"/>
                <w:lang w:eastAsia="nl-NL"/>
              </w:rPr>
            </w:pPr>
          </w:p>
        </w:tc>
        <w:tc>
          <w:tcPr>
            <w:tcW w:w="3290" w:type="dxa"/>
            <w:shd w:val="clear" w:color="auto" w:fill="auto"/>
          </w:tcPr>
          <w:p w14:paraId="444F49AE" w14:textId="77777777" w:rsidR="00E472B1" w:rsidRPr="00C327EA" w:rsidRDefault="00E472B1" w:rsidP="008B6715">
            <w:pPr>
              <w:rPr>
                <w:rFonts w:ascii="Times New Roman" w:eastAsia="Times New Roman" w:hAnsi="Times New Roman" w:cs="Times New Roman"/>
                <w:lang w:eastAsia="nl-NL"/>
              </w:rPr>
            </w:pPr>
          </w:p>
        </w:tc>
        <w:tc>
          <w:tcPr>
            <w:tcW w:w="2947" w:type="dxa"/>
            <w:shd w:val="clear" w:color="auto" w:fill="auto"/>
          </w:tcPr>
          <w:p w14:paraId="30CA6F34" w14:textId="77777777" w:rsidR="00E472B1" w:rsidRPr="00C327EA" w:rsidRDefault="00E472B1" w:rsidP="008B6715">
            <w:pPr>
              <w:rPr>
                <w:rFonts w:ascii="Times New Roman" w:eastAsia="Times New Roman" w:hAnsi="Times New Roman" w:cs="Times New Roman"/>
                <w:lang w:eastAsia="nl-NL"/>
              </w:rPr>
            </w:pPr>
          </w:p>
        </w:tc>
      </w:tr>
      <w:tr w:rsidR="008D20EE" w:rsidRPr="00C327EA" w14:paraId="45C31BA2" w14:textId="77777777" w:rsidTr="006D4F1A">
        <w:trPr>
          <w:trHeight w:val="229"/>
        </w:trPr>
        <w:tc>
          <w:tcPr>
            <w:tcW w:w="6584" w:type="dxa"/>
            <w:shd w:val="clear" w:color="auto" w:fill="auto"/>
          </w:tcPr>
          <w:p w14:paraId="2C734045" w14:textId="2554B67C" w:rsidR="00AC3493" w:rsidRPr="00AC3493" w:rsidRDefault="00AC3493" w:rsidP="00AC3493">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“K</w:t>
            </w:r>
            <w:r w:rsidRPr="00AC3493">
              <w:rPr>
                <w:rFonts w:ascii="Times New Roman" w:eastAsia="Times New Roman" w:hAnsi="Times New Roman" w:cs="Times New Roman"/>
                <w:iCs/>
                <w:color w:val="000000"/>
                <w:sz w:val="20"/>
                <w:szCs w:val="20"/>
                <w:lang w:eastAsia="nl-NL"/>
              </w:rPr>
              <w:t xml:space="preserve">emauan dari pimpinan untuk bisa melihat sebenarnya dari dana-dana yang sudah disalurkan itu realisasinya itu apakah benar menjadi nyata atau bagaimana posisinya di sana sekarang. Karena ada kesan kalau zaman dulu itu, kan yang penyaluran itu yang in charge adalah </w:t>
            </w:r>
            <w:r>
              <w:rPr>
                <w:rFonts w:ascii="Times New Roman" w:eastAsia="Times New Roman" w:hAnsi="Times New Roman" w:cs="Times New Roman"/>
                <w:iCs/>
                <w:color w:val="000000"/>
                <w:sz w:val="20"/>
                <w:szCs w:val="20"/>
                <w:lang w:eastAsia="nl-NL"/>
              </w:rPr>
              <w:t>XX; XX</w:t>
            </w:r>
            <w:r w:rsidR="00FD703C">
              <w:rPr>
                <w:rFonts w:ascii="Times New Roman" w:eastAsia="Times New Roman" w:hAnsi="Times New Roman" w:cs="Times New Roman"/>
                <w:iCs/>
                <w:color w:val="000000"/>
                <w:sz w:val="20"/>
                <w:szCs w:val="20"/>
                <w:lang w:eastAsia="nl-NL"/>
              </w:rPr>
              <w:t xml:space="preserve"> </w:t>
            </w:r>
            <w:r w:rsidRPr="00AC3493">
              <w:rPr>
                <w:rFonts w:ascii="Times New Roman" w:eastAsia="Times New Roman" w:hAnsi="Times New Roman" w:cs="Times New Roman"/>
                <w:iCs/>
                <w:color w:val="000000"/>
                <w:sz w:val="20"/>
                <w:szCs w:val="20"/>
                <w:lang w:eastAsia="nl-NL"/>
              </w:rPr>
              <w:t>itu merasa hanya sebagai penyalur jadi ketika sudah disalurkan sudah selesai tanggung jawab mereka. Mereka hanya menghimpun dan menyalur porsi-porsi di setiap daerahnya. Nah pimpinan ini ingin melihat juga sebenarnya, bisa tidak kita melihat posisi sampai dengan ke laporan keuangan di daerah-daerah.</w:t>
            </w:r>
            <w:r>
              <w:rPr>
                <w:rFonts w:ascii="Times New Roman" w:eastAsia="Times New Roman" w:hAnsi="Times New Roman" w:cs="Times New Roman"/>
                <w:iCs/>
                <w:color w:val="000000"/>
                <w:sz w:val="20"/>
                <w:szCs w:val="20"/>
                <w:lang w:eastAsia="nl-NL"/>
              </w:rPr>
              <w:t>”</w:t>
            </w:r>
          </w:p>
          <w:p w14:paraId="59572AF8" w14:textId="5C75521C" w:rsidR="008D20EE" w:rsidRDefault="00AC3493" w:rsidP="00AC3493">
            <w:pPr>
              <w:rPr>
                <w:rFonts w:ascii="Times New Roman" w:eastAsia="Times New Roman" w:hAnsi="Times New Roman" w:cs="Times New Roman"/>
                <w:iCs/>
                <w:color w:val="000000"/>
                <w:sz w:val="20"/>
                <w:szCs w:val="20"/>
                <w:lang w:eastAsia="nl-NL"/>
              </w:rPr>
            </w:pPr>
            <w:r w:rsidRPr="00AC3493">
              <w:rPr>
                <w:rFonts w:ascii="Times New Roman" w:eastAsia="Times New Roman" w:hAnsi="Times New Roman" w:cs="Times New Roman"/>
                <w:iCs/>
                <w:color w:val="000000"/>
                <w:sz w:val="20"/>
                <w:szCs w:val="20"/>
                <w:lang w:eastAsia="nl-NL"/>
              </w:rPr>
              <w:t>(</w:t>
            </w:r>
            <w:r w:rsidRPr="00AC3493">
              <w:rPr>
                <w:rFonts w:ascii="Times New Roman" w:eastAsia="Times New Roman" w:hAnsi="Times New Roman" w:cs="Times New Roman"/>
                <w:i/>
                <w:color w:val="000000"/>
                <w:sz w:val="20"/>
                <w:szCs w:val="20"/>
                <w:lang w:eastAsia="nl-NL"/>
              </w:rPr>
              <w:t>We chose this project [areas] since, at that time, our client only focused on the transfer of the fund to the local governments and did not follow up with the output, let alone the outcome, assuming that it is under the full authority of the local governments. Our leader [Inspector] is concerned about the value realization of the transferred fund; hence, we set up this project to see, at least, the compliance on the reporting for the transferred fund.</w:t>
            </w:r>
            <w:r w:rsidRPr="00AC3493">
              <w:rPr>
                <w:rFonts w:ascii="Times New Roman" w:eastAsia="Times New Roman" w:hAnsi="Times New Roman" w:cs="Times New Roman"/>
                <w:iCs/>
                <w:color w:val="000000"/>
                <w:sz w:val="20"/>
                <w:szCs w:val="20"/>
                <w:lang w:eastAsia="nl-NL"/>
              </w:rPr>
              <w:t>)</w:t>
            </w:r>
          </w:p>
        </w:tc>
        <w:tc>
          <w:tcPr>
            <w:tcW w:w="1228" w:type="dxa"/>
            <w:shd w:val="clear" w:color="auto" w:fill="auto"/>
          </w:tcPr>
          <w:p w14:paraId="001859A5" w14:textId="6461A57F" w:rsidR="008D20EE" w:rsidRPr="00C327EA" w:rsidRDefault="00AC3493"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R8</w:t>
            </w:r>
          </w:p>
        </w:tc>
        <w:tc>
          <w:tcPr>
            <w:tcW w:w="4204" w:type="dxa"/>
            <w:shd w:val="clear" w:color="auto" w:fill="auto"/>
          </w:tcPr>
          <w:p w14:paraId="4133B17C" w14:textId="09E53A6C" w:rsidR="008D20EE" w:rsidRPr="00C327EA" w:rsidRDefault="00AC3493" w:rsidP="008D20EE">
            <w:pPr>
              <w:rPr>
                <w:rFonts w:ascii="Times New Roman" w:eastAsia="Times New Roman" w:hAnsi="Times New Roman" w:cs="Times New Roman"/>
                <w:lang w:eastAsia="nl-NL"/>
              </w:rPr>
            </w:pPr>
            <w:r w:rsidRPr="00AC3493">
              <w:rPr>
                <w:rFonts w:ascii="Times New Roman" w:eastAsia="Times New Roman" w:hAnsi="Times New Roman" w:cs="Times New Roman"/>
                <w:lang w:eastAsia="nl-NL"/>
              </w:rPr>
              <w:t>Leaders</w:t>
            </w:r>
            <w:r>
              <w:rPr>
                <w:rFonts w:ascii="Times New Roman" w:eastAsia="Times New Roman" w:hAnsi="Times New Roman" w:cs="Times New Roman"/>
                <w:lang w:eastAsia="nl-NL"/>
              </w:rPr>
              <w:t>’</w:t>
            </w:r>
            <w:r w:rsidRPr="00AC3493">
              <w:rPr>
                <w:rFonts w:ascii="Times New Roman" w:eastAsia="Times New Roman" w:hAnsi="Times New Roman" w:cs="Times New Roman"/>
                <w:lang w:eastAsia="nl-NL"/>
              </w:rPr>
              <w:t xml:space="preserve"> direction and guidance as one of the triggers for AA project</w:t>
            </w:r>
          </w:p>
        </w:tc>
        <w:tc>
          <w:tcPr>
            <w:tcW w:w="3719" w:type="dxa"/>
            <w:shd w:val="clear" w:color="auto" w:fill="auto"/>
          </w:tcPr>
          <w:p w14:paraId="772CB1C5" w14:textId="434465AC" w:rsidR="008D20EE" w:rsidRPr="00C327EA" w:rsidRDefault="008D20EE" w:rsidP="008D20EE">
            <w:pPr>
              <w:rPr>
                <w:rFonts w:ascii="Times New Roman" w:eastAsia="Times New Roman" w:hAnsi="Times New Roman" w:cs="Times New Roman"/>
                <w:lang w:eastAsia="nl-NL"/>
              </w:rPr>
            </w:pPr>
            <w:r>
              <w:rPr>
                <w:rFonts w:ascii="Times New Roman" w:eastAsia="Times New Roman" w:hAnsi="Times New Roman" w:cs="Times New Roman"/>
                <w:lang w:eastAsia="nl-NL"/>
              </w:rPr>
              <w:t>Leadership</w:t>
            </w:r>
          </w:p>
        </w:tc>
        <w:tc>
          <w:tcPr>
            <w:tcW w:w="3290" w:type="dxa"/>
            <w:shd w:val="clear" w:color="auto" w:fill="auto"/>
          </w:tcPr>
          <w:p w14:paraId="08ACC43D" w14:textId="656A13C8" w:rsidR="008D20EE" w:rsidRPr="00C327EA" w:rsidRDefault="008D20EE" w:rsidP="008D20EE">
            <w:pPr>
              <w:rPr>
                <w:rFonts w:ascii="Times New Roman" w:eastAsia="Times New Roman" w:hAnsi="Times New Roman" w:cs="Times New Roman"/>
                <w:lang w:eastAsia="nl-NL"/>
              </w:rPr>
            </w:pPr>
            <w:r w:rsidRPr="00B37DC9">
              <w:rPr>
                <w:rFonts w:ascii="Times New Roman" w:eastAsia="Times New Roman" w:hAnsi="Times New Roman" w:cs="Times New Roman"/>
                <w:lang w:val="en-GB" w:eastAsia="nl-NL"/>
              </w:rPr>
              <w:t>Viewing AA as a Comprehensive Enterprise Effort</w:t>
            </w:r>
          </w:p>
        </w:tc>
        <w:tc>
          <w:tcPr>
            <w:tcW w:w="2947" w:type="dxa"/>
            <w:shd w:val="clear" w:color="auto" w:fill="auto"/>
          </w:tcPr>
          <w:p w14:paraId="66F0FA66" w14:textId="3185C423" w:rsidR="008D20EE" w:rsidRPr="00C327EA" w:rsidRDefault="008D20EE" w:rsidP="008D20EE">
            <w:pPr>
              <w:rPr>
                <w:rFonts w:ascii="Times New Roman" w:eastAsia="Times New Roman" w:hAnsi="Times New Roman" w:cs="Times New Roman"/>
                <w:lang w:eastAsia="nl-NL"/>
              </w:rPr>
            </w:pPr>
            <w:r w:rsidRPr="00596037">
              <w:rPr>
                <w:rFonts w:ascii="Times New Roman" w:eastAsia="Times New Roman" w:hAnsi="Times New Roman" w:cs="Times New Roman"/>
                <w:lang w:val="en-GB" w:eastAsia="nl-NL"/>
              </w:rPr>
              <w:t>Principle</w:t>
            </w:r>
          </w:p>
        </w:tc>
      </w:tr>
      <w:tr w:rsidR="008D20EE" w:rsidRPr="00C327EA" w14:paraId="4B45D415" w14:textId="77777777" w:rsidTr="006D4F1A">
        <w:trPr>
          <w:trHeight w:val="229"/>
        </w:trPr>
        <w:tc>
          <w:tcPr>
            <w:tcW w:w="6584" w:type="dxa"/>
            <w:shd w:val="clear" w:color="auto" w:fill="auto"/>
          </w:tcPr>
          <w:p w14:paraId="6BF389AE" w14:textId="2063BC61" w:rsidR="00AC3493" w:rsidRPr="00AC3493" w:rsidRDefault="00AC3493" w:rsidP="00AC3493">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AC3493">
              <w:rPr>
                <w:rFonts w:ascii="Times New Roman" w:eastAsia="Times New Roman" w:hAnsi="Times New Roman" w:cs="Times New Roman"/>
                <w:iCs/>
                <w:color w:val="000000"/>
                <w:sz w:val="20"/>
                <w:szCs w:val="20"/>
                <w:lang w:eastAsia="nl-NL"/>
              </w:rPr>
              <w:t>Kayak misalkan data ini, tidak bisa terselesaikan kecuali ada keinginan dari pimpinan gitu. Kalau ada keinginan dari pimpinan terselesaikan.</w:t>
            </w:r>
            <w:r>
              <w:rPr>
                <w:rFonts w:ascii="Times New Roman" w:eastAsia="Times New Roman" w:hAnsi="Times New Roman" w:cs="Times New Roman"/>
                <w:iCs/>
                <w:color w:val="000000"/>
                <w:sz w:val="20"/>
                <w:szCs w:val="20"/>
                <w:lang w:eastAsia="nl-NL"/>
              </w:rPr>
              <w:t>”</w:t>
            </w:r>
          </w:p>
          <w:p w14:paraId="75F578B6" w14:textId="07CE4792" w:rsidR="008D20EE" w:rsidRDefault="00AC3493" w:rsidP="00AC3493">
            <w:pPr>
              <w:rPr>
                <w:rFonts w:ascii="Times New Roman" w:eastAsia="Times New Roman" w:hAnsi="Times New Roman" w:cs="Times New Roman"/>
                <w:iCs/>
                <w:color w:val="000000"/>
                <w:sz w:val="20"/>
                <w:szCs w:val="20"/>
                <w:lang w:eastAsia="nl-NL"/>
              </w:rPr>
            </w:pPr>
            <w:r w:rsidRPr="00AC3493">
              <w:rPr>
                <w:rFonts w:ascii="Times New Roman" w:eastAsia="Times New Roman" w:hAnsi="Times New Roman" w:cs="Times New Roman"/>
                <w:iCs/>
                <w:color w:val="000000"/>
                <w:sz w:val="20"/>
                <w:szCs w:val="20"/>
                <w:lang w:eastAsia="nl-NL"/>
              </w:rPr>
              <w:t>(</w:t>
            </w:r>
            <w:r w:rsidRPr="00AC3493">
              <w:rPr>
                <w:rFonts w:ascii="Times New Roman" w:eastAsia="Times New Roman" w:hAnsi="Times New Roman" w:cs="Times New Roman"/>
                <w:i/>
                <w:color w:val="000000"/>
                <w:sz w:val="20"/>
                <w:szCs w:val="20"/>
                <w:lang w:eastAsia="nl-NL"/>
              </w:rPr>
              <w:t>In my opinion, any issues like this data-related issues, can be solved if there is strong stance from the leaders</w:t>
            </w:r>
            <w:r w:rsidRPr="00AC3493">
              <w:rPr>
                <w:rFonts w:ascii="Times New Roman" w:eastAsia="Times New Roman" w:hAnsi="Times New Roman" w:cs="Times New Roman"/>
                <w:iCs/>
                <w:color w:val="000000"/>
                <w:sz w:val="20"/>
                <w:szCs w:val="20"/>
                <w:lang w:eastAsia="nl-NL"/>
              </w:rPr>
              <w:t>)</w:t>
            </w:r>
          </w:p>
        </w:tc>
        <w:tc>
          <w:tcPr>
            <w:tcW w:w="1228" w:type="dxa"/>
            <w:shd w:val="clear" w:color="auto" w:fill="auto"/>
          </w:tcPr>
          <w:p w14:paraId="6524CD29" w14:textId="7EBB2918" w:rsidR="008D20EE" w:rsidRPr="00C327EA" w:rsidRDefault="00AC3493"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R3</w:t>
            </w:r>
          </w:p>
        </w:tc>
        <w:tc>
          <w:tcPr>
            <w:tcW w:w="4204" w:type="dxa"/>
            <w:shd w:val="clear" w:color="auto" w:fill="auto"/>
          </w:tcPr>
          <w:p w14:paraId="4FDF7F3A" w14:textId="464A9948" w:rsidR="008D20EE" w:rsidRPr="00C327EA" w:rsidRDefault="00AC3493" w:rsidP="008D20EE">
            <w:pPr>
              <w:rPr>
                <w:rFonts w:ascii="Times New Roman" w:eastAsia="Times New Roman" w:hAnsi="Times New Roman" w:cs="Times New Roman"/>
                <w:lang w:eastAsia="nl-NL"/>
              </w:rPr>
            </w:pPr>
            <w:r w:rsidRPr="00AC3493">
              <w:rPr>
                <w:rFonts w:ascii="Times New Roman" w:eastAsia="Times New Roman" w:hAnsi="Times New Roman" w:cs="Times New Roman"/>
                <w:lang w:eastAsia="nl-NL"/>
              </w:rPr>
              <w:t>Importance of leaders</w:t>
            </w:r>
            <w:r>
              <w:rPr>
                <w:rFonts w:ascii="Times New Roman" w:eastAsia="Times New Roman" w:hAnsi="Times New Roman" w:cs="Times New Roman"/>
                <w:lang w:eastAsia="nl-NL"/>
              </w:rPr>
              <w:t>’</w:t>
            </w:r>
            <w:r w:rsidRPr="00AC3493">
              <w:rPr>
                <w:rFonts w:ascii="Times New Roman" w:eastAsia="Times New Roman" w:hAnsi="Times New Roman" w:cs="Times New Roman"/>
                <w:lang w:eastAsia="nl-NL"/>
              </w:rPr>
              <w:t xml:space="preserve"> commitment for AA implementation</w:t>
            </w:r>
          </w:p>
        </w:tc>
        <w:tc>
          <w:tcPr>
            <w:tcW w:w="3719" w:type="dxa"/>
            <w:shd w:val="clear" w:color="auto" w:fill="auto"/>
          </w:tcPr>
          <w:p w14:paraId="4C20AC09" w14:textId="77777777" w:rsidR="008D20EE" w:rsidRPr="00C327EA" w:rsidRDefault="008D20EE" w:rsidP="008D20EE">
            <w:pPr>
              <w:rPr>
                <w:rFonts w:ascii="Times New Roman" w:eastAsia="Times New Roman" w:hAnsi="Times New Roman" w:cs="Times New Roman"/>
                <w:lang w:eastAsia="nl-NL"/>
              </w:rPr>
            </w:pPr>
          </w:p>
        </w:tc>
        <w:tc>
          <w:tcPr>
            <w:tcW w:w="3290" w:type="dxa"/>
            <w:shd w:val="clear" w:color="auto" w:fill="auto"/>
          </w:tcPr>
          <w:p w14:paraId="1C74B88D" w14:textId="77777777" w:rsidR="008D20EE" w:rsidRPr="00C327EA" w:rsidRDefault="008D20EE" w:rsidP="008D20EE">
            <w:pPr>
              <w:rPr>
                <w:rFonts w:ascii="Times New Roman" w:eastAsia="Times New Roman" w:hAnsi="Times New Roman" w:cs="Times New Roman"/>
                <w:lang w:eastAsia="nl-NL"/>
              </w:rPr>
            </w:pPr>
          </w:p>
        </w:tc>
        <w:tc>
          <w:tcPr>
            <w:tcW w:w="2947" w:type="dxa"/>
            <w:shd w:val="clear" w:color="auto" w:fill="auto"/>
          </w:tcPr>
          <w:p w14:paraId="44D8C68C" w14:textId="77777777" w:rsidR="008D20EE" w:rsidRPr="00C327EA" w:rsidRDefault="008D20EE" w:rsidP="008D20EE">
            <w:pPr>
              <w:rPr>
                <w:rFonts w:ascii="Times New Roman" w:eastAsia="Times New Roman" w:hAnsi="Times New Roman" w:cs="Times New Roman"/>
                <w:lang w:eastAsia="nl-NL"/>
              </w:rPr>
            </w:pPr>
          </w:p>
        </w:tc>
      </w:tr>
      <w:tr w:rsidR="0050784A" w:rsidRPr="00C327EA" w14:paraId="7DA73569" w14:textId="77777777" w:rsidTr="006D4F1A">
        <w:trPr>
          <w:trHeight w:val="229"/>
        </w:trPr>
        <w:tc>
          <w:tcPr>
            <w:tcW w:w="6584" w:type="dxa"/>
            <w:shd w:val="clear" w:color="auto" w:fill="auto"/>
          </w:tcPr>
          <w:p w14:paraId="46991CCB" w14:textId="2C7B9F40" w:rsidR="0050784A" w:rsidRPr="0050784A" w:rsidRDefault="0050784A" w:rsidP="0050784A">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50784A">
              <w:rPr>
                <w:rFonts w:ascii="Times New Roman" w:eastAsia="Times New Roman" w:hAnsi="Times New Roman" w:cs="Times New Roman"/>
                <w:iCs/>
                <w:color w:val="000000"/>
                <w:sz w:val="20"/>
                <w:szCs w:val="20"/>
                <w:lang w:eastAsia="nl-NL"/>
              </w:rPr>
              <w:t>Karena menurut saya batu penjurunya, bangunannya itu sudah ada, tinggal kita cari orang yang fit, cocok nih untuk ngerjain itu.</w:t>
            </w:r>
            <w:r>
              <w:rPr>
                <w:rFonts w:ascii="Times New Roman" w:eastAsia="Times New Roman" w:hAnsi="Times New Roman" w:cs="Times New Roman"/>
                <w:iCs/>
                <w:color w:val="000000"/>
                <w:sz w:val="20"/>
                <w:szCs w:val="20"/>
                <w:lang w:eastAsia="nl-NL"/>
              </w:rPr>
              <w:t>”</w:t>
            </w:r>
          </w:p>
          <w:p w14:paraId="6BBD6444" w14:textId="01931387" w:rsidR="0050784A" w:rsidRDefault="0050784A" w:rsidP="0050784A">
            <w:pPr>
              <w:rPr>
                <w:rFonts w:ascii="Times New Roman" w:eastAsia="Times New Roman" w:hAnsi="Times New Roman" w:cs="Times New Roman"/>
                <w:iCs/>
                <w:color w:val="000000"/>
                <w:sz w:val="20"/>
                <w:szCs w:val="20"/>
                <w:lang w:eastAsia="nl-NL"/>
              </w:rPr>
            </w:pPr>
            <w:r w:rsidRPr="0050784A">
              <w:rPr>
                <w:rFonts w:ascii="Times New Roman" w:eastAsia="Times New Roman" w:hAnsi="Times New Roman" w:cs="Times New Roman"/>
                <w:i/>
                <w:color w:val="000000"/>
                <w:sz w:val="20"/>
                <w:szCs w:val="20"/>
                <w:lang w:eastAsia="nl-NL"/>
              </w:rPr>
              <w:t>(In my opinion, the cornerstone, the building is already there; all we have to do is find people who are fit and suitable to do this.</w:t>
            </w:r>
            <w:r w:rsidRPr="0050784A">
              <w:rPr>
                <w:rFonts w:ascii="Times New Roman" w:eastAsia="Times New Roman" w:hAnsi="Times New Roman" w:cs="Times New Roman"/>
                <w:iCs/>
                <w:color w:val="000000"/>
                <w:sz w:val="20"/>
                <w:szCs w:val="20"/>
                <w:lang w:eastAsia="nl-NL"/>
              </w:rPr>
              <w:t>)</w:t>
            </w:r>
          </w:p>
        </w:tc>
        <w:tc>
          <w:tcPr>
            <w:tcW w:w="1228" w:type="dxa"/>
            <w:shd w:val="clear" w:color="auto" w:fill="auto"/>
          </w:tcPr>
          <w:p w14:paraId="5BBC668F" w14:textId="7322244D" w:rsidR="0050784A" w:rsidRDefault="0050784A"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R16</w:t>
            </w:r>
          </w:p>
        </w:tc>
        <w:tc>
          <w:tcPr>
            <w:tcW w:w="4204" w:type="dxa"/>
            <w:shd w:val="clear" w:color="auto" w:fill="auto"/>
          </w:tcPr>
          <w:p w14:paraId="65B75E7A" w14:textId="6C8593BB" w:rsidR="0050784A" w:rsidRPr="00AC3493" w:rsidRDefault="0050784A" w:rsidP="008D20EE">
            <w:pPr>
              <w:rPr>
                <w:rFonts w:ascii="Times New Roman" w:eastAsia="Times New Roman" w:hAnsi="Times New Roman" w:cs="Times New Roman"/>
                <w:lang w:eastAsia="nl-NL"/>
              </w:rPr>
            </w:pPr>
            <w:r w:rsidRPr="0050784A">
              <w:rPr>
                <w:rFonts w:ascii="Times New Roman" w:eastAsia="Times New Roman" w:hAnsi="Times New Roman" w:cs="Times New Roman"/>
                <w:lang w:eastAsia="nl-NL"/>
              </w:rPr>
              <w:t>Fundamentals elements of AA Implementation</w:t>
            </w:r>
          </w:p>
        </w:tc>
        <w:tc>
          <w:tcPr>
            <w:tcW w:w="3719" w:type="dxa"/>
            <w:shd w:val="clear" w:color="auto" w:fill="auto"/>
          </w:tcPr>
          <w:p w14:paraId="46B0690E" w14:textId="429BB61E" w:rsidR="0050784A" w:rsidRPr="00C327EA" w:rsidRDefault="0050784A" w:rsidP="008D20EE">
            <w:pPr>
              <w:rPr>
                <w:rFonts w:ascii="Times New Roman" w:eastAsia="Times New Roman" w:hAnsi="Times New Roman" w:cs="Times New Roman"/>
                <w:lang w:eastAsia="nl-NL"/>
              </w:rPr>
            </w:pPr>
            <w:r w:rsidRPr="0050784A">
              <w:rPr>
                <w:rFonts w:ascii="Times New Roman" w:eastAsia="Times New Roman" w:hAnsi="Times New Roman" w:cs="Times New Roman"/>
                <w:lang w:eastAsia="nl-NL"/>
              </w:rPr>
              <w:t>Fundamentals elements of AA Implementation</w:t>
            </w:r>
          </w:p>
        </w:tc>
        <w:tc>
          <w:tcPr>
            <w:tcW w:w="3290" w:type="dxa"/>
            <w:shd w:val="clear" w:color="auto" w:fill="auto"/>
          </w:tcPr>
          <w:p w14:paraId="78BB05CA" w14:textId="77777777" w:rsidR="0050784A" w:rsidRPr="00C327EA" w:rsidRDefault="0050784A" w:rsidP="008D20EE">
            <w:pPr>
              <w:rPr>
                <w:rFonts w:ascii="Times New Roman" w:eastAsia="Times New Roman" w:hAnsi="Times New Roman" w:cs="Times New Roman"/>
                <w:lang w:eastAsia="nl-NL"/>
              </w:rPr>
            </w:pPr>
          </w:p>
        </w:tc>
        <w:tc>
          <w:tcPr>
            <w:tcW w:w="2947" w:type="dxa"/>
            <w:shd w:val="clear" w:color="auto" w:fill="auto"/>
          </w:tcPr>
          <w:p w14:paraId="39DA1011" w14:textId="77777777" w:rsidR="0050784A" w:rsidRPr="00C327EA" w:rsidRDefault="0050784A" w:rsidP="008D20EE">
            <w:pPr>
              <w:rPr>
                <w:rFonts w:ascii="Times New Roman" w:eastAsia="Times New Roman" w:hAnsi="Times New Roman" w:cs="Times New Roman"/>
                <w:lang w:eastAsia="nl-NL"/>
              </w:rPr>
            </w:pPr>
          </w:p>
        </w:tc>
      </w:tr>
      <w:tr w:rsidR="008D20EE" w:rsidRPr="00C327EA" w14:paraId="113E1169" w14:textId="77777777" w:rsidTr="006D4F1A">
        <w:trPr>
          <w:trHeight w:val="229"/>
        </w:trPr>
        <w:tc>
          <w:tcPr>
            <w:tcW w:w="6584" w:type="dxa"/>
            <w:shd w:val="clear" w:color="auto" w:fill="auto"/>
          </w:tcPr>
          <w:p w14:paraId="66062654" w14:textId="086B5455" w:rsidR="008D20EE" w:rsidRPr="00B37DC9" w:rsidRDefault="008D20EE" w:rsidP="008D20EE">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B37DC9">
              <w:rPr>
                <w:rFonts w:ascii="Times New Roman" w:eastAsia="Times New Roman" w:hAnsi="Times New Roman" w:cs="Times New Roman"/>
                <w:iCs/>
                <w:color w:val="000000"/>
                <w:sz w:val="20"/>
                <w:szCs w:val="20"/>
                <w:lang w:eastAsia="nl-NL"/>
              </w:rPr>
              <w:t>Kita didukung inisiatif strategis juga kan. Jadi inisiatif strategis itu juga yang maksa kita untuk implement ini kan, dalam artian menjaga untuk implement.</w:t>
            </w:r>
            <w:r>
              <w:rPr>
                <w:rFonts w:ascii="Times New Roman" w:eastAsia="Times New Roman" w:hAnsi="Times New Roman" w:cs="Times New Roman"/>
                <w:iCs/>
                <w:color w:val="000000"/>
                <w:sz w:val="20"/>
                <w:szCs w:val="20"/>
                <w:lang w:eastAsia="nl-NL"/>
              </w:rPr>
              <w:t>”</w:t>
            </w:r>
          </w:p>
          <w:p w14:paraId="26E0308C" w14:textId="409D0013" w:rsidR="008D20EE" w:rsidRDefault="008D20EE" w:rsidP="008D20EE">
            <w:pPr>
              <w:rPr>
                <w:rFonts w:ascii="Times New Roman" w:eastAsia="Times New Roman" w:hAnsi="Times New Roman" w:cs="Times New Roman"/>
                <w:iCs/>
                <w:color w:val="000000"/>
                <w:sz w:val="20"/>
                <w:szCs w:val="20"/>
                <w:lang w:eastAsia="nl-NL"/>
              </w:rPr>
            </w:pPr>
            <w:r w:rsidRPr="00B37DC9">
              <w:rPr>
                <w:rFonts w:ascii="Times New Roman" w:eastAsia="Times New Roman" w:hAnsi="Times New Roman" w:cs="Times New Roman"/>
                <w:iCs/>
                <w:color w:val="000000"/>
                <w:sz w:val="20"/>
                <w:szCs w:val="20"/>
                <w:lang w:eastAsia="nl-NL"/>
              </w:rPr>
              <w:t>(</w:t>
            </w:r>
            <w:r w:rsidRPr="00B37DC9">
              <w:rPr>
                <w:rFonts w:ascii="Times New Roman" w:eastAsia="Times New Roman" w:hAnsi="Times New Roman" w:cs="Times New Roman"/>
                <w:i/>
                <w:color w:val="000000"/>
                <w:sz w:val="20"/>
                <w:szCs w:val="20"/>
                <w:lang w:eastAsia="nl-NL"/>
              </w:rPr>
              <w:t>This (AA implementation) even included as one of the strategic initiatives [to secure long-term funding] to ensure long-term continuity of this plan</w:t>
            </w:r>
            <w:r w:rsidRPr="00B37DC9">
              <w:rPr>
                <w:rFonts w:ascii="Times New Roman" w:eastAsia="Times New Roman" w:hAnsi="Times New Roman" w:cs="Times New Roman"/>
                <w:iCs/>
                <w:color w:val="000000"/>
                <w:sz w:val="20"/>
                <w:szCs w:val="20"/>
                <w:lang w:eastAsia="nl-NL"/>
              </w:rPr>
              <w:t>.)</w:t>
            </w:r>
          </w:p>
        </w:tc>
        <w:tc>
          <w:tcPr>
            <w:tcW w:w="1228" w:type="dxa"/>
            <w:shd w:val="clear" w:color="auto" w:fill="auto"/>
          </w:tcPr>
          <w:p w14:paraId="01B32E13" w14:textId="6A9A8D0E" w:rsidR="008D20EE" w:rsidRPr="00C327EA" w:rsidRDefault="008D20EE"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R4</w:t>
            </w:r>
          </w:p>
        </w:tc>
        <w:tc>
          <w:tcPr>
            <w:tcW w:w="4204" w:type="dxa"/>
            <w:shd w:val="clear" w:color="auto" w:fill="auto"/>
          </w:tcPr>
          <w:p w14:paraId="51FB3FC1" w14:textId="252C0E8F" w:rsidR="008D20EE" w:rsidRPr="00C327EA" w:rsidRDefault="008D20EE" w:rsidP="008D20EE">
            <w:pPr>
              <w:rPr>
                <w:rFonts w:ascii="Times New Roman" w:eastAsia="Times New Roman" w:hAnsi="Times New Roman" w:cs="Times New Roman"/>
                <w:lang w:eastAsia="nl-NL"/>
              </w:rPr>
            </w:pPr>
            <w:r w:rsidRPr="00B37DC9">
              <w:rPr>
                <w:rFonts w:ascii="Times New Roman" w:eastAsia="Times New Roman" w:hAnsi="Times New Roman" w:cs="Times New Roman"/>
                <w:lang w:eastAsia="nl-NL"/>
              </w:rPr>
              <w:t>AA implementation as a part of the IAF strategic plan</w:t>
            </w:r>
          </w:p>
        </w:tc>
        <w:tc>
          <w:tcPr>
            <w:tcW w:w="3719" w:type="dxa"/>
            <w:shd w:val="clear" w:color="auto" w:fill="auto"/>
          </w:tcPr>
          <w:p w14:paraId="2EC9B971" w14:textId="1BAEFD6B" w:rsidR="008D20EE" w:rsidRPr="00C327EA" w:rsidRDefault="008D20EE" w:rsidP="008D20EE">
            <w:pPr>
              <w:rPr>
                <w:rFonts w:ascii="Times New Roman" w:eastAsia="Times New Roman" w:hAnsi="Times New Roman" w:cs="Times New Roman"/>
                <w:lang w:eastAsia="nl-NL"/>
              </w:rPr>
            </w:pPr>
            <w:r>
              <w:rPr>
                <w:rFonts w:ascii="Times New Roman" w:eastAsia="Times New Roman" w:hAnsi="Times New Roman" w:cs="Times New Roman"/>
                <w:lang w:eastAsia="nl-NL"/>
              </w:rPr>
              <w:t>AA Implementation Roadmap</w:t>
            </w:r>
          </w:p>
        </w:tc>
        <w:tc>
          <w:tcPr>
            <w:tcW w:w="3290" w:type="dxa"/>
            <w:shd w:val="clear" w:color="auto" w:fill="auto"/>
          </w:tcPr>
          <w:p w14:paraId="0BDBE4DE" w14:textId="18731941" w:rsidR="008D20EE" w:rsidRPr="00C327EA" w:rsidRDefault="008D20EE" w:rsidP="008D20EE">
            <w:pPr>
              <w:rPr>
                <w:rFonts w:ascii="Times New Roman" w:eastAsia="Times New Roman" w:hAnsi="Times New Roman" w:cs="Times New Roman"/>
                <w:lang w:eastAsia="nl-NL"/>
              </w:rPr>
            </w:pPr>
          </w:p>
        </w:tc>
        <w:tc>
          <w:tcPr>
            <w:tcW w:w="2947" w:type="dxa"/>
            <w:shd w:val="clear" w:color="auto" w:fill="auto"/>
          </w:tcPr>
          <w:p w14:paraId="0DE7D0B3" w14:textId="09A19F90" w:rsidR="008D20EE" w:rsidRPr="00C327EA" w:rsidRDefault="008D20EE" w:rsidP="008D20EE">
            <w:pPr>
              <w:rPr>
                <w:rFonts w:ascii="Times New Roman" w:eastAsia="Times New Roman" w:hAnsi="Times New Roman" w:cs="Times New Roman"/>
                <w:lang w:eastAsia="nl-NL"/>
              </w:rPr>
            </w:pPr>
          </w:p>
        </w:tc>
      </w:tr>
      <w:tr w:rsidR="008D20EE" w:rsidRPr="00C327EA" w14:paraId="75B87F12" w14:textId="77777777" w:rsidTr="006D4F1A">
        <w:trPr>
          <w:trHeight w:val="229"/>
        </w:trPr>
        <w:tc>
          <w:tcPr>
            <w:tcW w:w="6584" w:type="dxa"/>
            <w:shd w:val="clear" w:color="auto" w:fill="auto"/>
          </w:tcPr>
          <w:p w14:paraId="42D237AE" w14:textId="77777777" w:rsidR="008D20EE" w:rsidRDefault="008D20EE" w:rsidP="008D20EE">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A4460E">
              <w:rPr>
                <w:rFonts w:ascii="Times New Roman" w:eastAsia="Times New Roman" w:hAnsi="Times New Roman" w:cs="Times New Roman"/>
                <w:iCs/>
                <w:color w:val="000000"/>
                <w:sz w:val="20"/>
                <w:szCs w:val="20"/>
                <w:lang w:eastAsia="nl-NL"/>
              </w:rPr>
              <w:t>Pertama, ada roadmap DA 2019-2023 sebagai salah satu wujud nyata dari supporting pimpinan</w:t>
            </w:r>
            <w:r>
              <w:rPr>
                <w:rFonts w:ascii="Times New Roman" w:eastAsia="Times New Roman" w:hAnsi="Times New Roman" w:cs="Times New Roman"/>
                <w:iCs/>
                <w:color w:val="000000"/>
                <w:sz w:val="20"/>
                <w:szCs w:val="20"/>
                <w:lang w:eastAsia="nl-NL"/>
              </w:rPr>
              <w:t>.”</w:t>
            </w:r>
          </w:p>
          <w:p w14:paraId="362EAC3D" w14:textId="754F4A39" w:rsidR="008D20EE" w:rsidRPr="00A4460E" w:rsidRDefault="008D20EE"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iCs/>
                <w:color w:val="000000"/>
                <w:sz w:val="20"/>
                <w:szCs w:val="20"/>
                <w:lang w:eastAsia="nl-NL"/>
              </w:rPr>
              <w:t>(</w:t>
            </w:r>
            <w:r w:rsidRPr="00A4460E">
              <w:rPr>
                <w:rFonts w:ascii="Times New Roman" w:eastAsia="Times New Roman" w:hAnsi="Times New Roman" w:cs="Times New Roman"/>
                <w:i/>
                <w:color w:val="000000"/>
                <w:sz w:val="20"/>
                <w:szCs w:val="20"/>
                <w:lang w:eastAsia="nl-NL"/>
              </w:rPr>
              <w:t>W</w:t>
            </w:r>
            <w:r w:rsidRPr="00A4460E">
              <w:rPr>
                <w:rFonts w:ascii="Times New Roman" w:eastAsia="Times New Roman" w:hAnsi="Times New Roman" w:cs="Times New Roman"/>
                <w:i/>
                <w:iCs/>
                <w:color w:val="000000"/>
                <w:sz w:val="20"/>
                <w:szCs w:val="20"/>
                <w:lang w:val="en-GB" w:eastAsia="nl-NL"/>
              </w:rPr>
              <w:t>e have AA implementation roadmap for 2019-2023</w:t>
            </w:r>
            <w:r>
              <w:rPr>
                <w:rFonts w:ascii="Times New Roman" w:eastAsia="Times New Roman" w:hAnsi="Times New Roman" w:cs="Times New Roman"/>
                <w:i/>
                <w:iCs/>
                <w:color w:val="000000"/>
                <w:sz w:val="20"/>
                <w:szCs w:val="20"/>
                <w:lang w:eastAsia="nl-NL"/>
              </w:rPr>
              <w:t xml:space="preserve"> as a tangible support from our leaders.</w:t>
            </w:r>
            <w:r>
              <w:rPr>
                <w:rFonts w:ascii="Times New Roman" w:eastAsia="Times New Roman" w:hAnsi="Times New Roman" w:cs="Times New Roman"/>
                <w:color w:val="000000"/>
                <w:sz w:val="20"/>
                <w:szCs w:val="20"/>
                <w:lang w:eastAsia="nl-NL"/>
              </w:rPr>
              <w:t>)</w:t>
            </w:r>
          </w:p>
        </w:tc>
        <w:tc>
          <w:tcPr>
            <w:tcW w:w="1228" w:type="dxa"/>
            <w:shd w:val="clear" w:color="auto" w:fill="auto"/>
          </w:tcPr>
          <w:p w14:paraId="37926386" w14:textId="3F4F1A02" w:rsidR="008D20EE" w:rsidRDefault="008D20EE"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R17</w:t>
            </w:r>
          </w:p>
        </w:tc>
        <w:tc>
          <w:tcPr>
            <w:tcW w:w="4204" w:type="dxa"/>
            <w:shd w:val="clear" w:color="auto" w:fill="auto"/>
          </w:tcPr>
          <w:p w14:paraId="0600CA79" w14:textId="7CADBCA8" w:rsidR="008D20EE" w:rsidRPr="00B37DC9" w:rsidRDefault="008D20EE" w:rsidP="008D20EE">
            <w:pPr>
              <w:rPr>
                <w:rFonts w:ascii="Times New Roman" w:eastAsia="Times New Roman" w:hAnsi="Times New Roman" w:cs="Times New Roman"/>
                <w:lang w:eastAsia="nl-NL"/>
              </w:rPr>
            </w:pPr>
            <w:r w:rsidRPr="00A4460E">
              <w:rPr>
                <w:rFonts w:ascii="Times New Roman" w:eastAsia="Times New Roman" w:hAnsi="Times New Roman" w:cs="Times New Roman"/>
                <w:lang w:eastAsia="nl-NL"/>
              </w:rPr>
              <w:t>AA Implementation Roadmap reflecting leader</w:t>
            </w:r>
            <w:r w:rsidR="00C0422F">
              <w:rPr>
                <w:rFonts w:ascii="Times New Roman" w:eastAsia="Times New Roman" w:hAnsi="Times New Roman" w:cs="Times New Roman"/>
                <w:lang w:eastAsia="nl-NL"/>
              </w:rPr>
              <w:t>’</w:t>
            </w:r>
            <w:r w:rsidRPr="00A4460E">
              <w:rPr>
                <w:rFonts w:ascii="Times New Roman" w:eastAsia="Times New Roman" w:hAnsi="Times New Roman" w:cs="Times New Roman"/>
                <w:lang w:eastAsia="nl-NL"/>
              </w:rPr>
              <w:t>s (and organizational) support</w:t>
            </w:r>
          </w:p>
        </w:tc>
        <w:tc>
          <w:tcPr>
            <w:tcW w:w="3719" w:type="dxa"/>
            <w:shd w:val="clear" w:color="auto" w:fill="auto"/>
          </w:tcPr>
          <w:p w14:paraId="67643FAC" w14:textId="77777777" w:rsidR="008D20EE" w:rsidRDefault="008D20EE" w:rsidP="008D20EE">
            <w:pPr>
              <w:rPr>
                <w:rFonts w:ascii="Times New Roman" w:eastAsia="Times New Roman" w:hAnsi="Times New Roman" w:cs="Times New Roman"/>
                <w:lang w:eastAsia="nl-NL"/>
              </w:rPr>
            </w:pPr>
          </w:p>
        </w:tc>
        <w:tc>
          <w:tcPr>
            <w:tcW w:w="3290" w:type="dxa"/>
            <w:shd w:val="clear" w:color="auto" w:fill="auto"/>
          </w:tcPr>
          <w:p w14:paraId="0BEBA0C6" w14:textId="77777777" w:rsidR="008D20EE" w:rsidRPr="00B37DC9" w:rsidRDefault="008D20EE" w:rsidP="008D20EE">
            <w:pPr>
              <w:rPr>
                <w:rFonts w:ascii="Times New Roman" w:eastAsia="Times New Roman" w:hAnsi="Times New Roman" w:cs="Times New Roman"/>
                <w:lang w:eastAsia="nl-NL"/>
              </w:rPr>
            </w:pPr>
          </w:p>
        </w:tc>
        <w:tc>
          <w:tcPr>
            <w:tcW w:w="2947" w:type="dxa"/>
            <w:shd w:val="clear" w:color="auto" w:fill="auto"/>
          </w:tcPr>
          <w:p w14:paraId="698385FF" w14:textId="77777777" w:rsidR="008D20EE" w:rsidRPr="00C327EA" w:rsidRDefault="008D20EE" w:rsidP="008D20EE">
            <w:pPr>
              <w:rPr>
                <w:rFonts w:ascii="Times New Roman" w:eastAsia="Times New Roman" w:hAnsi="Times New Roman" w:cs="Times New Roman"/>
                <w:lang w:eastAsia="nl-NL"/>
              </w:rPr>
            </w:pPr>
          </w:p>
        </w:tc>
      </w:tr>
      <w:tr w:rsidR="008D20EE" w:rsidRPr="00C327EA" w14:paraId="4EBB12F3" w14:textId="77777777" w:rsidTr="006D4F1A">
        <w:trPr>
          <w:trHeight w:val="229"/>
        </w:trPr>
        <w:tc>
          <w:tcPr>
            <w:tcW w:w="6584" w:type="dxa"/>
            <w:shd w:val="clear" w:color="auto" w:fill="auto"/>
          </w:tcPr>
          <w:p w14:paraId="14AEA6C6" w14:textId="3906ECD1" w:rsidR="008D20EE" w:rsidRPr="00A4460E" w:rsidRDefault="008D20EE" w:rsidP="008D20EE">
            <w:pPr>
              <w:rPr>
                <w:rFonts w:ascii="Times New Roman" w:eastAsia="Times New Roman" w:hAnsi="Times New Roman" w:cs="Times New Roman"/>
                <w:iCs/>
                <w:color w:val="000000"/>
                <w:sz w:val="20"/>
                <w:szCs w:val="20"/>
                <w:lang w:val="en-GB" w:eastAsia="nl-NL"/>
              </w:rPr>
            </w:pPr>
            <w:r>
              <w:rPr>
                <w:rFonts w:ascii="Times New Roman" w:eastAsia="Times New Roman" w:hAnsi="Times New Roman" w:cs="Times New Roman"/>
                <w:iCs/>
                <w:color w:val="000000"/>
                <w:sz w:val="20"/>
                <w:szCs w:val="20"/>
                <w:lang w:val="en-GB" w:eastAsia="nl-NL"/>
              </w:rPr>
              <w:t>“</w:t>
            </w:r>
            <w:r w:rsidR="00720CF2">
              <w:rPr>
                <w:rFonts w:ascii="Times New Roman" w:eastAsia="Times New Roman" w:hAnsi="Times New Roman" w:cs="Times New Roman"/>
                <w:iCs/>
                <w:color w:val="000000"/>
                <w:sz w:val="20"/>
                <w:szCs w:val="20"/>
                <w:lang w:val="en-GB" w:eastAsia="nl-NL"/>
              </w:rPr>
              <w:t>D</w:t>
            </w:r>
            <w:r w:rsidRPr="00A4460E">
              <w:rPr>
                <w:rFonts w:ascii="Times New Roman" w:eastAsia="Times New Roman" w:hAnsi="Times New Roman" w:cs="Times New Roman"/>
                <w:iCs/>
                <w:color w:val="000000"/>
                <w:sz w:val="20"/>
                <w:szCs w:val="20"/>
                <w:lang w:val="en-GB" w:eastAsia="nl-NL"/>
              </w:rPr>
              <w:t>engan merujuk ke Roadmap DA sebagai salah satu enabler. Kemudian dari situ dijabarkan dalam bentuk IKU, serta didukung penyelenggaraan pelatihan yang disupport Pusdiklat</w:t>
            </w:r>
            <w:r>
              <w:rPr>
                <w:rFonts w:ascii="Times New Roman" w:eastAsia="Times New Roman" w:hAnsi="Times New Roman" w:cs="Times New Roman"/>
                <w:iCs/>
                <w:color w:val="000000"/>
                <w:sz w:val="20"/>
                <w:szCs w:val="20"/>
                <w:lang w:val="en-GB" w:eastAsia="nl-NL"/>
              </w:rPr>
              <w:t>.”</w:t>
            </w:r>
            <w:r>
              <w:rPr>
                <w:rFonts w:ascii="Times New Roman" w:eastAsia="Times New Roman" w:hAnsi="Times New Roman" w:cs="Times New Roman"/>
                <w:iCs/>
                <w:color w:val="000000"/>
                <w:sz w:val="20"/>
                <w:szCs w:val="20"/>
                <w:lang w:val="en-GB" w:eastAsia="nl-NL"/>
              </w:rPr>
              <w:br/>
              <w:t>(</w:t>
            </w:r>
            <w:r w:rsidR="00DD3CF9">
              <w:rPr>
                <w:rFonts w:ascii="Times New Roman" w:eastAsia="Times New Roman" w:hAnsi="Times New Roman" w:cs="Times New Roman"/>
                <w:i/>
                <w:color w:val="000000"/>
                <w:sz w:val="20"/>
                <w:szCs w:val="20"/>
                <w:lang w:val="en-GB" w:eastAsia="nl-NL"/>
              </w:rPr>
              <w:t>U</w:t>
            </w:r>
            <w:r>
              <w:rPr>
                <w:rFonts w:ascii="Times New Roman" w:eastAsia="Times New Roman" w:hAnsi="Times New Roman" w:cs="Times New Roman"/>
                <w:i/>
                <w:color w:val="000000"/>
                <w:sz w:val="20"/>
                <w:szCs w:val="20"/>
                <w:lang w:val="en-GB" w:eastAsia="nl-NL"/>
              </w:rPr>
              <w:t>sing the roadmap as an enabler; it was then cascaded to other measures such as KPI or training plans</w:t>
            </w:r>
            <w:r>
              <w:rPr>
                <w:rFonts w:ascii="Times New Roman" w:eastAsia="Times New Roman" w:hAnsi="Times New Roman" w:cs="Times New Roman"/>
                <w:iCs/>
                <w:color w:val="000000"/>
                <w:sz w:val="20"/>
                <w:szCs w:val="20"/>
                <w:lang w:val="en-GB" w:eastAsia="nl-NL"/>
              </w:rPr>
              <w:t>)</w:t>
            </w:r>
          </w:p>
        </w:tc>
        <w:tc>
          <w:tcPr>
            <w:tcW w:w="1228" w:type="dxa"/>
            <w:shd w:val="clear" w:color="auto" w:fill="auto"/>
          </w:tcPr>
          <w:p w14:paraId="0B40A4DE" w14:textId="0B78642B" w:rsidR="008D20EE" w:rsidRDefault="008D20EE"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R17</w:t>
            </w:r>
          </w:p>
        </w:tc>
        <w:tc>
          <w:tcPr>
            <w:tcW w:w="4204" w:type="dxa"/>
            <w:shd w:val="clear" w:color="auto" w:fill="auto"/>
          </w:tcPr>
          <w:p w14:paraId="4A018F32" w14:textId="1E1C21DE" w:rsidR="008D20EE" w:rsidRPr="00A4460E" w:rsidRDefault="008D20EE" w:rsidP="008D20EE">
            <w:pPr>
              <w:rPr>
                <w:rFonts w:ascii="Times New Roman" w:eastAsia="Times New Roman" w:hAnsi="Times New Roman" w:cs="Times New Roman"/>
                <w:lang w:eastAsia="nl-NL"/>
              </w:rPr>
            </w:pPr>
            <w:r w:rsidRPr="00A4460E">
              <w:rPr>
                <w:rFonts w:ascii="Times New Roman" w:eastAsia="Times New Roman" w:hAnsi="Times New Roman" w:cs="Times New Roman"/>
                <w:lang w:eastAsia="nl-NL"/>
              </w:rPr>
              <w:t>AA Implementation Roadmap as one of AA implementation enablers</w:t>
            </w:r>
          </w:p>
        </w:tc>
        <w:tc>
          <w:tcPr>
            <w:tcW w:w="3719" w:type="dxa"/>
            <w:shd w:val="clear" w:color="auto" w:fill="auto"/>
          </w:tcPr>
          <w:p w14:paraId="38DF53FF" w14:textId="77777777" w:rsidR="008D20EE" w:rsidRDefault="008D20EE" w:rsidP="008D20EE">
            <w:pPr>
              <w:rPr>
                <w:rFonts w:ascii="Times New Roman" w:eastAsia="Times New Roman" w:hAnsi="Times New Roman" w:cs="Times New Roman"/>
                <w:lang w:eastAsia="nl-NL"/>
              </w:rPr>
            </w:pPr>
          </w:p>
        </w:tc>
        <w:tc>
          <w:tcPr>
            <w:tcW w:w="3290" w:type="dxa"/>
            <w:shd w:val="clear" w:color="auto" w:fill="auto"/>
          </w:tcPr>
          <w:p w14:paraId="6AA62784" w14:textId="77777777" w:rsidR="008D20EE" w:rsidRPr="00B37DC9" w:rsidRDefault="008D20EE" w:rsidP="008D20EE">
            <w:pPr>
              <w:rPr>
                <w:rFonts w:ascii="Times New Roman" w:eastAsia="Times New Roman" w:hAnsi="Times New Roman" w:cs="Times New Roman"/>
                <w:lang w:eastAsia="nl-NL"/>
              </w:rPr>
            </w:pPr>
          </w:p>
        </w:tc>
        <w:tc>
          <w:tcPr>
            <w:tcW w:w="2947" w:type="dxa"/>
            <w:shd w:val="clear" w:color="auto" w:fill="auto"/>
          </w:tcPr>
          <w:p w14:paraId="0346D08B" w14:textId="77777777" w:rsidR="008D20EE" w:rsidRPr="00C327EA" w:rsidRDefault="008D20EE" w:rsidP="008D20EE">
            <w:pPr>
              <w:rPr>
                <w:rFonts w:ascii="Times New Roman" w:eastAsia="Times New Roman" w:hAnsi="Times New Roman" w:cs="Times New Roman"/>
                <w:lang w:eastAsia="nl-NL"/>
              </w:rPr>
            </w:pPr>
          </w:p>
        </w:tc>
      </w:tr>
      <w:tr w:rsidR="008D20EE" w:rsidRPr="00073C57" w14:paraId="3B8AA782" w14:textId="77777777" w:rsidTr="006D4F1A">
        <w:trPr>
          <w:trHeight w:val="1128"/>
        </w:trPr>
        <w:tc>
          <w:tcPr>
            <w:tcW w:w="6584" w:type="dxa"/>
            <w:shd w:val="clear" w:color="auto" w:fill="auto"/>
          </w:tcPr>
          <w:p w14:paraId="672B6FB0" w14:textId="77777777" w:rsidR="008D20EE" w:rsidRDefault="008D20EE" w:rsidP="008D20EE">
            <w:pPr>
              <w:rPr>
                <w:rFonts w:ascii="Times New Roman" w:eastAsia="Times New Roman" w:hAnsi="Times New Roman" w:cs="Times New Roman"/>
                <w:iCs/>
                <w:color w:val="000000"/>
                <w:sz w:val="20"/>
                <w:szCs w:val="20"/>
                <w:lang w:val="nl-NL" w:eastAsia="nl-NL"/>
              </w:rPr>
            </w:pPr>
            <w:r w:rsidRPr="00073C57">
              <w:rPr>
                <w:rFonts w:ascii="Times New Roman" w:eastAsia="Times New Roman" w:hAnsi="Times New Roman" w:cs="Times New Roman"/>
                <w:iCs/>
                <w:color w:val="000000"/>
                <w:sz w:val="20"/>
                <w:szCs w:val="20"/>
                <w:lang w:val="nl-NL" w:eastAsia="nl-NL"/>
              </w:rPr>
              <w:t>“</w:t>
            </w:r>
            <w:r>
              <w:rPr>
                <w:rFonts w:ascii="Times New Roman" w:eastAsia="Times New Roman" w:hAnsi="Times New Roman" w:cs="Times New Roman"/>
                <w:iCs/>
                <w:color w:val="000000"/>
                <w:sz w:val="20"/>
                <w:szCs w:val="20"/>
                <w:lang w:val="nl-NL" w:eastAsia="nl-NL"/>
              </w:rPr>
              <w:t xml:space="preserve">[Organisasi] </w:t>
            </w:r>
            <w:r w:rsidRPr="00073C57">
              <w:rPr>
                <w:rFonts w:ascii="Times New Roman" w:eastAsia="Times New Roman" w:hAnsi="Times New Roman" w:cs="Times New Roman"/>
                <w:iCs/>
                <w:color w:val="000000"/>
                <w:sz w:val="20"/>
                <w:szCs w:val="20"/>
                <w:lang w:val="nl-NL" w:eastAsia="nl-NL"/>
              </w:rPr>
              <w:t>memberikan kesempatan untuk belajar, training-training juga banyak sekarang. Apalagi kalau di Itjen kan ada programnya ya. Itu kan sudah bagus</w:t>
            </w:r>
            <w:r>
              <w:rPr>
                <w:rFonts w:ascii="Times New Roman" w:eastAsia="Times New Roman" w:hAnsi="Times New Roman" w:cs="Times New Roman"/>
                <w:iCs/>
                <w:color w:val="000000"/>
                <w:sz w:val="20"/>
                <w:szCs w:val="20"/>
                <w:lang w:val="nl-NL" w:eastAsia="nl-NL"/>
              </w:rPr>
              <w:t>”</w:t>
            </w:r>
          </w:p>
          <w:p w14:paraId="39BCF500" w14:textId="61B26DE6" w:rsidR="008D20EE" w:rsidRPr="00073C57" w:rsidRDefault="008D20EE" w:rsidP="008D20EE">
            <w:pPr>
              <w:rPr>
                <w:rFonts w:ascii="Times New Roman" w:eastAsia="Times New Roman" w:hAnsi="Times New Roman" w:cs="Times New Roman"/>
                <w:i/>
                <w:color w:val="000000"/>
                <w:sz w:val="20"/>
                <w:szCs w:val="20"/>
                <w:lang w:val="en-GB" w:eastAsia="nl-NL"/>
              </w:rPr>
            </w:pPr>
            <w:r w:rsidRPr="00073C57">
              <w:rPr>
                <w:rFonts w:ascii="Times New Roman" w:eastAsia="Times New Roman" w:hAnsi="Times New Roman" w:cs="Times New Roman"/>
                <w:i/>
                <w:color w:val="000000"/>
                <w:sz w:val="20"/>
                <w:szCs w:val="20"/>
                <w:lang w:val="en-GB" w:eastAsia="nl-NL"/>
              </w:rPr>
              <w:t>([The organization] provides many o</w:t>
            </w:r>
            <w:r>
              <w:rPr>
                <w:rFonts w:ascii="Times New Roman" w:eastAsia="Times New Roman" w:hAnsi="Times New Roman" w:cs="Times New Roman"/>
                <w:i/>
                <w:color w:val="000000"/>
                <w:sz w:val="20"/>
                <w:szCs w:val="20"/>
                <w:lang w:val="en-GB" w:eastAsia="nl-NL"/>
              </w:rPr>
              <w:t>pportunities to learn, various training formats are also available nowadays, and MOFIG particularly allocates resources for these programs. I think it’s good!)</w:t>
            </w:r>
          </w:p>
        </w:tc>
        <w:tc>
          <w:tcPr>
            <w:tcW w:w="1228" w:type="dxa"/>
            <w:shd w:val="clear" w:color="auto" w:fill="auto"/>
          </w:tcPr>
          <w:p w14:paraId="210FDCCA" w14:textId="04C5BC1E" w:rsidR="008D20EE" w:rsidRPr="00073C57" w:rsidRDefault="008D20EE" w:rsidP="008D20EE">
            <w:pPr>
              <w:rPr>
                <w:rFonts w:ascii="Times New Roman" w:eastAsia="Times New Roman" w:hAnsi="Times New Roman" w:cs="Times New Roman"/>
                <w:color w:val="000000"/>
                <w:sz w:val="20"/>
                <w:szCs w:val="20"/>
                <w:lang w:val="en-GB" w:eastAsia="nl-NL"/>
              </w:rPr>
            </w:pPr>
            <w:r>
              <w:rPr>
                <w:rFonts w:ascii="Times New Roman" w:eastAsia="Times New Roman" w:hAnsi="Times New Roman" w:cs="Times New Roman"/>
                <w:color w:val="000000"/>
                <w:sz w:val="20"/>
                <w:szCs w:val="20"/>
                <w:lang w:val="en-GB" w:eastAsia="nl-NL"/>
              </w:rPr>
              <w:t>R13</w:t>
            </w:r>
          </w:p>
        </w:tc>
        <w:tc>
          <w:tcPr>
            <w:tcW w:w="4204" w:type="dxa"/>
            <w:shd w:val="clear" w:color="auto" w:fill="auto"/>
          </w:tcPr>
          <w:p w14:paraId="7895F869" w14:textId="0D444DA6" w:rsidR="008D20EE" w:rsidRPr="00073C57" w:rsidRDefault="008D20EE" w:rsidP="008D20EE">
            <w:pPr>
              <w:rPr>
                <w:rFonts w:ascii="Times New Roman" w:eastAsia="Times New Roman" w:hAnsi="Times New Roman" w:cs="Times New Roman"/>
                <w:lang w:val="en-GB" w:eastAsia="nl-NL"/>
              </w:rPr>
            </w:pPr>
            <w:r w:rsidRPr="00073C57">
              <w:rPr>
                <w:rFonts w:ascii="Times New Roman" w:eastAsia="Times New Roman" w:hAnsi="Times New Roman" w:cs="Times New Roman"/>
                <w:lang w:val="en-GB" w:eastAsia="nl-NL"/>
              </w:rPr>
              <w:t>Organization support by providing auditors skill development program</w:t>
            </w:r>
          </w:p>
        </w:tc>
        <w:tc>
          <w:tcPr>
            <w:tcW w:w="3719" w:type="dxa"/>
            <w:shd w:val="clear" w:color="auto" w:fill="auto"/>
          </w:tcPr>
          <w:p w14:paraId="2C67DBD7" w14:textId="302B6767" w:rsidR="008D20EE" w:rsidRPr="00073C57" w:rsidRDefault="008D20EE" w:rsidP="008D20EE">
            <w:pPr>
              <w:rPr>
                <w:rFonts w:ascii="Times New Roman" w:eastAsia="Times New Roman" w:hAnsi="Times New Roman" w:cs="Times New Roman"/>
                <w:lang w:val="en-GB" w:eastAsia="nl-NL"/>
              </w:rPr>
            </w:pPr>
          </w:p>
        </w:tc>
        <w:tc>
          <w:tcPr>
            <w:tcW w:w="3290" w:type="dxa"/>
            <w:shd w:val="clear" w:color="auto" w:fill="auto"/>
          </w:tcPr>
          <w:p w14:paraId="27699F26" w14:textId="432D94BA" w:rsidR="008D20EE" w:rsidRPr="00073C57" w:rsidRDefault="008D20EE" w:rsidP="008D20EE">
            <w:pPr>
              <w:rPr>
                <w:rFonts w:ascii="Times New Roman" w:eastAsia="Times New Roman" w:hAnsi="Times New Roman" w:cs="Times New Roman"/>
                <w:lang w:val="en-GB" w:eastAsia="nl-NL"/>
              </w:rPr>
            </w:pPr>
          </w:p>
        </w:tc>
        <w:tc>
          <w:tcPr>
            <w:tcW w:w="2947" w:type="dxa"/>
            <w:shd w:val="clear" w:color="auto" w:fill="auto"/>
          </w:tcPr>
          <w:p w14:paraId="1A0B38B1" w14:textId="3D460FA5" w:rsidR="008D20EE" w:rsidRPr="00073C57" w:rsidRDefault="008D20EE" w:rsidP="008D20EE">
            <w:pPr>
              <w:rPr>
                <w:rFonts w:ascii="Times New Roman" w:eastAsia="Times New Roman" w:hAnsi="Times New Roman" w:cs="Times New Roman"/>
                <w:lang w:val="en-GB" w:eastAsia="nl-NL"/>
              </w:rPr>
            </w:pPr>
          </w:p>
        </w:tc>
      </w:tr>
      <w:tr w:rsidR="008D20EE" w:rsidRPr="00DD3CF9" w14:paraId="7323B847" w14:textId="77777777" w:rsidTr="006D4F1A">
        <w:trPr>
          <w:trHeight w:val="538"/>
        </w:trPr>
        <w:tc>
          <w:tcPr>
            <w:tcW w:w="6584" w:type="dxa"/>
            <w:shd w:val="clear" w:color="auto" w:fill="auto"/>
          </w:tcPr>
          <w:p w14:paraId="407CDF81" w14:textId="55BBC957" w:rsidR="008D20EE" w:rsidRDefault="00DD3CF9" w:rsidP="008D20EE">
            <w:pPr>
              <w:rPr>
                <w:rFonts w:ascii="Times New Roman" w:eastAsia="Times New Roman" w:hAnsi="Times New Roman" w:cs="Times New Roman"/>
                <w:iCs/>
                <w:color w:val="000000"/>
                <w:sz w:val="20"/>
                <w:szCs w:val="20"/>
                <w:lang w:val="nl-NL" w:eastAsia="nl-NL"/>
              </w:rPr>
            </w:pPr>
            <w:r>
              <w:rPr>
                <w:rFonts w:ascii="Times New Roman" w:eastAsia="Times New Roman" w:hAnsi="Times New Roman" w:cs="Times New Roman"/>
                <w:iCs/>
                <w:color w:val="000000"/>
                <w:sz w:val="20"/>
                <w:szCs w:val="20"/>
                <w:lang w:val="nl-NL" w:eastAsia="nl-NL"/>
              </w:rPr>
              <w:t>“</w:t>
            </w:r>
            <w:r w:rsidRPr="00DD3CF9">
              <w:rPr>
                <w:rFonts w:ascii="Times New Roman" w:eastAsia="Times New Roman" w:hAnsi="Times New Roman" w:cs="Times New Roman"/>
                <w:iCs/>
                <w:color w:val="000000"/>
                <w:sz w:val="20"/>
                <w:szCs w:val="20"/>
                <w:lang w:val="nl-NL" w:eastAsia="nl-NL"/>
              </w:rPr>
              <w:t>Bu Irjen nge</w:t>
            </w:r>
            <w:r w:rsidR="00720CF2">
              <w:rPr>
                <w:rFonts w:ascii="Times New Roman" w:eastAsia="Times New Roman" w:hAnsi="Times New Roman" w:cs="Times New Roman"/>
                <w:iCs/>
                <w:color w:val="000000"/>
                <w:sz w:val="20"/>
                <w:szCs w:val="20"/>
                <w:lang w:val="nl-NL" w:eastAsia="nl-NL"/>
              </w:rPr>
              <w:t>-</w:t>
            </w:r>
            <w:r w:rsidRPr="00DD3CF9">
              <w:rPr>
                <w:rFonts w:ascii="Times New Roman" w:eastAsia="Times New Roman" w:hAnsi="Times New Roman" w:cs="Times New Roman"/>
                <w:iCs/>
                <w:color w:val="000000"/>
                <w:sz w:val="20"/>
                <w:szCs w:val="20"/>
                <w:lang w:val="nl-NL" w:eastAsia="nl-NL"/>
              </w:rPr>
              <w:t>push semua Inspektorat menerapkan DA</w:t>
            </w:r>
            <w:r>
              <w:rPr>
                <w:rFonts w:ascii="Times New Roman" w:eastAsia="Times New Roman" w:hAnsi="Times New Roman" w:cs="Times New Roman"/>
                <w:iCs/>
                <w:color w:val="000000"/>
                <w:sz w:val="20"/>
                <w:szCs w:val="20"/>
                <w:lang w:val="nl-NL" w:eastAsia="nl-NL"/>
              </w:rPr>
              <w:t>”</w:t>
            </w:r>
          </w:p>
          <w:p w14:paraId="4ECBAC33" w14:textId="28336DD2" w:rsidR="00DD3CF9" w:rsidRPr="00DD3CF9" w:rsidRDefault="00DD3CF9" w:rsidP="008D20EE">
            <w:pPr>
              <w:rPr>
                <w:rFonts w:ascii="Times New Roman" w:eastAsia="Times New Roman" w:hAnsi="Times New Roman" w:cs="Times New Roman"/>
                <w:color w:val="000000"/>
                <w:sz w:val="20"/>
                <w:szCs w:val="20"/>
                <w:lang w:val="en-GB" w:eastAsia="nl-NL"/>
              </w:rPr>
            </w:pPr>
            <w:r w:rsidRPr="00DD3CF9">
              <w:rPr>
                <w:rFonts w:ascii="Times New Roman" w:eastAsia="Times New Roman" w:hAnsi="Times New Roman" w:cs="Times New Roman"/>
                <w:iCs/>
                <w:color w:val="000000"/>
                <w:sz w:val="20"/>
                <w:szCs w:val="20"/>
                <w:lang w:val="en-GB" w:eastAsia="nl-NL"/>
              </w:rPr>
              <w:t>(</w:t>
            </w:r>
            <w:r w:rsidRPr="00DD3CF9">
              <w:rPr>
                <w:rFonts w:ascii="Times New Roman" w:eastAsia="Times New Roman" w:hAnsi="Times New Roman" w:cs="Times New Roman"/>
                <w:i/>
                <w:iCs/>
                <w:color w:val="000000"/>
                <w:sz w:val="20"/>
                <w:szCs w:val="20"/>
                <w:lang w:val="en-GB" w:eastAsia="nl-NL"/>
              </w:rPr>
              <w:t>Our CAE pushes all units (Inspectorates) to use AA in their tasks</w:t>
            </w:r>
            <w:r>
              <w:rPr>
                <w:rFonts w:ascii="Times New Roman" w:eastAsia="Times New Roman" w:hAnsi="Times New Roman" w:cs="Times New Roman"/>
                <w:color w:val="000000"/>
                <w:sz w:val="20"/>
                <w:szCs w:val="20"/>
                <w:lang w:val="en-GB" w:eastAsia="nl-NL"/>
              </w:rPr>
              <w:t>)</w:t>
            </w:r>
          </w:p>
        </w:tc>
        <w:tc>
          <w:tcPr>
            <w:tcW w:w="1228" w:type="dxa"/>
            <w:shd w:val="clear" w:color="auto" w:fill="auto"/>
          </w:tcPr>
          <w:p w14:paraId="7699EF46" w14:textId="6FD7AC08" w:rsidR="008D20EE" w:rsidRPr="00DD3CF9" w:rsidRDefault="00DD3CF9" w:rsidP="008D20EE">
            <w:pPr>
              <w:rPr>
                <w:rFonts w:ascii="Times New Roman" w:eastAsia="Times New Roman" w:hAnsi="Times New Roman" w:cs="Times New Roman"/>
                <w:color w:val="000000"/>
                <w:sz w:val="20"/>
                <w:szCs w:val="20"/>
                <w:lang w:val="en-GB" w:eastAsia="nl-NL"/>
              </w:rPr>
            </w:pPr>
            <w:r>
              <w:rPr>
                <w:rFonts w:ascii="Times New Roman" w:eastAsia="Times New Roman" w:hAnsi="Times New Roman" w:cs="Times New Roman"/>
                <w:color w:val="000000"/>
                <w:sz w:val="20"/>
                <w:szCs w:val="20"/>
                <w:lang w:val="en-GB" w:eastAsia="nl-NL"/>
              </w:rPr>
              <w:t>R17</w:t>
            </w:r>
          </w:p>
        </w:tc>
        <w:tc>
          <w:tcPr>
            <w:tcW w:w="4204" w:type="dxa"/>
            <w:shd w:val="clear" w:color="auto" w:fill="auto"/>
          </w:tcPr>
          <w:p w14:paraId="0A7D4CF7" w14:textId="088B530D" w:rsidR="008D20EE" w:rsidRPr="00DD3CF9" w:rsidRDefault="00DD3CF9" w:rsidP="008D20EE">
            <w:pPr>
              <w:rPr>
                <w:rFonts w:ascii="Times New Roman" w:eastAsia="Times New Roman" w:hAnsi="Times New Roman" w:cs="Times New Roman"/>
                <w:lang w:val="en-GB" w:eastAsia="nl-NL"/>
              </w:rPr>
            </w:pPr>
            <w:r w:rsidRPr="00DD3CF9">
              <w:rPr>
                <w:rFonts w:ascii="Times New Roman" w:eastAsia="Times New Roman" w:hAnsi="Times New Roman" w:cs="Times New Roman"/>
                <w:lang w:val="en-GB" w:eastAsia="nl-NL"/>
              </w:rPr>
              <w:t>CAE uses the roadmap to push AA implementation in all audit teams</w:t>
            </w:r>
          </w:p>
        </w:tc>
        <w:tc>
          <w:tcPr>
            <w:tcW w:w="3719" w:type="dxa"/>
            <w:shd w:val="clear" w:color="auto" w:fill="auto"/>
          </w:tcPr>
          <w:p w14:paraId="03FE4F04" w14:textId="77777777" w:rsidR="008D20EE" w:rsidRPr="00DD3CF9" w:rsidRDefault="008D20EE" w:rsidP="008D20EE">
            <w:pPr>
              <w:rPr>
                <w:rFonts w:ascii="Times New Roman" w:eastAsia="Times New Roman" w:hAnsi="Times New Roman" w:cs="Times New Roman"/>
                <w:lang w:val="en-GB" w:eastAsia="nl-NL"/>
              </w:rPr>
            </w:pPr>
          </w:p>
        </w:tc>
        <w:tc>
          <w:tcPr>
            <w:tcW w:w="3290" w:type="dxa"/>
            <w:shd w:val="clear" w:color="auto" w:fill="auto"/>
          </w:tcPr>
          <w:p w14:paraId="4E29F12B" w14:textId="77777777" w:rsidR="008D20EE" w:rsidRPr="00DD3CF9" w:rsidRDefault="008D20EE" w:rsidP="008D20EE">
            <w:pPr>
              <w:rPr>
                <w:rFonts w:ascii="Times New Roman" w:eastAsia="Times New Roman" w:hAnsi="Times New Roman" w:cs="Times New Roman"/>
                <w:lang w:val="en-GB" w:eastAsia="nl-NL"/>
              </w:rPr>
            </w:pPr>
          </w:p>
        </w:tc>
        <w:tc>
          <w:tcPr>
            <w:tcW w:w="2947" w:type="dxa"/>
            <w:shd w:val="clear" w:color="auto" w:fill="auto"/>
          </w:tcPr>
          <w:p w14:paraId="3A15D89C" w14:textId="77777777" w:rsidR="008D20EE" w:rsidRPr="00DD3CF9" w:rsidRDefault="008D20EE" w:rsidP="008D20EE">
            <w:pPr>
              <w:rPr>
                <w:rFonts w:ascii="Times New Roman" w:eastAsia="Times New Roman" w:hAnsi="Times New Roman" w:cs="Times New Roman"/>
                <w:lang w:val="en-GB" w:eastAsia="nl-NL"/>
              </w:rPr>
            </w:pPr>
          </w:p>
        </w:tc>
      </w:tr>
      <w:tr w:rsidR="00720CF2" w:rsidRPr="00DD3CF9" w14:paraId="65BFB7BA" w14:textId="77777777" w:rsidTr="006D4F1A">
        <w:trPr>
          <w:trHeight w:val="1128"/>
        </w:trPr>
        <w:tc>
          <w:tcPr>
            <w:tcW w:w="6584" w:type="dxa"/>
            <w:shd w:val="clear" w:color="auto" w:fill="auto"/>
          </w:tcPr>
          <w:p w14:paraId="21C3B9DB" w14:textId="77777777" w:rsidR="00720CF2" w:rsidRPr="000A355D" w:rsidRDefault="00720CF2" w:rsidP="008D20EE">
            <w:pPr>
              <w:rPr>
                <w:rFonts w:ascii="Times New Roman" w:eastAsia="Times New Roman" w:hAnsi="Times New Roman" w:cs="Times New Roman"/>
                <w:iCs/>
                <w:color w:val="000000"/>
                <w:sz w:val="20"/>
                <w:szCs w:val="20"/>
                <w:lang w:val="en-GB" w:eastAsia="nl-NL"/>
              </w:rPr>
            </w:pPr>
            <w:r w:rsidRPr="000A355D">
              <w:rPr>
                <w:rFonts w:ascii="Times New Roman" w:eastAsia="Times New Roman" w:hAnsi="Times New Roman" w:cs="Times New Roman"/>
                <w:iCs/>
                <w:color w:val="000000"/>
                <w:sz w:val="20"/>
                <w:szCs w:val="20"/>
                <w:lang w:val="en-GB" w:eastAsia="nl-NL"/>
              </w:rPr>
              <w:lastRenderedPageBreak/>
              <w:t>“Kalau dukungannya lumayan oke, mas dari sisi dana.”</w:t>
            </w:r>
          </w:p>
          <w:p w14:paraId="2910048C" w14:textId="01ABB4E9" w:rsidR="00720CF2" w:rsidRPr="00720CF2" w:rsidRDefault="00720CF2" w:rsidP="008D20EE">
            <w:pPr>
              <w:rPr>
                <w:rFonts w:ascii="Times New Roman" w:eastAsia="Times New Roman" w:hAnsi="Times New Roman" w:cs="Times New Roman"/>
                <w:i/>
                <w:color w:val="000000"/>
                <w:sz w:val="20"/>
                <w:szCs w:val="20"/>
                <w:lang w:val="en-GB" w:eastAsia="nl-NL"/>
              </w:rPr>
            </w:pPr>
            <w:r w:rsidRPr="00720CF2">
              <w:rPr>
                <w:rFonts w:ascii="Times New Roman" w:eastAsia="Times New Roman" w:hAnsi="Times New Roman" w:cs="Times New Roman"/>
                <w:i/>
                <w:color w:val="000000"/>
                <w:sz w:val="20"/>
                <w:szCs w:val="20"/>
                <w:lang w:val="en-GB" w:eastAsia="nl-NL"/>
              </w:rPr>
              <w:t>(The organization fully supports [AA implementation program] and provide the necessary funds</w:t>
            </w:r>
            <w:r>
              <w:rPr>
                <w:rFonts w:ascii="Times New Roman" w:eastAsia="Times New Roman" w:hAnsi="Times New Roman" w:cs="Times New Roman"/>
                <w:iCs/>
                <w:color w:val="000000"/>
                <w:sz w:val="20"/>
                <w:szCs w:val="20"/>
                <w:lang w:val="en-GB" w:eastAsia="nl-NL"/>
              </w:rPr>
              <w:t>)</w:t>
            </w:r>
          </w:p>
        </w:tc>
        <w:tc>
          <w:tcPr>
            <w:tcW w:w="1228" w:type="dxa"/>
            <w:shd w:val="clear" w:color="auto" w:fill="auto"/>
          </w:tcPr>
          <w:p w14:paraId="668B2E52" w14:textId="6B9A7B8A" w:rsidR="00720CF2" w:rsidRDefault="00720CF2"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R4</w:t>
            </w:r>
          </w:p>
        </w:tc>
        <w:tc>
          <w:tcPr>
            <w:tcW w:w="4204" w:type="dxa"/>
            <w:shd w:val="clear" w:color="auto" w:fill="auto"/>
          </w:tcPr>
          <w:p w14:paraId="047CFA3A" w14:textId="514A42EC" w:rsidR="00720CF2" w:rsidRPr="00DD3CF9" w:rsidRDefault="00720CF2" w:rsidP="008D20EE">
            <w:pPr>
              <w:rPr>
                <w:rFonts w:ascii="Times New Roman" w:eastAsia="Times New Roman" w:hAnsi="Times New Roman" w:cs="Times New Roman"/>
                <w:lang w:eastAsia="nl-NL"/>
              </w:rPr>
            </w:pPr>
            <w:r w:rsidRPr="00720CF2">
              <w:rPr>
                <w:rFonts w:ascii="Times New Roman" w:eastAsia="Times New Roman" w:hAnsi="Times New Roman" w:cs="Times New Roman"/>
                <w:lang w:eastAsia="nl-NL"/>
              </w:rPr>
              <w:t>Strategic plan secures funding for AA implementation</w:t>
            </w:r>
          </w:p>
        </w:tc>
        <w:tc>
          <w:tcPr>
            <w:tcW w:w="3719" w:type="dxa"/>
            <w:shd w:val="clear" w:color="auto" w:fill="auto"/>
          </w:tcPr>
          <w:p w14:paraId="49982EE7" w14:textId="77777777" w:rsidR="00720CF2" w:rsidRPr="00DD3CF9" w:rsidRDefault="00720CF2" w:rsidP="008D20EE">
            <w:pPr>
              <w:rPr>
                <w:rFonts w:ascii="Times New Roman" w:eastAsia="Times New Roman" w:hAnsi="Times New Roman" w:cs="Times New Roman"/>
                <w:lang w:eastAsia="nl-NL"/>
              </w:rPr>
            </w:pPr>
          </w:p>
        </w:tc>
        <w:tc>
          <w:tcPr>
            <w:tcW w:w="3290" w:type="dxa"/>
            <w:shd w:val="clear" w:color="auto" w:fill="auto"/>
          </w:tcPr>
          <w:p w14:paraId="6E4C37B8" w14:textId="77777777" w:rsidR="00720CF2" w:rsidRPr="00DD3CF9" w:rsidRDefault="00720CF2" w:rsidP="008D20EE">
            <w:pPr>
              <w:rPr>
                <w:rFonts w:ascii="Times New Roman" w:eastAsia="Times New Roman" w:hAnsi="Times New Roman" w:cs="Times New Roman"/>
                <w:lang w:eastAsia="nl-NL"/>
              </w:rPr>
            </w:pPr>
          </w:p>
        </w:tc>
        <w:tc>
          <w:tcPr>
            <w:tcW w:w="2947" w:type="dxa"/>
            <w:shd w:val="clear" w:color="auto" w:fill="auto"/>
          </w:tcPr>
          <w:p w14:paraId="7D028BF2" w14:textId="77777777" w:rsidR="00720CF2" w:rsidRPr="00DD3CF9" w:rsidRDefault="00720CF2" w:rsidP="008D20EE">
            <w:pPr>
              <w:rPr>
                <w:rFonts w:ascii="Times New Roman" w:eastAsia="Times New Roman" w:hAnsi="Times New Roman" w:cs="Times New Roman"/>
                <w:lang w:eastAsia="nl-NL"/>
              </w:rPr>
            </w:pPr>
          </w:p>
        </w:tc>
      </w:tr>
      <w:tr w:rsidR="00AD69AB" w:rsidRPr="00DD3CF9" w14:paraId="0BFA4D73" w14:textId="77777777" w:rsidTr="006D4F1A">
        <w:trPr>
          <w:trHeight w:val="791"/>
        </w:trPr>
        <w:tc>
          <w:tcPr>
            <w:tcW w:w="6584" w:type="dxa"/>
            <w:shd w:val="clear" w:color="auto" w:fill="auto"/>
          </w:tcPr>
          <w:p w14:paraId="29D4CAF3" w14:textId="77777777" w:rsidR="00AD69AB" w:rsidRPr="000A355D" w:rsidRDefault="00AD69AB" w:rsidP="008D20EE">
            <w:pPr>
              <w:rPr>
                <w:rFonts w:ascii="Times New Roman" w:eastAsia="Times New Roman" w:hAnsi="Times New Roman" w:cs="Times New Roman"/>
                <w:iCs/>
                <w:color w:val="000000"/>
                <w:sz w:val="20"/>
                <w:szCs w:val="20"/>
                <w:lang w:val="en-GB" w:eastAsia="nl-NL"/>
              </w:rPr>
            </w:pPr>
            <w:r w:rsidRPr="000A355D">
              <w:rPr>
                <w:rFonts w:ascii="Times New Roman" w:eastAsia="Times New Roman" w:hAnsi="Times New Roman" w:cs="Times New Roman"/>
                <w:iCs/>
                <w:color w:val="000000"/>
                <w:sz w:val="20"/>
                <w:szCs w:val="20"/>
                <w:lang w:val="en-GB" w:eastAsia="nl-NL"/>
              </w:rPr>
              <w:t>“Mungkin juga mereka kalau mau kasih support infrastruktur juga mereka pasti dukung.”</w:t>
            </w:r>
          </w:p>
          <w:p w14:paraId="4B578130" w14:textId="670E9B7A" w:rsidR="00AD69AB" w:rsidRPr="00AD69AB" w:rsidRDefault="00AD69AB" w:rsidP="008D20EE">
            <w:pPr>
              <w:rPr>
                <w:rFonts w:ascii="Times New Roman" w:eastAsia="Times New Roman" w:hAnsi="Times New Roman" w:cs="Times New Roman"/>
                <w:iCs/>
                <w:color w:val="000000"/>
                <w:sz w:val="20"/>
                <w:szCs w:val="20"/>
                <w:lang w:val="en-GB" w:eastAsia="nl-NL"/>
              </w:rPr>
            </w:pPr>
            <w:r w:rsidRPr="00AD69AB">
              <w:rPr>
                <w:rFonts w:ascii="Times New Roman" w:eastAsia="Times New Roman" w:hAnsi="Times New Roman" w:cs="Times New Roman"/>
                <w:iCs/>
                <w:color w:val="000000"/>
                <w:sz w:val="20"/>
                <w:szCs w:val="20"/>
                <w:lang w:val="en-GB" w:eastAsia="nl-NL"/>
              </w:rPr>
              <w:t>(</w:t>
            </w:r>
            <w:r w:rsidRPr="00AD69AB">
              <w:rPr>
                <w:rFonts w:ascii="Times New Roman" w:eastAsia="Times New Roman" w:hAnsi="Times New Roman" w:cs="Times New Roman"/>
                <w:i/>
                <w:color w:val="000000"/>
                <w:sz w:val="20"/>
                <w:szCs w:val="20"/>
                <w:lang w:val="en-GB" w:eastAsia="nl-NL"/>
              </w:rPr>
              <w:t>They [the organization] fully s</w:t>
            </w:r>
            <w:r>
              <w:rPr>
                <w:rFonts w:ascii="Times New Roman" w:eastAsia="Times New Roman" w:hAnsi="Times New Roman" w:cs="Times New Roman"/>
                <w:i/>
                <w:color w:val="000000"/>
                <w:sz w:val="20"/>
                <w:szCs w:val="20"/>
                <w:lang w:val="en-GB" w:eastAsia="nl-NL"/>
              </w:rPr>
              <w:t>upport us in terms of infrastructure</w:t>
            </w:r>
            <w:r>
              <w:rPr>
                <w:rFonts w:ascii="Times New Roman" w:eastAsia="Times New Roman" w:hAnsi="Times New Roman" w:cs="Times New Roman"/>
                <w:iCs/>
                <w:color w:val="000000"/>
                <w:sz w:val="20"/>
                <w:szCs w:val="20"/>
                <w:lang w:val="en-GB" w:eastAsia="nl-NL"/>
              </w:rPr>
              <w:t>)</w:t>
            </w:r>
          </w:p>
        </w:tc>
        <w:tc>
          <w:tcPr>
            <w:tcW w:w="1228" w:type="dxa"/>
            <w:shd w:val="clear" w:color="auto" w:fill="auto"/>
          </w:tcPr>
          <w:p w14:paraId="7703DF0F" w14:textId="627C1F54" w:rsidR="00AD69AB" w:rsidRDefault="00AD69AB"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R13</w:t>
            </w:r>
          </w:p>
        </w:tc>
        <w:tc>
          <w:tcPr>
            <w:tcW w:w="4204" w:type="dxa"/>
            <w:shd w:val="clear" w:color="auto" w:fill="auto"/>
          </w:tcPr>
          <w:p w14:paraId="6A912D5F" w14:textId="7A8EC86D" w:rsidR="00AD69AB" w:rsidRPr="00720CF2" w:rsidRDefault="00AD69AB" w:rsidP="008D20EE">
            <w:pPr>
              <w:rPr>
                <w:rFonts w:ascii="Times New Roman" w:eastAsia="Times New Roman" w:hAnsi="Times New Roman" w:cs="Times New Roman"/>
                <w:lang w:eastAsia="nl-NL"/>
              </w:rPr>
            </w:pPr>
            <w:r w:rsidRPr="00AD69AB">
              <w:rPr>
                <w:rFonts w:ascii="Times New Roman" w:eastAsia="Times New Roman" w:hAnsi="Times New Roman" w:cs="Times New Roman"/>
                <w:lang w:eastAsia="nl-NL"/>
              </w:rPr>
              <w:t>Organization's support AA by improving the IT infrastructure</w:t>
            </w:r>
          </w:p>
        </w:tc>
        <w:tc>
          <w:tcPr>
            <w:tcW w:w="3719" w:type="dxa"/>
            <w:shd w:val="clear" w:color="auto" w:fill="auto"/>
          </w:tcPr>
          <w:p w14:paraId="5E867724" w14:textId="77777777" w:rsidR="00AD69AB" w:rsidRPr="00DD3CF9" w:rsidRDefault="00AD69AB" w:rsidP="008D20EE">
            <w:pPr>
              <w:rPr>
                <w:rFonts w:ascii="Times New Roman" w:eastAsia="Times New Roman" w:hAnsi="Times New Roman" w:cs="Times New Roman"/>
                <w:lang w:eastAsia="nl-NL"/>
              </w:rPr>
            </w:pPr>
          </w:p>
        </w:tc>
        <w:tc>
          <w:tcPr>
            <w:tcW w:w="3290" w:type="dxa"/>
            <w:shd w:val="clear" w:color="auto" w:fill="auto"/>
          </w:tcPr>
          <w:p w14:paraId="679593EA" w14:textId="77777777" w:rsidR="00AD69AB" w:rsidRPr="00DD3CF9" w:rsidRDefault="00AD69AB" w:rsidP="008D20EE">
            <w:pPr>
              <w:rPr>
                <w:rFonts w:ascii="Times New Roman" w:eastAsia="Times New Roman" w:hAnsi="Times New Roman" w:cs="Times New Roman"/>
                <w:lang w:eastAsia="nl-NL"/>
              </w:rPr>
            </w:pPr>
          </w:p>
        </w:tc>
        <w:tc>
          <w:tcPr>
            <w:tcW w:w="2947" w:type="dxa"/>
            <w:shd w:val="clear" w:color="auto" w:fill="auto"/>
          </w:tcPr>
          <w:p w14:paraId="7058712A" w14:textId="77777777" w:rsidR="00AD69AB" w:rsidRPr="00DD3CF9" w:rsidRDefault="00AD69AB" w:rsidP="008D20EE">
            <w:pPr>
              <w:rPr>
                <w:rFonts w:ascii="Times New Roman" w:eastAsia="Times New Roman" w:hAnsi="Times New Roman" w:cs="Times New Roman"/>
                <w:lang w:eastAsia="nl-NL"/>
              </w:rPr>
            </w:pPr>
          </w:p>
        </w:tc>
      </w:tr>
      <w:tr w:rsidR="00FD703C" w:rsidRPr="00073C57" w14:paraId="108A046B" w14:textId="77777777" w:rsidTr="006D4F1A">
        <w:trPr>
          <w:trHeight w:val="1128"/>
        </w:trPr>
        <w:tc>
          <w:tcPr>
            <w:tcW w:w="6584" w:type="dxa"/>
            <w:shd w:val="clear" w:color="auto" w:fill="auto"/>
          </w:tcPr>
          <w:p w14:paraId="6EA737CA" w14:textId="5B338B54" w:rsidR="00FD703C" w:rsidRPr="00FD703C" w:rsidRDefault="00FD703C" w:rsidP="00FD703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FD703C">
              <w:rPr>
                <w:rFonts w:ascii="Times New Roman" w:eastAsia="Times New Roman" w:hAnsi="Times New Roman" w:cs="Times New Roman"/>
                <w:iCs/>
                <w:color w:val="000000"/>
                <w:sz w:val="20"/>
                <w:szCs w:val="20"/>
                <w:lang w:eastAsia="nl-NL"/>
              </w:rPr>
              <w:t xml:space="preserve">Ya, saya kira yang sudah bagus dan berkembang kita itu udah ada langsung di ISRBTK-nya </w:t>
            </w:r>
            <w:r w:rsidR="002B0AF1">
              <w:rPr>
                <w:rFonts w:ascii="Times New Roman" w:eastAsia="Times New Roman" w:hAnsi="Times New Roman" w:cs="Times New Roman"/>
                <w:iCs/>
                <w:color w:val="000000"/>
                <w:sz w:val="20"/>
                <w:szCs w:val="20"/>
                <w:lang w:eastAsia="nl-NL"/>
              </w:rPr>
              <w:t>[inisiatif strategis] XX</w:t>
            </w:r>
            <w:r w:rsidRPr="00FD703C">
              <w:rPr>
                <w:rFonts w:ascii="Times New Roman" w:eastAsia="Times New Roman" w:hAnsi="Times New Roman" w:cs="Times New Roman"/>
                <w:iCs/>
                <w:color w:val="000000"/>
                <w:sz w:val="20"/>
                <w:szCs w:val="20"/>
                <w:lang w:eastAsia="nl-NL"/>
              </w:rPr>
              <w:t xml:space="preserve"> bahwa seluruh eselon I diminta mengembangkan data analytic.</w:t>
            </w:r>
            <w:r>
              <w:rPr>
                <w:rFonts w:ascii="Times New Roman" w:eastAsia="Times New Roman" w:hAnsi="Times New Roman" w:cs="Times New Roman"/>
                <w:iCs/>
                <w:color w:val="000000"/>
                <w:sz w:val="20"/>
                <w:szCs w:val="20"/>
                <w:lang w:eastAsia="nl-NL"/>
              </w:rPr>
              <w:t>”</w:t>
            </w:r>
          </w:p>
          <w:p w14:paraId="14FFBF33" w14:textId="47A41135" w:rsidR="00FD703C" w:rsidRDefault="00FD703C" w:rsidP="00FD703C">
            <w:pPr>
              <w:rPr>
                <w:rFonts w:ascii="Times New Roman" w:eastAsia="Times New Roman" w:hAnsi="Times New Roman" w:cs="Times New Roman"/>
                <w:iCs/>
                <w:color w:val="000000"/>
                <w:sz w:val="20"/>
                <w:szCs w:val="20"/>
                <w:lang w:eastAsia="nl-NL"/>
              </w:rPr>
            </w:pPr>
            <w:r w:rsidRPr="00FD703C">
              <w:rPr>
                <w:rFonts w:ascii="Times New Roman" w:eastAsia="Times New Roman" w:hAnsi="Times New Roman" w:cs="Times New Roman"/>
                <w:i/>
                <w:color w:val="000000"/>
                <w:sz w:val="20"/>
                <w:szCs w:val="20"/>
                <w:lang w:eastAsia="nl-NL"/>
              </w:rPr>
              <w:t>(The fact that this initiative now is part of our organization strategic initiative is very positive, all units have to develop their own analytics project</w:t>
            </w:r>
            <w:r w:rsidRPr="00FD703C">
              <w:rPr>
                <w:rFonts w:ascii="Times New Roman" w:eastAsia="Times New Roman" w:hAnsi="Times New Roman" w:cs="Times New Roman"/>
                <w:iCs/>
                <w:color w:val="000000"/>
                <w:sz w:val="20"/>
                <w:szCs w:val="20"/>
                <w:lang w:eastAsia="nl-NL"/>
              </w:rPr>
              <w:t>)</w:t>
            </w:r>
          </w:p>
        </w:tc>
        <w:tc>
          <w:tcPr>
            <w:tcW w:w="1228" w:type="dxa"/>
            <w:shd w:val="clear" w:color="auto" w:fill="auto"/>
          </w:tcPr>
          <w:p w14:paraId="3256CC3D" w14:textId="648D6F12" w:rsidR="00FD703C" w:rsidRDefault="00FD703C"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R11</w:t>
            </w:r>
          </w:p>
        </w:tc>
        <w:tc>
          <w:tcPr>
            <w:tcW w:w="4204" w:type="dxa"/>
            <w:shd w:val="clear" w:color="auto" w:fill="auto"/>
          </w:tcPr>
          <w:p w14:paraId="46E6094A" w14:textId="118FBCB7" w:rsidR="00FD703C" w:rsidRPr="00893B04" w:rsidRDefault="00FD703C" w:rsidP="008D20EE">
            <w:pPr>
              <w:rPr>
                <w:rFonts w:ascii="Times New Roman" w:eastAsia="Times New Roman" w:hAnsi="Times New Roman" w:cs="Times New Roman"/>
                <w:lang w:eastAsia="nl-NL"/>
              </w:rPr>
            </w:pPr>
            <w:r w:rsidRPr="00FD703C">
              <w:rPr>
                <w:rFonts w:ascii="Times New Roman" w:eastAsia="Times New Roman" w:hAnsi="Times New Roman" w:cs="Times New Roman"/>
                <w:lang w:eastAsia="nl-NL"/>
              </w:rPr>
              <w:t>Organization-wide DA strategic initiative aligns with AA implementation plan</w:t>
            </w:r>
          </w:p>
        </w:tc>
        <w:tc>
          <w:tcPr>
            <w:tcW w:w="3719" w:type="dxa"/>
            <w:shd w:val="clear" w:color="auto" w:fill="auto"/>
          </w:tcPr>
          <w:p w14:paraId="01FF4084" w14:textId="77777777" w:rsidR="00FD703C" w:rsidRDefault="00FD703C" w:rsidP="008D20EE">
            <w:pPr>
              <w:rPr>
                <w:rFonts w:ascii="Times New Roman" w:eastAsia="Times New Roman" w:hAnsi="Times New Roman" w:cs="Times New Roman"/>
                <w:lang w:eastAsia="nl-NL"/>
              </w:rPr>
            </w:pPr>
          </w:p>
        </w:tc>
        <w:tc>
          <w:tcPr>
            <w:tcW w:w="3290" w:type="dxa"/>
            <w:shd w:val="clear" w:color="auto" w:fill="auto"/>
          </w:tcPr>
          <w:p w14:paraId="385AB942" w14:textId="77777777" w:rsidR="00FD703C" w:rsidRPr="00073C57" w:rsidRDefault="00FD703C" w:rsidP="008D20EE">
            <w:pPr>
              <w:rPr>
                <w:rFonts w:ascii="Times New Roman" w:eastAsia="Times New Roman" w:hAnsi="Times New Roman" w:cs="Times New Roman"/>
                <w:lang w:eastAsia="nl-NL"/>
              </w:rPr>
            </w:pPr>
          </w:p>
        </w:tc>
        <w:tc>
          <w:tcPr>
            <w:tcW w:w="2947" w:type="dxa"/>
            <w:shd w:val="clear" w:color="auto" w:fill="auto"/>
          </w:tcPr>
          <w:p w14:paraId="0B81E064" w14:textId="77777777" w:rsidR="00FD703C" w:rsidRPr="00073C57" w:rsidRDefault="00FD703C" w:rsidP="008D20EE">
            <w:pPr>
              <w:rPr>
                <w:rFonts w:ascii="Times New Roman" w:eastAsia="Times New Roman" w:hAnsi="Times New Roman" w:cs="Times New Roman"/>
                <w:lang w:eastAsia="nl-NL"/>
              </w:rPr>
            </w:pPr>
          </w:p>
        </w:tc>
      </w:tr>
      <w:tr w:rsidR="00FD703C" w:rsidRPr="00073C57" w14:paraId="533B4F0E" w14:textId="77777777" w:rsidTr="006D4F1A">
        <w:trPr>
          <w:trHeight w:val="534"/>
        </w:trPr>
        <w:tc>
          <w:tcPr>
            <w:tcW w:w="6584" w:type="dxa"/>
            <w:shd w:val="clear" w:color="auto" w:fill="auto"/>
          </w:tcPr>
          <w:p w14:paraId="49D3A151" w14:textId="00068580" w:rsidR="00FD703C" w:rsidRDefault="002B0AF1" w:rsidP="002B0AF1">
            <w:pPr>
              <w:rPr>
                <w:rFonts w:ascii="Times New Roman" w:eastAsia="Times New Roman" w:hAnsi="Times New Roman" w:cs="Times New Roman"/>
                <w:iCs/>
                <w:color w:val="000000"/>
                <w:sz w:val="20"/>
                <w:szCs w:val="20"/>
                <w:lang w:eastAsia="nl-NL"/>
              </w:rPr>
            </w:pPr>
            <w:r w:rsidRPr="002B0AF1">
              <w:rPr>
                <w:rFonts w:ascii="Times New Roman" w:eastAsia="Times New Roman" w:hAnsi="Times New Roman" w:cs="Times New Roman"/>
                <w:iCs/>
                <w:color w:val="000000"/>
                <w:sz w:val="20"/>
                <w:szCs w:val="20"/>
                <w:lang w:eastAsia="nl-NL"/>
              </w:rPr>
              <w:t>The roadmap is broken down into three phases</w:t>
            </w:r>
            <w:r>
              <w:rPr>
                <w:rFonts w:ascii="Times New Roman" w:eastAsia="Times New Roman" w:hAnsi="Times New Roman" w:cs="Times New Roman"/>
                <w:iCs/>
                <w:color w:val="000000"/>
                <w:sz w:val="20"/>
                <w:szCs w:val="20"/>
                <w:lang w:eastAsia="nl-NL"/>
              </w:rPr>
              <w:t>; each phase consists of action and responsible actor(s)</w:t>
            </w:r>
            <w:r w:rsidR="00316236">
              <w:rPr>
                <w:rFonts w:ascii="Times New Roman" w:eastAsia="Times New Roman" w:hAnsi="Times New Roman" w:cs="Times New Roman"/>
                <w:iCs/>
                <w:color w:val="000000"/>
                <w:sz w:val="20"/>
                <w:szCs w:val="20"/>
                <w:lang w:eastAsia="nl-NL"/>
              </w:rPr>
              <w:t xml:space="preserve">. </w:t>
            </w:r>
          </w:p>
        </w:tc>
        <w:tc>
          <w:tcPr>
            <w:tcW w:w="1228" w:type="dxa"/>
            <w:shd w:val="clear" w:color="auto" w:fill="auto"/>
          </w:tcPr>
          <w:p w14:paraId="56E0886D" w14:textId="3F034D82" w:rsidR="00FD703C" w:rsidRDefault="002B0AF1"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D2</w:t>
            </w:r>
          </w:p>
        </w:tc>
        <w:tc>
          <w:tcPr>
            <w:tcW w:w="4204" w:type="dxa"/>
            <w:shd w:val="clear" w:color="auto" w:fill="auto"/>
          </w:tcPr>
          <w:p w14:paraId="7EDE9BEE" w14:textId="425B8064" w:rsidR="00FD703C" w:rsidRPr="00893B04" w:rsidRDefault="002B0AF1" w:rsidP="008D20EE">
            <w:pPr>
              <w:rPr>
                <w:rFonts w:ascii="Times New Roman" w:eastAsia="Times New Roman" w:hAnsi="Times New Roman" w:cs="Times New Roman"/>
                <w:lang w:eastAsia="nl-NL"/>
              </w:rPr>
            </w:pPr>
            <w:r w:rsidRPr="002B0AF1">
              <w:rPr>
                <w:rFonts w:ascii="Times New Roman" w:eastAsia="Times New Roman" w:hAnsi="Times New Roman" w:cs="Times New Roman"/>
                <w:lang w:eastAsia="nl-NL"/>
              </w:rPr>
              <w:t>AA Implementation Roadmap elements (including milestones and actors)</w:t>
            </w:r>
          </w:p>
        </w:tc>
        <w:tc>
          <w:tcPr>
            <w:tcW w:w="3719" w:type="dxa"/>
            <w:shd w:val="clear" w:color="auto" w:fill="auto"/>
          </w:tcPr>
          <w:p w14:paraId="3D10ED9A" w14:textId="77777777" w:rsidR="00FD703C" w:rsidRDefault="00FD703C" w:rsidP="008D20EE">
            <w:pPr>
              <w:rPr>
                <w:rFonts w:ascii="Times New Roman" w:eastAsia="Times New Roman" w:hAnsi="Times New Roman" w:cs="Times New Roman"/>
                <w:lang w:eastAsia="nl-NL"/>
              </w:rPr>
            </w:pPr>
          </w:p>
        </w:tc>
        <w:tc>
          <w:tcPr>
            <w:tcW w:w="3290" w:type="dxa"/>
            <w:shd w:val="clear" w:color="auto" w:fill="auto"/>
          </w:tcPr>
          <w:p w14:paraId="4D77F567" w14:textId="77777777" w:rsidR="00FD703C" w:rsidRPr="00073C57" w:rsidRDefault="00FD703C" w:rsidP="008D20EE">
            <w:pPr>
              <w:rPr>
                <w:rFonts w:ascii="Times New Roman" w:eastAsia="Times New Roman" w:hAnsi="Times New Roman" w:cs="Times New Roman"/>
                <w:lang w:eastAsia="nl-NL"/>
              </w:rPr>
            </w:pPr>
          </w:p>
        </w:tc>
        <w:tc>
          <w:tcPr>
            <w:tcW w:w="2947" w:type="dxa"/>
            <w:shd w:val="clear" w:color="auto" w:fill="auto"/>
          </w:tcPr>
          <w:p w14:paraId="0E0E3CB3" w14:textId="77777777" w:rsidR="00FD703C" w:rsidRPr="00073C57" w:rsidRDefault="00FD703C" w:rsidP="008D20EE">
            <w:pPr>
              <w:rPr>
                <w:rFonts w:ascii="Times New Roman" w:eastAsia="Times New Roman" w:hAnsi="Times New Roman" w:cs="Times New Roman"/>
                <w:lang w:eastAsia="nl-NL"/>
              </w:rPr>
            </w:pPr>
          </w:p>
        </w:tc>
      </w:tr>
      <w:tr w:rsidR="00093180" w:rsidRPr="00073C57" w14:paraId="008338F0" w14:textId="77777777" w:rsidTr="006D4F1A">
        <w:trPr>
          <w:trHeight w:val="247"/>
        </w:trPr>
        <w:tc>
          <w:tcPr>
            <w:tcW w:w="6584" w:type="dxa"/>
            <w:shd w:val="clear" w:color="auto" w:fill="auto"/>
          </w:tcPr>
          <w:p w14:paraId="51205E16" w14:textId="4E184DDA" w:rsidR="00093180" w:rsidRPr="00093180" w:rsidRDefault="00093180" w:rsidP="00093180">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093180">
              <w:rPr>
                <w:rFonts w:ascii="Times New Roman" w:eastAsia="Times New Roman" w:hAnsi="Times New Roman" w:cs="Times New Roman"/>
                <w:iCs/>
                <w:color w:val="000000"/>
                <w:sz w:val="20"/>
                <w:szCs w:val="20"/>
                <w:lang w:eastAsia="nl-NL"/>
              </w:rPr>
              <w:t>Dan yang juga membantu adalah karena kita diiket di satu tim pengembangan DA, sebagai salah satu pendorong komunikasi, meningkatkan kultur kolaborasi</w:t>
            </w:r>
            <w:r>
              <w:rPr>
                <w:rFonts w:ascii="Times New Roman" w:eastAsia="Times New Roman" w:hAnsi="Times New Roman" w:cs="Times New Roman"/>
                <w:iCs/>
                <w:color w:val="000000"/>
                <w:sz w:val="20"/>
                <w:szCs w:val="20"/>
                <w:lang w:eastAsia="nl-NL"/>
              </w:rPr>
              <w:t>.”</w:t>
            </w:r>
          </w:p>
          <w:p w14:paraId="1B5811B2" w14:textId="61C6581E" w:rsidR="00093180" w:rsidRDefault="00093180" w:rsidP="00093180">
            <w:pPr>
              <w:rPr>
                <w:rFonts w:ascii="Times New Roman" w:eastAsia="Times New Roman" w:hAnsi="Times New Roman" w:cs="Times New Roman"/>
                <w:iCs/>
                <w:color w:val="000000"/>
                <w:sz w:val="20"/>
                <w:szCs w:val="20"/>
                <w:lang w:eastAsia="nl-NL"/>
              </w:rPr>
            </w:pPr>
            <w:r w:rsidRPr="00093180">
              <w:rPr>
                <w:rFonts w:ascii="Times New Roman" w:eastAsia="Times New Roman" w:hAnsi="Times New Roman" w:cs="Times New Roman"/>
                <w:i/>
                <w:color w:val="000000"/>
                <w:sz w:val="20"/>
                <w:szCs w:val="20"/>
                <w:lang w:eastAsia="nl-NL"/>
              </w:rPr>
              <w:t>(And what also helps is that we are tied to one AA development task force as one of the drivers of communication and increasing the culture of collaboration.</w:t>
            </w:r>
            <w:r w:rsidRPr="00093180">
              <w:rPr>
                <w:rFonts w:ascii="Times New Roman" w:eastAsia="Times New Roman" w:hAnsi="Times New Roman" w:cs="Times New Roman"/>
                <w:iCs/>
                <w:color w:val="000000"/>
                <w:sz w:val="20"/>
                <w:szCs w:val="20"/>
                <w:lang w:eastAsia="nl-NL"/>
              </w:rPr>
              <w:t>)</w:t>
            </w:r>
          </w:p>
        </w:tc>
        <w:tc>
          <w:tcPr>
            <w:tcW w:w="1228" w:type="dxa"/>
            <w:shd w:val="clear" w:color="auto" w:fill="auto"/>
          </w:tcPr>
          <w:p w14:paraId="1CAB9562" w14:textId="43BD8004" w:rsidR="00093180" w:rsidRDefault="00093180"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R17</w:t>
            </w:r>
          </w:p>
        </w:tc>
        <w:tc>
          <w:tcPr>
            <w:tcW w:w="4204" w:type="dxa"/>
            <w:shd w:val="clear" w:color="auto" w:fill="auto"/>
          </w:tcPr>
          <w:p w14:paraId="7D8EA185" w14:textId="62E9FCE4" w:rsidR="00093180" w:rsidRPr="00B64A63" w:rsidRDefault="00E57018" w:rsidP="008D20EE">
            <w:pPr>
              <w:rPr>
                <w:rFonts w:ascii="Times New Roman" w:eastAsia="Times New Roman" w:hAnsi="Times New Roman" w:cs="Times New Roman"/>
                <w:lang w:eastAsia="nl-NL"/>
              </w:rPr>
            </w:pPr>
            <w:r w:rsidRPr="00E57018">
              <w:rPr>
                <w:rFonts w:ascii="Times New Roman" w:eastAsia="Times New Roman" w:hAnsi="Times New Roman" w:cs="Times New Roman"/>
                <w:lang w:eastAsia="nl-NL"/>
              </w:rPr>
              <w:t>Ad hoc Organization or IAF-wide AA task force facilitates collaboration and communication</w:t>
            </w:r>
          </w:p>
        </w:tc>
        <w:tc>
          <w:tcPr>
            <w:tcW w:w="3719" w:type="dxa"/>
            <w:shd w:val="clear" w:color="auto" w:fill="auto"/>
          </w:tcPr>
          <w:p w14:paraId="63D7721C" w14:textId="64A38C74" w:rsidR="00093180" w:rsidRPr="0050784A" w:rsidRDefault="00E57018" w:rsidP="008D20EE">
            <w:pPr>
              <w:rPr>
                <w:rFonts w:ascii="Times New Roman" w:eastAsia="Times New Roman" w:hAnsi="Times New Roman" w:cs="Times New Roman"/>
                <w:lang w:eastAsia="nl-NL"/>
              </w:rPr>
            </w:pPr>
            <w:r w:rsidRPr="00E57018">
              <w:rPr>
                <w:rFonts w:ascii="Times New Roman" w:eastAsia="Times New Roman" w:hAnsi="Times New Roman" w:cs="Times New Roman"/>
                <w:lang w:val="en-GB" w:eastAsia="nl-NL"/>
              </w:rPr>
              <w:t>Ad hoc Organization or IAF-wide AA task force facilitates collaboration and communication</w:t>
            </w:r>
          </w:p>
        </w:tc>
        <w:tc>
          <w:tcPr>
            <w:tcW w:w="3290" w:type="dxa"/>
            <w:shd w:val="clear" w:color="auto" w:fill="auto"/>
          </w:tcPr>
          <w:p w14:paraId="5B4193AE" w14:textId="77777777" w:rsidR="00093180" w:rsidRPr="00073C57" w:rsidRDefault="00093180" w:rsidP="008D20EE">
            <w:pPr>
              <w:rPr>
                <w:rFonts w:ascii="Times New Roman" w:eastAsia="Times New Roman" w:hAnsi="Times New Roman" w:cs="Times New Roman"/>
                <w:lang w:eastAsia="nl-NL"/>
              </w:rPr>
            </w:pPr>
          </w:p>
        </w:tc>
        <w:tc>
          <w:tcPr>
            <w:tcW w:w="2947" w:type="dxa"/>
            <w:shd w:val="clear" w:color="auto" w:fill="auto"/>
          </w:tcPr>
          <w:p w14:paraId="7DCB6F8C" w14:textId="77777777" w:rsidR="00093180" w:rsidRPr="00073C57" w:rsidRDefault="00093180" w:rsidP="008D20EE">
            <w:pPr>
              <w:rPr>
                <w:rFonts w:ascii="Times New Roman" w:eastAsia="Times New Roman" w:hAnsi="Times New Roman" w:cs="Times New Roman"/>
                <w:lang w:eastAsia="nl-NL"/>
              </w:rPr>
            </w:pPr>
          </w:p>
        </w:tc>
      </w:tr>
      <w:tr w:rsidR="0050784A" w:rsidRPr="00073C57" w14:paraId="47AA23B2" w14:textId="77777777" w:rsidTr="006D4F1A">
        <w:trPr>
          <w:trHeight w:val="247"/>
        </w:trPr>
        <w:tc>
          <w:tcPr>
            <w:tcW w:w="6584" w:type="dxa"/>
            <w:shd w:val="clear" w:color="auto" w:fill="auto"/>
          </w:tcPr>
          <w:p w14:paraId="131F0990" w14:textId="16A1081A" w:rsidR="00B64A63" w:rsidRPr="00B64A63" w:rsidRDefault="00B64A63" w:rsidP="00B64A63">
            <w:pPr>
              <w:rPr>
                <w:rFonts w:ascii="Times New Roman" w:eastAsia="Times New Roman" w:hAnsi="Times New Roman" w:cs="Times New Roman"/>
                <w:iCs/>
                <w:color w:val="000000"/>
                <w:sz w:val="20"/>
                <w:szCs w:val="20"/>
                <w:lang w:val="nl-NL" w:eastAsia="nl-NL"/>
              </w:rPr>
            </w:pPr>
            <w:r>
              <w:rPr>
                <w:rFonts w:ascii="Times New Roman" w:eastAsia="Times New Roman" w:hAnsi="Times New Roman" w:cs="Times New Roman"/>
                <w:iCs/>
                <w:color w:val="000000"/>
                <w:sz w:val="20"/>
                <w:szCs w:val="20"/>
                <w:lang w:eastAsia="nl-NL"/>
              </w:rPr>
              <w:t>“</w:t>
            </w:r>
            <w:r w:rsidRPr="00B64A63">
              <w:rPr>
                <w:rFonts w:ascii="Times New Roman" w:eastAsia="Times New Roman" w:hAnsi="Times New Roman" w:cs="Times New Roman"/>
                <w:iCs/>
                <w:color w:val="000000"/>
                <w:sz w:val="20"/>
                <w:szCs w:val="20"/>
                <w:lang w:eastAsia="nl-NL"/>
              </w:rPr>
              <w:t xml:space="preserve">Menurut saya untuk beberapa hal mungkin penting ya IKU ini untuk tahap-tahap pengembangan awal supaya aware. </w:t>
            </w:r>
            <w:r w:rsidRPr="00B64A63">
              <w:rPr>
                <w:rFonts w:ascii="Times New Roman" w:eastAsia="Times New Roman" w:hAnsi="Times New Roman" w:cs="Times New Roman"/>
                <w:iCs/>
                <w:color w:val="000000"/>
                <w:sz w:val="20"/>
                <w:szCs w:val="20"/>
                <w:lang w:val="nl-NL" w:eastAsia="nl-NL"/>
              </w:rPr>
              <w:t>Ya itu di-IKU-kan. Kalau sudah di IKU-kan kan berarti “wah kayaknya harus dicapai”.</w:t>
            </w:r>
            <w:r>
              <w:rPr>
                <w:rFonts w:ascii="Times New Roman" w:eastAsia="Times New Roman" w:hAnsi="Times New Roman" w:cs="Times New Roman"/>
                <w:iCs/>
                <w:color w:val="000000"/>
                <w:sz w:val="20"/>
                <w:szCs w:val="20"/>
                <w:lang w:val="nl-NL" w:eastAsia="nl-NL"/>
              </w:rPr>
              <w:t>”</w:t>
            </w:r>
          </w:p>
          <w:p w14:paraId="7BD5203C" w14:textId="28BE9C60" w:rsidR="0050784A" w:rsidRDefault="00B64A63" w:rsidP="00B64A63">
            <w:pPr>
              <w:rPr>
                <w:rFonts w:ascii="Times New Roman" w:eastAsia="Times New Roman" w:hAnsi="Times New Roman" w:cs="Times New Roman"/>
                <w:iCs/>
                <w:color w:val="000000"/>
                <w:sz w:val="20"/>
                <w:szCs w:val="20"/>
                <w:lang w:eastAsia="nl-NL"/>
              </w:rPr>
            </w:pPr>
            <w:r w:rsidRPr="00B64A63">
              <w:rPr>
                <w:rFonts w:ascii="Times New Roman" w:eastAsia="Times New Roman" w:hAnsi="Times New Roman" w:cs="Times New Roman"/>
                <w:iCs/>
                <w:color w:val="000000"/>
                <w:sz w:val="20"/>
                <w:szCs w:val="20"/>
                <w:lang w:eastAsia="nl-NL"/>
              </w:rPr>
              <w:t>(</w:t>
            </w:r>
            <w:r w:rsidRPr="00B64A63">
              <w:rPr>
                <w:rFonts w:ascii="Times New Roman" w:eastAsia="Times New Roman" w:hAnsi="Times New Roman" w:cs="Times New Roman"/>
                <w:i/>
                <w:color w:val="000000"/>
                <w:sz w:val="20"/>
                <w:szCs w:val="20"/>
                <w:lang w:eastAsia="nl-NL"/>
              </w:rPr>
              <w:t>I agree that KPI is crucial, especially at the early stage; it creates the sense of urgency</w:t>
            </w:r>
            <w:r w:rsidRPr="00B64A63">
              <w:rPr>
                <w:rFonts w:ascii="Times New Roman" w:eastAsia="Times New Roman" w:hAnsi="Times New Roman" w:cs="Times New Roman"/>
                <w:iCs/>
                <w:color w:val="000000"/>
                <w:sz w:val="20"/>
                <w:szCs w:val="20"/>
                <w:lang w:eastAsia="nl-NL"/>
              </w:rPr>
              <w:t>)</w:t>
            </w:r>
          </w:p>
        </w:tc>
        <w:tc>
          <w:tcPr>
            <w:tcW w:w="1228" w:type="dxa"/>
            <w:shd w:val="clear" w:color="auto" w:fill="auto"/>
          </w:tcPr>
          <w:p w14:paraId="3A42A1BF" w14:textId="0860756A" w:rsidR="0050784A" w:rsidRDefault="00B64A63"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R7</w:t>
            </w:r>
          </w:p>
        </w:tc>
        <w:tc>
          <w:tcPr>
            <w:tcW w:w="4204" w:type="dxa"/>
            <w:shd w:val="clear" w:color="auto" w:fill="auto"/>
          </w:tcPr>
          <w:p w14:paraId="2943F148" w14:textId="73259C9C" w:rsidR="0050784A" w:rsidRPr="00893B04" w:rsidRDefault="00B64A63" w:rsidP="008D20EE">
            <w:pPr>
              <w:rPr>
                <w:rFonts w:ascii="Times New Roman" w:eastAsia="Times New Roman" w:hAnsi="Times New Roman" w:cs="Times New Roman"/>
                <w:lang w:eastAsia="nl-NL"/>
              </w:rPr>
            </w:pPr>
            <w:r w:rsidRPr="00B64A63">
              <w:rPr>
                <w:rFonts w:ascii="Times New Roman" w:eastAsia="Times New Roman" w:hAnsi="Times New Roman" w:cs="Times New Roman"/>
                <w:lang w:eastAsia="nl-NL"/>
              </w:rPr>
              <w:t>KPI is effective to build awareness</w:t>
            </w:r>
          </w:p>
        </w:tc>
        <w:tc>
          <w:tcPr>
            <w:tcW w:w="3719" w:type="dxa"/>
            <w:shd w:val="clear" w:color="auto" w:fill="auto"/>
          </w:tcPr>
          <w:p w14:paraId="2E8C2947" w14:textId="2164A0CC" w:rsidR="0050784A" w:rsidRDefault="0050784A" w:rsidP="008D20EE">
            <w:pPr>
              <w:rPr>
                <w:rFonts w:ascii="Times New Roman" w:eastAsia="Times New Roman" w:hAnsi="Times New Roman" w:cs="Times New Roman"/>
                <w:lang w:eastAsia="nl-NL"/>
              </w:rPr>
            </w:pPr>
            <w:r w:rsidRPr="0050784A">
              <w:rPr>
                <w:rFonts w:ascii="Times New Roman" w:eastAsia="Times New Roman" w:hAnsi="Times New Roman" w:cs="Times New Roman"/>
                <w:lang w:eastAsia="nl-NL"/>
              </w:rPr>
              <w:t>KPI related to AA Implementation</w:t>
            </w:r>
          </w:p>
        </w:tc>
        <w:tc>
          <w:tcPr>
            <w:tcW w:w="3290" w:type="dxa"/>
            <w:shd w:val="clear" w:color="auto" w:fill="auto"/>
          </w:tcPr>
          <w:p w14:paraId="521865A1" w14:textId="77777777" w:rsidR="0050784A" w:rsidRPr="00073C57" w:rsidRDefault="0050784A" w:rsidP="008D20EE">
            <w:pPr>
              <w:rPr>
                <w:rFonts w:ascii="Times New Roman" w:eastAsia="Times New Roman" w:hAnsi="Times New Roman" w:cs="Times New Roman"/>
                <w:lang w:eastAsia="nl-NL"/>
              </w:rPr>
            </w:pPr>
          </w:p>
        </w:tc>
        <w:tc>
          <w:tcPr>
            <w:tcW w:w="2947" w:type="dxa"/>
            <w:shd w:val="clear" w:color="auto" w:fill="auto"/>
          </w:tcPr>
          <w:p w14:paraId="0CFFAD5B" w14:textId="77777777" w:rsidR="0050784A" w:rsidRPr="00073C57" w:rsidRDefault="0050784A" w:rsidP="008D20EE">
            <w:pPr>
              <w:rPr>
                <w:rFonts w:ascii="Times New Roman" w:eastAsia="Times New Roman" w:hAnsi="Times New Roman" w:cs="Times New Roman"/>
                <w:lang w:eastAsia="nl-NL"/>
              </w:rPr>
            </w:pPr>
          </w:p>
        </w:tc>
      </w:tr>
      <w:tr w:rsidR="00902762" w:rsidRPr="00073C57" w14:paraId="5FF219A5" w14:textId="77777777" w:rsidTr="006D4F1A">
        <w:trPr>
          <w:trHeight w:val="137"/>
        </w:trPr>
        <w:tc>
          <w:tcPr>
            <w:tcW w:w="6584" w:type="dxa"/>
            <w:shd w:val="clear" w:color="auto" w:fill="auto"/>
          </w:tcPr>
          <w:p w14:paraId="43DED55D" w14:textId="77777777" w:rsidR="00902762" w:rsidRDefault="00B64A63" w:rsidP="008D20EE">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B64A63">
              <w:rPr>
                <w:rFonts w:ascii="Times New Roman" w:eastAsia="Times New Roman" w:hAnsi="Times New Roman" w:cs="Times New Roman"/>
                <w:iCs/>
                <w:color w:val="000000"/>
                <w:sz w:val="20"/>
                <w:szCs w:val="20"/>
                <w:lang w:eastAsia="nl-NL"/>
              </w:rPr>
              <w:t>Saya berpikir bahwa IKU itu adalah sesuatu yang penting tapi terutama untuk memulai. Kenapa? Karena kita selalu, saya ya sangat yakin bahwa IKU itu memengaruhi perilaku.</w:t>
            </w:r>
            <w:r>
              <w:rPr>
                <w:rFonts w:ascii="Times New Roman" w:eastAsia="Times New Roman" w:hAnsi="Times New Roman" w:cs="Times New Roman"/>
                <w:iCs/>
                <w:color w:val="000000"/>
                <w:sz w:val="20"/>
                <w:szCs w:val="20"/>
                <w:lang w:eastAsia="nl-NL"/>
              </w:rPr>
              <w:t>”</w:t>
            </w:r>
          </w:p>
          <w:p w14:paraId="7413564C" w14:textId="7C04D8D5" w:rsidR="00B64A63" w:rsidRPr="00B64A63" w:rsidRDefault="00B64A63" w:rsidP="008D20EE">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Pr>
                <w:rFonts w:ascii="Times New Roman" w:eastAsia="Times New Roman" w:hAnsi="Times New Roman" w:cs="Times New Roman"/>
                <w:i/>
                <w:color w:val="000000"/>
                <w:sz w:val="20"/>
                <w:szCs w:val="20"/>
                <w:lang w:eastAsia="nl-NL"/>
              </w:rPr>
              <w:t>I am sure that KPI is something essential [for an initiative, like AA implementation] especially for a start; because I believe that KPI influences [employees’] behavior</w:t>
            </w:r>
            <w:r>
              <w:rPr>
                <w:rFonts w:ascii="Times New Roman" w:eastAsia="Times New Roman" w:hAnsi="Times New Roman" w:cs="Times New Roman"/>
                <w:iCs/>
                <w:color w:val="000000"/>
                <w:sz w:val="20"/>
                <w:szCs w:val="20"/>
                <w:lang w:eastAsia="nl-NL"/>
              </w:rPr>
              <w:t>)</w:t>
            </w:r>
          </w:p>
        </w:tc>
        <w:tc>
          <w:tcPr>
            <w:tcW w:w="1228" w:type="dxa"/>
            <w:shd w:val="clear" w:color="auto" w:fill="auto"/>
          </w:tcPr>
          <w:p w14:paraId="24E2AA0E" w14:textId="08D9DA3D" w:rsidR="00902762" w:rsidRDefault="00B64A63"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R10</w:t>
            </w:r>
          </w:p>
        </w:tc>
        <w:tc>
          <w:tcPr>
            <w:tcW w:w="4204" w:type="dxa"/>
            <w:shd w:val="clear" w:color="auto" w:fill="auto"/>
          </w:tcPr>
          <w:p w14:paraId="26A2AC16" w14:textId="4E9BC652" w:rsidR="00902762" w:rsidRPr="00893B04" w:rsidRDefault="00B64A63" w:rsidP="008D20EE">
            <w:pPr>
              <w:rPr>
                <w:rFonts w:ascii="Times New Roman" w:eastAsia="Times New Roman" w:hAnsi="Times New Roman" w:cs="Times New Roman"/>
                <w:lang w:eastAsia="nl-NL"/>
              </w:rPr>
            </w:pPr>
            <w:r w:rsidRPr="00B64A63">
              <w:rPr>
                <w:rFonts w:ascii="Times New Roman" w:eastAsia="Times New Roman" w:hAnsi="Times New Roman" w:cs="Times New Roman"/>
                <w:lang w:eastAsia="nl-NL"/>
              </w:rPr>
              <w:t>KPI is the most effective measure to encourage/enforce AA</w:t>
            </w:r>
          </w:p>
        </w:tc>
        <w:tc>
          <w:tcPr>
            <w:tcW w:w="3719" w:type="dxa"/>
            <w:shd w:val="clear" w:color="auto" w:fill="auto"/>
          </w:tcPr>
          <w:p w14:paraId="49B08908" w14:textId="77777777" w:rsidR="00902762" w:rsidRPr="0050784A" w:rsidRDefault="00902762" w:rsidP="008D20EE">
            <w:pPr>
              <w:rPr>
                <w:rFonts w:ascii="Times New Roman" w:eastAsia="Times New Roman" w:hAnsi="Times New Roman" w:cs="Times New Roman"/>
                <w:lang w:eastAsia="nl-NL"/>
              </w:rPr>
            </w:pPr>
          </w:p>
        </w:tc>
        <w:tc>
          <w:tcPr>
            <w:tcW w:w="3290" w:type="dxa"/>
            <w:shd w:val="clear" w:color="auto" w:fill="auto"/>
          </w:tcPr>
          <w:p w14:paraId="1485C4DC" w14:textId="77777777" w:rsidR="00902762" w:rsidRPr="00073C57" w:rsidRDefault="00902762" w:rsidP="008D20EE">
            <w:pPr>
              <w:rPr>
                <w:rFonts w:ascii="Times New Roman" w:eastAsia="Times New Roman" w:hAnsi="Times New Roman" w:cs="Times New Roman"/>
                <w:lang w:eastAsia="nl-NL"/>
              </w:rPr>
            </w:pPr>
          </w:p>
        </w:tc>
        <w:tc>
          <w:tcPr>
            <w:tcW w:w="2947" w:type="dxa"/>
            <w:shd w:val="clear" w:color="auto" w:fill="auto"/>
          </w:tcPr>
          <w:p w14:paraId="6ADDF44D" w14:textId="77777777" w:rsidR="00902762" w:rsidRPr="00073C57" w:rsidRDefault="00902762" w:rsidP="008D20EE">
            <w:pPr>
              <w:rPr>
                <w:rFonts w:ascii="Times New Roman" w:eastAsia="Times New Roman" w:hAnsi="Times New Roman" w:cs="Times New Roman"/>
                <w:lang w:eastAsia="nl-NL"/>
              </w:rPr>
            </w:pPr>
          </w:p>
        </w:tc>
      </w:tr>
      <w:tr w:rsidR="00902762" w:rsidRPr="00073C57" w14:paraId="006ED77F" w14:textId="77777777" w:rsidTr="006D4F1A">
        <w:trPr>
          <w:trHeight w:val="137"/>
        </w:trPr>
        <w:tc>
          <w:tcPr>
            <w:tcW w:w="6584" w:type="dxa"/>
            <w:shd w:val="clear" w:color="auto" w:fill="auto"/>
          </w:tcPr>
          <w:p w14:paraId="27F7966B" w14:textId="3E6A8B45" w:rsidR="00EF3EA8" w:rsidRPr="00EF3EA8" w:rsidRDefault="00EF3EA8" w:rsidP="00EF3EA8">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“M</w:t>
            </w:r>
            <w:r w:rsidRPr="00EF3EA8">
              <w:rPr>
                <w:rFonts w:ascii="Times New Roman" w:eastAsia="Times New Roman" w:hAnsi="Times New Roman" w:cs="Times New Roman"/>
                <w:iCs/>
                <w:color w:val="000000"/>
                <w:sz w:val="20"/>
                <w:szCs w:val="20"/>
                <w:lang w:eastAsia="nl-NL"/>
              </w:rPr>
              <w:t>asing-masing inspektorat itu fokusnya di goalsnya mereka masing-masing, jadi terlihat kurang merata keinginan untuk mengembangkan data analytic ini di setiap inspektorat</w:t>
            </w:r>
            <w:r>
              <w:rPr>
                <w:rFonts w:ascii="Times New Roman" w:eastAsia="Times New Roman" w:hAnsi="Times New Roman" w:cs="Times New Roman"/>
                <w:iCs/>
                <w:color w:val="000000"/>
                <w:sz w:val="20"/>
                <w:szCs w:val="20"/>
                <w:lang w:eastAsia="nl-NL"/>
              </w:rPr>
              <w:t>”</w:t>
            </w:r>
          </w:p>
          <w:p w14:paraId="2D18F428" w14:textId="43BD008C" w:rsidR="00902762" w:rsidRDefault="00EF3EA8" w:rsidP="00EF3EA8">
            <w:pPr>
              <w:rPr>
                <w:rFonts w:ascii="Times New Roman" w:eastAsia="Times New Roman" w:hAnsi="Times New Roman" w:cs="Times New Roman"/>
                <w:iCs/>
                <w:color w:val="000000"/>
                <w:sz w:val="20"/>
                <w:szCs w:val="20"/>
                <w:lang w:eastAsia="nl-NL"/>
              </w:rPr>
            </w:pPr>
            <w:r w:rsidRPr="00EF3EA8">
              <w:rPr>
                <w:rFonts w:ascii="Times New Roman" w:eastAsia="Times New Roman" w:hAnsi="Times New Roman" w:cs="Times New Roman"/>
                <w:i/>
                <w:color w:val="000000"/>
                <w:sz w:val="20"/>
                <w:szCs w:val="20"/>
                <w:lang w:eastAsia="nl-NL"/>
              </w:rPr>
              <w:t>(Each Inspectorate focuses on its own goal and does not really concern to improve AA use in our tasks; The dissimilarity of the agenda for each Inspectorate, their commitments to the development of data analytics vary</w:t>
            </w:r>
            <w:r w:rsidRPr="00EF3EA8">
              <w:rPr>
                <w:rFonts w:ascii="Times New Roman" w:eastAsia="Times New Roman" w:hAnsi="Times New Roman" w:cs="Times New Roman"/>
                <w:iCs/>
                <w:color w:val="000000"/>
                <w:sz w:val="20"/>
                <w:szCs w:val="20"/>
                <w:lang w:eastAsia="nl-NL"/>
              </w:rPr>
              <w:t>)</w:t>
            </w:r>
          </w:p>
        </w:tc>
        <w:tc>
          <w:tcPr>
            <w:tcW w:w="1228" w:type="dxa"/>
            <w:shd w:val="clear" w:color="auto" w:fill="auto"/>
          </w:tcPr>
          <w:p w14:paraId="315B7255" w14:textId="34574850" w:rsidR="00902762" w:rsidRDefault="00EF3EA8"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R2</w:t>
            </w:r>
          </w:p>
        </w:tc>
        <w:tc>
          <w:tcPr>
            <w:tcW w:w="4204" w:type="dxa"/>
            <w:shd w:val="clear" w:color="auto" w:fill="auto"/>
          </w:tcPr>
          <w:p w14:paraId="1C3DEB84" w14:textId="50A23C03" w:rsidR="00902762" w:rsidRPr="00893B04" w:rsidRDefault="00EF3EA8" w:rsidP="008D20EE">
            <w:pPr>
              <w:rPr>
                <w:rFonts w:ascii="Times New Roman" w:eastAsia="Times New Roman" w:hAnsi="Times New Roman" w:cs="Times New Roman"/>
                <w:lang w:eastAsia="nl-NL"/>
              </w:rPr>
            </w:pPr>
            <w:r w:rsidRPr="00EF3EA8">
              <w:rPr>
                <w:rFonts w:ascii="Times New Roman" w:eastAsia="Times New Roman" w:hAnsi="Times New Roman" w:cs="Times New Roman"/>
                <w:lang w:eastAsia="nl-NL"/>
              </w:rPr>
              <w:t>Different emphasis of KPI leads to different (lack of) effort (for AA implementation)</w:t>
            </w:r>
          </w:p>
        </w:tc>
        <w:tc>
          <w:tcPr>
            <w:tcW w:w="3719" w:type="dxa"/>
            <w:shd w:val="clear" w:color="auto" w:fill="auto"/>
          </w:tcPr>
          <w:p w14:paraId="0E80E91E" w14:textId="2454DA58" w:rsidR="00902762" w:rsidRPr="0050784A" w:rsidRDefault="00EF3EA8" w:rsidP="008D20EE">
            <w:pPr>
              <w:rPr>
                <w:rFonts w:ascii="Times New Roman" w:eastAsia="Times New Roman" w:hAnsi="Times New Roman" w:cs="Times New Roman"/>
                <w:lang w:eastAsia="nl-NL"/>
              </w:rPr>
            </w:pPr>
            <w:r>
              <w:rPr>
                <w:rFonts w:ascii="Times New Roman" w:eastAsia="Times New Roman" w:hAnsi="Times New Roman" w:cs="Times New Roman"/>
                <w:lang w:eastAsia="nl-NL"/>
              </w:rPr>
              <w:t xml:space="preserve">(The limitations of) </w:t>
            </w:r>
            <w:r w:rsidRPr="00EF3EA8">
              <w:rPr>
                <w:rFonts w:ascii="Times New Roman" w:eastAsia="Times New Roman" w:hAnsi="Times New Roman" w:cs="Times New Roman"/>
                <w:lang w:val="en-GB" w:eastAsia="nl-NL"/>
              </w:rPr>
              <w:t>KPI related to AA Implementation</w:t>
            </w:r>
          </w:p>
        </w:tc>
        <w:tc>
          <w:tcPr>
            <w:tcW w:w="3290" w:type="dxa"/>
            <w:shd w:val="clear" w:color="auto" w:fill="auto"/>
          </w:tcPr>
          <w:p w14:paraId="027BE64A" w14:textId="77777777" w:rsidR="00902762" w:rsidRPr="00073C57" w:rsidRDefault="00902762" w:rsidP="008D20EE">
            <w:pPr>
              <w:rPr>
                <w:rFonts w:ascii="Times New Roman" w:eastAsia="Times New Roman" w:hAnsi="Times New Roman" w:cs="Times New Roman"/>
                <w:lang w:eastAsia="nl-NL"/>
              </w:rPr>
            </w:pPr>
          </w:p>
        </w:tc>
        <w:tc>
          <w:tcPr>
            <w:tcW w:w="2947" w:type="dxa"/>
            <w:shd w:val="clear" w:color="auto" w:fill="auto"/>
          </w:tcPr>
          <w:p w14:paraId="663E55CF" w14:textId="77777777" w:rsidR="00902762" w:rsidRPr="00073C57" w:rsidRDefault="00902762" w:rsidP="008D20EE">
            <w:pPr>
              <w:rPr>
                <w:rFonts w:ascii="Times New Roman" w:eastAsia="Times New Roman" w:hAnsi="Times New Roman" w:cs="Times New Roman"/>
                <w:lang w:eastAsia="nl-NL"/>
              </w:rPr>
            </w:pPr>
          </w:p>
        </w:tc>
      </w:tr>
      <w:tr w:rsidR="00902762" w:rsidRPr="00073C57" w14:paraId="05769809" w14:textId="77777777" w:rsidTr="006D4F1A">
        <w:trPr>
          <w:trHeight w:val="137"/>
        </w:trPr>
        <w:tc>
          <w:tcPr>
            <w:tcW w:w="6584" w:type="dxa"/>
            <w:shd w:val="clear" w:color="auto" w:fill="auto"/>
          </w:tcPr>
          <w:p w14:paraId="051EF2A7" w14:textId="08C2E8F6" w:rsidR="00EF3EA8" w:rsidRPr="00EF3EA8" w:rsidRDefault="00EF3EA8" w:rsidP="00EF3EA8">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EF3EA8">
              <w:rPr>
                <w:rFonts w:ascii="Times New Roman" w:eastAsia="Times New Roman" w:hAnsi="Times New Roman" w:cs="Times New Roman"/>
                <w:iCs/>
                <w:color w:val="000000"/>
                <w:sz w:val="20"/>
                <w:szCs w:val="20"/>
                <w:lang w:eastAsia="nl-NL"/>
              </w:rPr>
              <w:t>Bahwa IKU itu ada saya setuju, tapi perlu diperbaiki lagi di manualnya supaya saya lebih tertantang</w:t>
            </w:r>
            <w:r>
              <w:rPr>
                <w:rFonts w:ascii="Times New Roman" w:eastAsia="Times New Roman" w:hAnsi="Times New Roman" w:cs="Times New Roman"/>
                <w:iCs/>
                <w:color w:val="000000"/>
                <w:sz w:val="20"/>
                <w:szCs w:val="20"/>
                <w:lang w:eastAsia="nl-NL"/>
              </w:rPr>
              <w:t>”</w:t>
            </w:r>
          </w:p>
          <w:p w14:paraId="374DDFD4" w14:textId="6D30C4E6" w:rsidR="00902762" w:rsidRDefault="00EF3EA8" w:rsidP="00EF3EA8">
            <w:pPr>
              <w:rPr>
                <w:rFonts w:ascii="Times New Roman" w:eastAsia="Times New Roman" w:hAnsi="Times New Roman" w:cs="Times New Roman"/>
                <w:iCs/>
                <w:color w:val="000000"/>
                <w:sz w:val="20"/>
                <w:szCs w:val="20"/>
                <w:lang w:eastAsia="nl-NL"/>
              </w:rPr>
            </w:pPr>
            <w:r w:rsidRPr="00EF3EA8">
              <w:rPr>
                <w:rFonts w:ascii="Times New Roman" w:eastAsia="Times New Roman" w:hAnsi="Times New Roman" w:cs="Times New Roman"/>
                <w:i/>
                <w:color w:val="000000"/>
                <w:sz w:val="20"/>
                <w:szCs w:val="20"/>
                <w:lang w:eastAsia="nl-NL"/>
              </w:rPr>
              <w:t>(KPI may be important, but the substance of KPI is what I think needs to be improved [which is fairer and more able to encourage development]</w:t>
            </w:r>
            <w:r w:rsidRPr="00EF3EA8">
              <w:rPr>
                <w:rFonts w:ascii="Times New Roman" w:eastAsia="Times New Roman" w:hAnsi="Times New Roman" w:cs="Times New Roman"/>
                <w:iCs/>
                <w:color w:val="000000"/>
                <w:sz w:val="20"/>
                <w:szCs w:val="20"/>
                <w:lang w:eastAsia="nl-NL"/>
              </w:rPr>
              <w:t>)</w:t>
            </w:r>
          </w:p>
        </w:tc>
        <w:tc>
          <w:tcPr>
            <w:tcW w:w="1228" w:type="dxa"/>
            <w:shd w:val="clear" w:color="auto" w:fill="auto"/>
          </w:tcPr>
          <w:p w14:paraId="4190A6CD" w14:textId="7E49AC38" w:rsidR="00902762" w:rsidRDefault="00EF3EA8"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R6</w:t>
            </w:r>
          </w:p>
        </w:tc>
        <w:tc>
          <w:tcPr>
            <w:tcW w:w="4204" w:type="dxa"/>
            <w:shd w:val="clear" w:color="auto" w:fill="auto"/>
          </w:tcPr>
          <w:p w14:paraId="655BE328" w14:textId="534D8244" w:rsidR="00902762" w:rsidRPr="00893B04" w:rsidRDefault="00EF3EA8" w:rsidP="008D20EE">
            <w:pPr>
              <w:rPr>
                <w:rFonts w:ascii="Times New Roman" w:eastAsia="Times New Roman" w:hAnsi="Times New Roman" w:cs="Times New Roman"/>
                <w:lang w:eastAsia="nl-NL"/>
              </w:rPr>
            </w:pPr>
            <w:r w:rsidRPr="00EF3EA8">
              <w:rPr>
                <w:rFonts w:ascii="Times New Roman" w:eastAsia="Times New Roman" w:hAnsi="Times New Roman" w:cs="Times New Roman"/>
                <w:lang w:eastAsia="nl-NL"/>
              </w:rPr>
              <w:t>KPI needs improvement (in its details)</w:t>
            </w:r>
          </w:p>
        </w:tc>
        <w:tc>
          <w:tcPr>
            <w:tcW w:w="3719" w:type="dxa"/>
            <w:shd w:val="clear" w:color="auto" w:fill="auto"/>
          </w:tcPr>
          <w:p w14:paraId="112669D3" w14:textId="77777777" w:rsidR="00902762" w:rsidRPr="0050784A" w:rsidRDefault="00902762" w:rsidP="008D20EE">
            <w:pPr>
              <w:rPr>
                <w:rFonts w:ascii="Times New Roman" w:eastAsia="Times New Roman" w:hAnsi="Times New Roman" w:cs="Times New Roman"/>
                <w:lang w:eastAsia="nl-NL"/>
              </w:rPr>
            </w:pPr>
          </w:p>
        </w:tc>
        <w:tc>
          <w:tcPr>
            <w:tcW w:w="3290" w:type="dxa"/>
            <w:shd w:val="clear" w:color="auto" w:fill="auto"/>
          </w:tcPr>
          <w:p w14:paraId="09B67389" w14:textId="77777777" w:rsidR="00902762" w:rsidRPr="00073C57" w:rsidRDefault="00902762" w:rsidP="008D20EE">
            <w:pPr>
              <w:rPr>
                <w:rFonts w:ascii="Times New Roman" w:eastAsia="Times New Roman" w:hAnsi="Times New Roman" w:cs="Times New Roman"/>
                <w:lang w:eastAsia="nl-NL"/>
              </w:rPr>
            </w:pPr>
          </w:p>
        </w:tc>
        <w:tc>
          <w:tcPr>
            <w:tcW w:w="2947" w:type="dxa"/>
            <w:shd w:val="clear" w:color="auto" w:fill="auto"/>
          </w:tcPr>
          <w:p w14:paraId="377B04DE" w14:textId="77777777" w:rsidR="00902762" w:rsidRPr="00073C57" w:rsidRDefault="00902762" w:rsidP="008D20EE">
            <w:pPr>
              <w:rPr>
                <w:rFonts w:ascii="Times New Roman" w:eastAsia="Times New Roman" w:hAnsi="Times New Roman" w:cs="Times New Roman"/>
                <w:lang w:eastAsia="nl-NL"/>
              </w:rPr>
            </w:pPr>
          </w:p>
        </w:tc>
      </w:tr>
      <w:tr w:rsidR="00902762" w:rsidRPr="00073C57" w14:paraId="55494B98" w14:textId="77777777" w:rsidTr="006D4F1A">
        <w:trPr>
          <w:trHeight w:val="137"/>
        </w:trPr>
        <w:tc>
          <w:tcPr>
            <w:tcW w:w="6584" w:type="dxa"/>
            <w:shd w:val="clear" w:color="auto" w:fill="auto"/>
          </w:tcPr>
          <w:p w14:paraId="6BD8F3D0" w14:textId="64FD6118" w:rsidR="00EF3EA8" w:rsidRPr="00EF3EA8" w:rsidRDefault="00EF3EA8" w:rsidP="00EF3EA8">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EF3EA8">
              <w:rPr>
                <w:rFonts w:ascii="Times New Roman" w:eastAsia="Times New Roman" w:hAnsi="Times New Roman" w:cs="Times New Roman"/>
                <w:iCs/>
                <w:color w:val="000000"/>
                <w:sz w:val="20"/>
                <w:szCs w:val="20"/>
                <w:lang w:eastAsia="nl-NL"/>
              </w:rPr>
              <w:t xml:space="preserve">Walaupun ada IKU di inspektorat lain tapi IKU yang ada di inspektorat itu tidak sebesar, pengaruhnya tidak sebesar IKUnya di </w:t>
            </w:r>
            <w:r>
              <w:rPr>
                <w:rFonts w:ascii="Times New Roman" w:eastAsia="Times New Roman" w:hAnsi="Times New Roman" w:cs="Times New Roman"/>
                <w:iCs/>
                <w:color w:val="000000"/>
                <w:sz w:val="20"/>
                <w:szCs w:val="20"/>
                <w:lang w:eastAsia="nl-NL"/>
              </w:rPr>
              <w:t>XX</w:t>
            </w:r>
            <w:r w:rsidRPr="00EF3EA8">
              <w:rPr>
                <w:rFonts w:ascii="Times New Roman" w:eastAsia="Times New Roman" w:hAnsi="Times New Roman" w:cs="Times New Roman"/>
                <w:iCs/>
                <w:color w:val="000000"/>
                <w:sz w:val="20"/>
                <w:szCs w:val="20"/>
                <w:lang w:eastAsia="nl-NL"/>
              </w:rPr>
              <w:t xml:space="preserve"> gitu lho, mas</w:t>
            </w:r>
            <w:r>
              <w:rPr>
                <w:rFonts w:ascii="Times New Roman" w:eastAsia="Times New Roman" w:hAnsi="Times New Roman" w:cs="Times New Roman"/>
                <w:iCs/>
                <w:color w:val="000000"/>
                <w:sz w:val="20"/>
                <w:szCs w:val="20"/>
                <w:lang w:eastAsia="nl-NL"/>
              </w:rPr>
              <w:t>”</w:t>
            </w:r>
          </w:p>
          <w:p w14:paraId="59E6C0F8" w14:textId="7D0E704A" w:rsidR="00902762" w:rsidRDefault="00EF3EA8" w:rsidP="00EF3EA8">
            <w:pPr>
              <w:rPr>
                <w:rFonts w:ascii="Times New Roman" w:eastAsia="Times New Roman" w:hAnsi="Times New Roman" w:cs="Times New Roman"/>
                <w:iCs/>
                <w:color w:val="000000"/>
                <w:sz w:val="20"/>
                <w:szCs w:val="20"/>
                <w:lang w:eastAsia="nl-NL"/>
              </w:rPr>
            </w:pPr>
            <w:r w:rsidRPr="00EF3EA8">
              <w:rPr>
                <w:rFonts w:ascii="Times New Roman" w:eastAsia="Times New Roman" w:hAnsi="Times New Roman" w:cs="Times New Roman"/>
                <w:i/>
                <w:color w:val="000000"/>
                <w:sz w:val="20"/>
                <w:szCs w:val="20"/>
                <w:lang w:eastAsia="nl-NL"/>
              </w:rPr>
              <w:t>(KPI target in Inspectorate [audit division] is not as influential as the KPI for the innovation unit</w:t>
            </w:r>
            <w:r w:rsidRPr="00EF3EA8">
              <w:rPr>
                <w:rFonts w:ascii="Times New Roman" w:eastAsia="Times New Roman" w:hAnsi="Times New Roman" w:cs="Times New Roman"/>
                <w:iCs/>
                <w:color w:val="000000"/>
                <w:sz w:val="20"/>
                <w:szCs w:val="20"/>
                <w:lang w:eastAsia="nl-NL"/>
              </w:rPr>
              <w:t>)</w:t>
            </w:r>
          </w:p>
        </w:tc>
        <w:tc>
          <w:tcPr>
            <w:tcW w:w="1228" w:type="dxa"/>
            <w:shd w:val="clear" w:color="auto" w:fill="auto"/>
          </w:tcPr>
          <w:p w14:paraId="0485CA15" w14:textId="204A3C70" w:rsidR="00902762" w:rsidRDefault="00EF3EA8"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R2</w:t>
            </w:r>
          </w:p>
        </w:tc>
        <w:tc>
          <w:tcPr>
            <w:tcW w:w="4204" w:type="dxa"/>
            <w:shd w:val="clear" w:color="auto" w:fill="auto"/>
          </w:tcPr>
          <w:p w14:paraId="1BA62EE5" w14:textId="3148AB0E" w:rsidR="00902762" w:rsidRPr="00893B04" w:rsidRDefault="00EF3EA8" w:rsidP="008D20EE">
            <w:pPr>
              <w:rPr>
                <w:rFonts w:ascii="Times New Roman" w:eastAsia="Times New Roman" w:hAnsi="Times New Roman" w:cs="Times New Roman"/>
                <w:lang w:eastAsia="nl-NL"/>
              </w:rPr>
            </w:pPr>
            <w:r w:rsidRPr="00EF3EA8">
              <w:rPr>
                <w:rFonts w:ascii="Times New Roman" w:eastAsia="Times New Roman" w:hAnsi="Times New Roman" w:cs="Times New Roman"/>
                <w:lang w:eastAsia="nl-NL"/>
              </w:rPr>
              <w:t>KPI (related to AA) has different emphasis in different unit</w:t>
            </w:r>
          </w:p>
        </w:tc>
        <w:tc>
          <w:tcPr>
            <w:tcW w:w="3719" w:type="dxa"/>
            <w:shd w:val="clear" w:color="auto" w:fill="auto"/>
          </w:tcPr>
          <w:p w14:paraId="5161C18F" w14:textId="77777777" w:rsidR="00902762" w:rsidRPr="0050784A" w:rsidRDefault="00902762" w:rsidP="008D20EE">
            <w:pPr>
              <w:rPr>
                <w:rFonts w:ascii="Times New Roman" w:eastAsia="Times New Roman" w:hAnsi="Times New Roman" w:cs="Times New Roman"/>
                <w:lang w:eastAsia="nl-NL"/>
              </w:rPr>
            </w:pPr>
          </w:p>
        </w:tc>
        <w:tc>
          <w:tcPr>
            <w:tcW w:w="3290" w:type="dxa"/>
            <w:shd w:val="clear" w:color="auto" w:fill="auto"/>
          </w:tcPr>
          <w:p w14:paraId="2E4B77E5" w14:textId="77777777" w:rsidR="00902762" w:rsidRPr="00073C57" w:rsidRDefault="00902762" w:rsidP="008D20EE">
            <w:pPr>
              <w:rPr>
                <w:rFonts w:ascii="Times New Roman" w:eastAsia="Times New Roman" w:hAnsi="Times New Roman" w:cs="Times New Roman"/>
                <w:lang w:eastAsia="nl-NL"/>
              </w:rPr>
            </w:pPr>
          </w:p>
        </w:tc>
        <w:tc>
          <w:tcPr>
            <w:tcW w:w="2947" w:type="dxa"/>
            <w:shd w:val="clear" w:color="auto" w:fill="auto"/>
          </w:tcPr>
          <w:p w14:paraId="20436A14" w14:textId="77777777" w:rsidR="00902762" w:rsidRPr="00073C57" w:rsidRDefault="00902762" w:rsidP="008D20EE">
            <w:pPr>
              <w:rPr>
                <w:rFonts w:ascii="Times New Roman" w:eastAsia="Times New Roman" w:hAnsi="Times New Roman" w:cs="Times New Roman"/>
                <w:lang w:eastAsia="nl-NL"/>
              </w:rPr>
            </w:pPr>
          </w:p>
        </w:tc>
      </w:tr>
      <w:tr w:rsidR="00E57018" w:rsidRPr="00073C57" w14:paraId="4CB1AA5D" w14:textId="77777777" w:rsidTr="006D4F1A">
        <w:trPr>
          <w:trHeight w:val="1128"/>
        </w:trPr>
        <w:tc>
          <w:tcPr>
            <w:tcW w:w="6584" w:type="dxa"/>
            <w:shd w:val="clear" w:color="auto" w:fill="auto"/>
          </w:tcPr>
          <w:p w14:paraId="514985E9" w14:textId="489624C3" w:rsidR="00E57018" w:rsidRPr="00E57018" w:rsidRDefault="00E57018" w:rsidP="00E57018">
            <w:pPr>
              <w:rPr>
                <w:rFonts w:ascii="Times New Roman" w:eastAsia="Times New Roman" w:hAnsi="Times New Roman" w:cs="Times New Roman"/>
                <w:iCs/>
                <w:color w:val="000000" w:themeColor="text1"/>
                <w:sz w:val="20"/>
                <w:szCs w:val="20"/>
                <w:lang w:eastAsia="nl-NL"/>
              </w:rPr>
            </w:pPr>
            <w:r>
              <w:rPr>
                <w:rFonts w:ascii="Times New Roman" w:eastAsia="Times New Roman" w:hAnsi="Times New Roman" w:cs="Times New Roman"/>
                <w:iCs/>
                <w:color w:val="000000" w:themeColor="text1"/>
                <w:sz w:val="20"/>
                <w:szCs w:val="20"/>
                <w:lang w:eastAsia="nl-NL"/>
              </w:rPr>
              <w:t>“</w:t>
            </w:r>
            <w:r w:rsidRPr="00E57018">
              <w:rPr>
                <w:rFonts w:ascii="Times New Roman" w:eastAsia="Times New Roman" w:hAnsi="Times New Roman" w:cs="Times New Roman"/>
                <w:iCs/>
                <w:color w:val="000000" w:themeColor="text1"/>
                <w:sz w:val="20"/>
                <w:szCs w:val="20"/>
                <w:lang w:eastAsia="nl-NL"/>
              </w:rPr>
              <w:t>Kalau peningkatan kompetensi dengan pelatihan itu sih menurut saya nggak efektif sih, mas. Untuk sekadar tahu itu efektif, mas. Maksudnya untuk sekadar tahu ternyata SQL bisa kayak gini, fungsi-fungsinya kayak gini, itu efektif, mas. Tapi kalau untuk buat kompeten perlu nyemplung sih, mas, pakai secara langsung.</w:t>
            </w:r>
            <w:r>
              <w:rPr>
                <w:rFonts w:ascii="Times New Roman" w:eastAsia="Times New Roman" w:hAnsi="Times New Roman" w:cs="Times New Roman"/>
                <w:iCs/>
                <w:color w:val="000000" w:themeColor="text1"/>
                <w:sz w:val="20"/>
                <w:szCs w:val="20"/>
                <w:lang w:eastAsia="nl-NL"/>
              </w:rPr>
              <w:t>”</w:t>
            </w:r>
          </w:p>
          <w:p w14:paraId="0FF9FD3B" w14:textId="6CEEB238" w:rsidR="00E57018" w:rsidRPr="000A355D" w:rsidRDefault="00E57018" w:rsidP="00E57018">
            <w:pPr>
              <w:rPr>
                <w:rFonts w:ascii="Times New Roman" w:eastAsia="Times New Roman" w:hAnsi="Times New Roman" w:cs="Times New Roman"/>
                <w:iCs/>
                <w:color w:val="000000" w:themeColor="text1"/>
                <w:sz w:val="20"/>
                <w:szCs w:val="20"/>
                <w:lang w:eastAsia="nl-NL"/>
              </w:rPr>
            </w:pPr>
            <w:r w:rsidRPr="00E57018">
              <w:rPr>
                <w:rFonts w:ascii="Times New Roman" w:eastAsia="Times New Roman" w:hAnsi="Times New Roman" w:cs="Times New Roman"/>
                <w:i/>
                <w:color w:val="000000" w:themeColor="text1"/>
                <w:sz w:val="20"/>
                <w:szCs w:val="20"/>
                <w:lang w:eastAsia="nl-NL"/>
              </w:rPr>
              <w:t>(</w:t>
            </w:r>
            <w:r>
              <w:rPr>
                <w:rFonts w:ascii="Times New Roman" w:eastAsia="Times New Roman" w:hAnsi="Times New Roman" w:cs="Times New Roman"/>
                <w:i/>
                <w:color w:val="000000" w:themeColor="text1"/>
                <w:sz w:val="20"/>
                <w:szCs w:val="20"/>
                <w:lang w:eastAsia="nl-NL"/>
              </w:rPr>
              <w:t>I</w:t>
            </w:r>
            <w:r w:rsidRPr="00E57018">
              <w:rPr>
                <w:rFonts w:ascii="Times New Roman" w:eastAsia="Times New Roman" w:hAnsi="Times New Roman" w:cs="Times New Roman"/>
                <w:i/>
                <w:color w:val="000000" w:themeColor="text1"/>
                <w:sz w:val="20"/>
                <w:szCs w:val="20"/>
                <w:lang w:eastAsia="nl-NL"/>
              </w:rPr>
              <w:t>n my opinion, training, on itself, is not effective; it might be effective for knowledge acquisition, in a sense that, for example, knowing some SQL basic functions (syntax); but to be able to use that knowledge requires direct practice in a project</w:t>
            </w:r>
            <w:r w:rsidRPr="00E57018">
              <w:rPr>
                <w:rFonts w:ascii="Times New Roman" w:eastAsia="Times New Roman" w:hAnsi="Times New Roman" w:cs="Times New Roman"/>
                <w:iCs/>
                <w:color w:val="000000" w:themeColor="text1"/>
                <w:sz w:val="20"/>
                <w:szCs w:val="20"/>
                <w:lang w:eastAsia="nl-NL"/>
              </w:rPr>
              <w:t>)</w:t>
            </w:r>
          </w:p>
        </w:tc>
        <w:tc>
          <w:tcPr>
            <w:tcW w:w="1228" w:type="dxa"/>
            <w:shd w:val="clear" w:color="auto" w:fill="auto"/>
          </w:tcPr>
          <w:p w14:paraId="04748C1D" w14:textId="2C651043" w:rsidR="00E57018" w:rsidRPr="000A355D" w:rsidRDefault="00E57018" w:rsidP="008D20EE">
            <w:pPr>
              <w:rPr>
                <w:rFonts w:ascii="Times New Roman" w:eastAsia="Times New Roman" w:hAnsi="Times New Roman" w:cs="Times New Roman"/>
                <w:color w:val="000000" w:themeColor="text1"/>
                <w:sz w:val="20"/>
                <w:szCs w:val="20"/>
                <w:lang w:eastAsia="nl-NL"/>
              </w:rPr>
            </w:pPr>
            <w:r>
              <w:rPr>
                <w:rFonts w:ascii="Times New Roman" w:eastAsia="Times New Roman" w:hAnsi="Times New Roman" w:cs="Times New Roman"/>
                <w:color w:val="000000" w:themeColor="text1"/>
                <w:sz w:val="20"/>
                <w:szCs w:val="20"/>
                <w:lang w:eastAsia="nl-NL"/>
              </w:rPr>
              <w:t>R4</w:t>
            </w:r>
          </w:p>
        </w:tc>
        <w:tc>
          <w:tcPr>
            <w:tcW w:w="4204" w:type="dxa"/>
            <w:shd w:val="clear" w:color="auto" w:fill="auto"/>
          </w:tcPr>
          <w:p w14:paraId="062FF98C" w14:textId="1448E34A" w:rsidR="00E57018" w:rsidRPr="000A355D" w:rsidRDefault="00E57018" w:rsidP="008D20EE">
            <w:pPr>
              <w:rPr>
                <w:rFonts w:ascii="Times New Roman" w:eastAsia="Times New Roman" w:hAnsi="Times New Roman" w:cs="Times New Roman"/>
                <w:color w:val="000000" w:themeColor="text1"/>
                <w:lang w:eastAsia="nl-NL"/>
              </w:rPr>
            </w:pPr>
            <w:r w:rsidRPr="00E57018">
              <w:rPr>
                <w:rFonts w:ascii="Times New Roman" w:eastAsia="Times New Roman" w:hAnsi="Times New Roman" w:cs="Times New Roman"/>
                <w:color w:val="000000" w:themeColor="text1"/>
                <w:lang w:eastAsia="nl-NL"/>
              </w:rPr>
              <w:t>Complementary measures (addition to training) for auditors' AA-related skills improvement</w:t>
            </w:r>
          </w:p>
        </w:tc>
        <w:tc>
          <w:tcPr>
            <w:tcW w:w="3719" w:type="dxa"/>
            <w:shd w:val="clear" w:color="auto" w:fill="auto"/>
          </w:tcPr>
          <w:p w14:paraId="79852E7F" w14:textId="7C045E93" w:rsidR="00E57018" w:rsidRPr="000A355D" w:rsidRDefault="00E57018" w:rsidP="008D20EE">
            <w:pPr>
              <w:rPr>
                <w:rFonts w:ascii="Times New Roman" w:eastAsia="Times New Roman" w:hAnsi="Times New Roman" w:cs="Times New Roman"/>
                <w:color w:val="000000" w:themeColor="text1"/>
                <w:lang w:eastAsia="nl-NL"/>
              </w:rPr>
            </w:pPr>
            <w:r w:rsidRPr="00E57018">
              <w:rPr>
                <w:rFonts w:ascii="Times New Roman" w:eastAsia="Times New Roman" w:hAnsi="Times New Roman" w:cs="Times New Roman"/>
                <w:color w:val="000000" w:themeColor="text1"/>
                <w:lang w:val="en-GB" w:eastAsia="nl-NL"/>
              </w:rPr>
              <w:t>Complementary measures (addition to training) for auditors' AA-related skills improvement</w:t>
            </w:r>
          </w:p>
        </w:tc>
        <w:tc>
          <w:tcPr>
            <w:tcW w:w="3290" w:type="dxa"/>
            <w:shd w:val="clear" w:color="auto" w:fill="auto"/>
          </w:tcPr>
          <w:p w14:paraId="0555B8A6" w14:textId="77777777" w:rsidR="00E57018" w:rsidRPr="00073C57" w:rsidRDefault="00E57018" w:rsidP="008D20EE">
            <w:pPr>
              <w:rPr>
                <w:rFonts w:ascii="Times New Roman" w:eastAsia="Times New Roman" w:hAnsi="Times New Roman" w:cs="Times New Roman"/>
                <w:lang w:eastAsia="nl-NL"/>
              </w:rPr>
            </w:pPr>
          </w:p>
        </w:tc>
        <w:tc>
          <w:tcPr>
            <w:tcW w:w="2947" w:type="dxa"/>
            <w:shd w:val="clear" w:color="auto" w:fill="auto"/>
          </w:tcPr>
          <w:p w14:paraId="44996B2E" w14:textId="77777777" w:rsidR="00E57018" w:rsidRPr="00073C57" w:rsidRDefault="00E57018" w:rsidP="008D20EE">
            <w:pPr>
              <w:rPr>
                <w:rFonts w:ascii="Times New Roman" w:eastAsia="Times New Roman" w:hAnsi="Times New Roman" w:cs="Times New Roman"/>
                <w:lang w:eastAsia="nl-NL"/>
              </w:rPr>
            </w:pPr>
          </w:p>
        </w:tc>
      </w:tr>
      <w:tr w:rsidR="00E57018" w:rsidRPr="00073C57" w14:paraId="401AA9D4" w14:textId="77777777" w:rsidTr="006D4F1A">
        <w:trPr>
          <w:trHeight w:val="933"/>
        </w:trPr>
        <w:tc>
          <w:tcPr>
            <w:tcW w:w="6584" w:type="dxa"/>
            <w:shd w:val="clear" w:color="auto" w:fill="auto"/>
          </w:tcPr>
          <w:p w14:paraId="46F2248C" w14:textId="7BDCD712" w:rsidR="00E57018" w:rsidRPr="00E57018" w:rsidRDefault="00E57018" w:rsidP="00E57018">
            <w:pPr>
              <w:rPr>
                <w:rFonts w:ascii="Times New Roman" w:eastAsia="Times New Roman" w:hAnsi="Times New Roman" w:cs="Times New Roman"/>
                <w:iCs/>
                <w:color w:val="000000" w:themeColor="text1"/>
                <w:sz w:val="20"/>
                <w:szCs w:val="20"/>
                <w:lang w:eastAsia="nl-NL"/>
              </w:rPr>
            </w:pPr>
            <w:r>
              <w:rPr>
                <w:rFonts w:ascii="Times New Roman" w:eastAsia="Times New Roman" w:hAnsi="Times New Roman" w:cs="Times New Roman"/>
                <w:iCs/>
                <w:color w:val="000000" w:themeColor="text1"/>
                <w:sz w:val="20"/>
                <w:szCs w:val="20"/>
                <w:lang w:eastAsia="nl-NL"/>
              </w:rPr>
              <w:lastRenderedPageBreak/>
              <w:t>“P</w:t>
            </w:r>
            <w:r w:rsidRPr="00E57018">
              <w:rPr>
                <w:rFonts w:ascii="Times New Roman" w:eastAsia="Times New Roman" w:hAnsi="Times New Roman" w:cs="Times New Roman"/>
                <w:iCs/>
                <w:color w:val="000000" w:themeColor="text1"/>
                <w:sz w:val="20"/>
                <w:szCs w:val="20"/>
                <w:lang w:val="en-GB" w:eastAsia="nl-NL"/>
              </w:rPr>
              <w:t>esan dari talkshow tersebut cukup tersampaikan. Kemudian terkait lomba, alhamdulillahnya lomba rame,</w:t>
            </w:r>
            <w:r>
              <w:rPr>
                <w:rFonts w:ascii="Times New Roman" w:eastAsia="Times New Roman" w:hAnsi="Times New Roman" w:cs="Times New Roman"/>
                <w:iCs/>
                <w:color w:val="000000" w:themeColor="text1"/>
                <w:sz w:val="20"/>
                <w:szCs w:val="20"/>
                <w:lang w:val="en-GB" w:eastAsia="nl-NL"/>
              </w:rPr>
              <w:t xml:space="preserve"> […]</w:t>
            </w:r>
            <w:r w:rsidRPr="00E57018">
              <w:rPr>
                <w:rFonts w:ascii="Times New Roman" w:eastAsia="Times New Roman" w:hAnsi="Times New Roman" w:cs="Times New Roman"/>
                <w:iCs/>
                <w:color w:val="000000" w:themeColor="text1"/>
                <w:sz w:val="20"/>
                <w:szCs w:val="20"/>
                <w:lang w:val="en-GB" w:eastAsia="nl-NL"/>
              </w:rPr>
              <w:t xml:space="preserve"> </w:t>
            </w:r>
            <w:r>
              <w:rPr>
                <w:rFonts w:ascii="Times New Roman" w:eastAsia="Times New Roman" w:hAnsi="Times New Roman" w:cs="Times New Roman"/>
                <w:iCs/>
                <w:color w:val="000000" w:themeColor="text1"/>
                <w:sz w:val="20"/>
                <w:szCs w:val="20"/>
                <w:lang w:eastAsia="nl-NL"/>
              </w:rPr>
              <w:t>J</w:t>
            </w:r>
            <w:r w:rsidRPr="00E57018">
              <w:rPr>
                <w:rFonts w:ascii="Times New Roman" w:eastAsia="Times New Roman" w:hAnsi="Times New Roman" w:cs="Times New Roman"/>
                <w:iCs/>
                <w:color w:val="000000" w:themeColor="text1"/>
                <w:sz w:val="20"/>
                <w:szCs w:val="20"/>
                <w:lang w:eastAsia="nl-NL"/>
              </w:rPr>
              <w:t>adi, efek dari strategi dan kegiatan-kegiatan tersebut terhadap awareness pemanfaatan data terasa; pesan itu tersampaikan.</w:t>
            </w:r>
            <w:r>
              <w:rPr>
                <w:rFonts w:ascii="Times New Roman" w:eastAsia="Times New Roman" w:hAnsi="Times New Roman" w:cs="Times New Roman"/>
                <w:iCs/>
                <w:color w:val="000000" w:themeColor="text1"/>
                <w:sz w:val="20"/>
                <w:szCs w:val="20"/>
                <w:lang w:eastAsia="nl-NL"/>
              </w:rPr>
              <w:t>”</w:t>
            </w:r>
          </w:p>
          <w:p w14:paraId="4E072241" w14:textId="335DE472" w:rsidR="00E57018" w:rsidRDefault="00E57018" w:rsidP="00E57018">
            <w:pPr>
              <w:rPr>
                <w:rFonts w:ascii="Times New Roman" w:eastAsia="Times New Roman" w:hAnsi="Times New Roman" w:cs="Times New Roman"/>
                <w:iCs/>
                <w:color w:val="000000" w:themeColor="text1"/>
                <w:sz w:val="20"/>
                <w:szCs w:val="20"/>
                <w:lang w:eastAsia="nl-NL"/>
              </w:rPr>
            </w:pPr>
            <w:r w:rsidRPr="00E57018">
              <w:rPr>
                <w:rFonts w:ascii="Times New Roman" w:eastAsia="Times New Roman" w:hAnsi="Times New Roman" w:cs="Times New Roman"/>
                <w:i/>
                <w:color w:val="000000" w:themeColor="text1"/>
                <w:sz w:val="20"/>
                <w:szCs w:val="20"/>
                <w:lang w:eastAsia="nl-NL"/>
              </w:rPr>
              <w:t>(</w:t>
            </w:r>
            <w:r>
              <w:rPr>
                <w:rFonts w:ascii="Times New Roman" w:eastAsia="Times New Roman" w:hAnsi="Times New Roman" w:cs="Times New Roman"/>
                <w:i/>
                <w:color w:val="000000" w:themeColor="text1"/>
                <w:sz w:val="20"/>
                <w:szCs w:val="20"/>
                <w:lang w:eastAsia="nl-NL"/>
              </w:rPr>
              <w:t xml:space="preserve">[Talking about AA talkshow and competition] </w:t>
            </w:r>
            <w:r w:rsidRPr="00E57018">
              <w:rPr>
                <w:rFonts w:ascii="Times New Roman" w:eastAsia="Times New Roman" w:hAnsi="Times New Roman" w:cs="Times New Roman"/>
                <w:i/>
                <w:color w:val="000000" w:themeColor="text1"/>
                <w:sz w:val="20"/>
                <w:szCs w:val="20"/>
                <w:lang w:eastAsia="nl-NL"/>
              </w:rPr>
              <w:t>So, we kind of achieve the effect of those activities to build awareness on analytics</w:t>
            </w:r>
            <w:r w:rsidRPr="00E57018">
              <w:rPr>
                <w:rFonts w:ascii="Times New Roman" w:eastAsia="Times New Roman" w:hAnsi="Times New Roman" w:cs="Times New Roman"/>
                <w:iCs/>
                <w:color w:val="000000" w:themeColor="text1"/>
                <w:sz w:val="20"/>
                <w:szCs w:val="20"/>
                <w:lang w:eastAsia="nl-NL"/>
              </w:rPr>
              <w:t>)</w:t>
            </w:r>
          </w:p>
        </w:tc>
        <w:tc>
          <w:tcPr>
            <w:tcW w:w="1228" w:type="dxa"/>
            <w:shd w:val="clear" w:color="auto" w:fill="auto"/>
          </w:tcPr>
          <w:p w14:paraId="02B9F175" w14:textId="48EA40C9" w:rsidR="00E57018" w:rsidRDefault="00E57018" w:rsidP="008D20EE">
            <w:pPr>
              <w:rPr>
                <w:rFonts w:ascii="Times New Roman" w:eastAsia="Times New Roman" w:hAnsi="Times New Roman" w:cs="Times New Roman"/>
                <w:color w:val="000000" w:themeColor="text1"/>
                <w:sz w:val="20"/>
                <w:szCs w:val="20"/>
                <w:lang w:eastAsia="nl-NL"/>
              </w:rPr>
            </w:pPr>
            <w:r>
              <w:rPr>
                <w:rFonts w:ascii="Times New Roman" w:eastAsia="Times New Roman" w:hAnsi="Times New Roman" w:cs="Times New Roman"/>
                <w:color w:val="000000" w:themeColor="text1"/>
                <w:sz w:val="20"/>
                <w:szCs w:val="20"/>
                <w:lang w:eastAsia="nl-NL"/>
              </w:rPr>
              <w:t>R17</w:t>
            </w:r>
          </w:p>
        </w:tc>
        <w:tc>
          <w:tcPr>
            <w:tcW w:w="4204" w:type="dxa"/>
            <w:shd w:val="clear" w:color="auto" w:fill="auto"/>
          </w:tcPr>
          <w:p w14:paraId="3270C0D0" w14:textId="599DD932" w:rsidR="00E57018" w:rsidRPr="00E57018" w:rsidRDefault="00E57018" w:rsidP="008D20EE">
            <w:pPr>
              <w:rPr>
                <w:rFonts w:ascii="Times New Roman" w:eastAsia="Times New Roman" w:hAnsi="Times New Roman" w:cs="Times New Roman"/>
                <w:color w:val="000000" w:themeColor="text1"/>
                <w:lang w:eastAsia="nl-NL"/>
              </w:rPr>
            </w:pPr>
            <w:r w:rsidRPr="00E57018">
              <w:rPr>
                <w:rFonts w:ascii="Times New Roman" w:eastAsia="Times New Roman" w:hAnsi="Times New Roman" w:cs="Times New Roman"/>
                <w:color w:val="000000" w:themeColor="text1"/>
                <w:lang w:eastAsia="nl-NL"/>
              </w:rPr>
              <w:t xml:space="preserve">Multiple approaches to overcome </w:t>
            </w:r>
            <w:r w:rsidR="00CA4B21">
              <w:rPr>
                <w:rFonts w:ascii="Times New Roman" w:eastAsia="Times New Roman" w:hAnsi="Times New Roman" w:cs="Times New Roman"/>
                <w:color w:val="000000" w:themeColor="text1"/>
                <w:lang w:eastAsia="nl-NL"/>
              </w:rPr>
              <w:t xml:space="preserve">mindset </w:t>
            </w:r>
            <w:r w:rsidRPr="00E57018">
              <w:rPr>
                <w:rFonts w:ascii="Times New Roman" w:eastAsia="Times New Roman" w:hAnsi="Times New Roman" w:cs="Times New Roman"/>
                <w:color w:val="000000" w:themeColor="text1"/>
                <w:lang w:eastAsia="nl-NL"/>
              </w:rPr>
              <w:t>barriers of DA/AA implementation</w:t>
            </w:r>
          </w:p>
        </w:tc>
        <w:tc>
          <w:tcPr>
            <w:tcW w:w="3719" w:type="dxa"/>
            <w:shd w:val="clear" w:color="auto" w:fill="auto"/>
          </w:tcPr>
          <w:p w14:paraId="2AA1C4F5" w14:textId="6BEA2A68" w:rsidR="00E57018" w:rsidRPr="00E57018" w:rsidRDefault="00E57018" w:rsidP="008D20EE">
            <w:pPr>
              <w:rPr>
                <w:rFonts w:ascii="Times New Roman" w:eastAsia="Times New Roman" w:hAnsi="Times New Roman" w:cs="Times New Roman"/>
                <w:color w:val="000000" w:themeColor="text1"/>
                <w:lang w:eastAsia="nl-NL"/>
              </w:rPr>
            </w:pPr>
            <w:r w:rsidRPr="00E57018">
              <w:rPr>
                <w:rFonts w:ascii="Times New Roman" w:eastAsia="Times New Roman" w:hAnsi="Times New Roman" w:cs="Times New Roman"/>
                <w:color w:val="000000" w:themeColor="text1"/>
                <w:lang w:val="en-GB" w:eastAsia="nl-NL"/>
              </w:rPr>
              <w:t xml:space="preserve">Multiple approaches to overcome </w:t>
            </w:r>
            <w:r w:rsidR="00CA4B21">
              <w:rPr>
                <w:rFonts w:ascii="Times New Roman" w:eastAsia="Times New Roman" w:hAnsi="Times New Roman" w:cs="Times New Roman"/>
                <w:color w:val="000000" w:themeColor="text1"/>
                <w:lang w:val="en-GB" w:eastAsia="nl-NL"/>
              </w:rPr>
              <w:t xml:space="preserve">mindset </w:t>
            </w:r>
            <w:r w:rsidRPr="00E57018">
              <w:rPr>
                <w:rFonts w:ascii="Times New Roman" w:eastAsia="Times New Roman" w:hAnsi="Times New Roman" w:cs="Times New Roman"/>
                <w:color w:val="000000" w:themeColor="text1"/>
                <w:lang w:val="en-GB" w:eastAsia="nl-NL"/>
              </w:rPr>
              <w:t>barriers of DA/AA implementation</w:t>
            </w:r>
          </w:p>
        </w:tc>
        <w:tc>
          <w:tcPr>
            <w:tcW w:w="3290" w:type="dxa"/>
            <w:shd w:val="clear" w:color="auto" w:fill="auto"/>
          </w:tcPr>
          <w:p w14:paraId="1B0DA9DF" w14:textId="77777777" w:rsidR="00E57018" w:rsidRPr="00073C57" w:rsidRDefault="00E57018" w:rsidP="008D20EE">
            <w:pPr>
              <w:rPr>
                <w:rFonts w:ascii="Times New Roman" w:eastAsia="Times New Roman" w:hAnsi="Times New Roman" w:cs="Times New Roman"/>
                <w:lang w:eastAsia="nl-NL"/>
              </w:rPr>
            </w:pPr>
          </w:p>
        </w:tc>
        <w:tc>
          <w:tcPr>
            <w:tcW w:w="2947" w:type="dxa"/>
            <w:shd w:val="clear" w:color="auto" w:fill="auto"/>
          </w:tcPr>
          <w:p w14:paraId="763A92B2" w14:textId="77777777" w:rsidR="00E57018" w:rsidRPr="00073C57" w:rsidRDefault="00E57018" w:rsidP="008D20EE">
            <w:pPr>
              <w:rPr>
                <w:rFonts w:ascii="Times New Roman" w:eastAsia="Times New Roman" w:hAnsi="Times New Roman" w:cs="Times New Roman"/>
                <w:lang w:eastAsia="nl-NL"/>
              </w:rPr>
            </w:pPr>
          </w:p>
        </w:tc>
      </w:tr>
      <w:tr w:rsidR="008D20EE" w:rsidRPr="00073C57" w14:paraId="159F3F9D" w14:textId="77777777" w:rsidTr="006D4F1A">
        <w:trPr>
          <w:trHeight w:val="1128"/>
        </w:trPr>
        <w:tc>
          <w:tcPr>
            <w:tcW w:w="6584" w:type="dxa"/>
            <w:shd w:val="clear" w:color="auto" w:fill="auto"/>
          </w:tcPr>
          <w:p w14:paraId="2BF1CBCB" w14:textId="20726CCD" w:rsidR="008D20EE" w:rsidRPr="000A355D" w:rsidRDefault="008D20EE" w:rsidP="008D20EE">
            <w:pPr>
              <w:rPr>
                <w:rFonts w:ascii="Times New Roman" w:eastAsia="Times New Roman" w:hAnsi="Times New Roman" w:cs="Times New Roman"/>
                <w:iCs/>
                <w:color w:val="000000" w:themeColor="text1"/>
                <w:sz w:val="20"/>
                <w:szCs w:val="20"/>
                <w:lang w:val="en-GB" w:eastAsia="nl-NL"/>
              </w:rPr>
            </w:pPr>
            <w:r w:rsidRPr="000A355D">
              <w:rPr>
                <w:rFonts w:ascii="Times New Roman" w:eastAsia="Times New Roman" w:hAnsi="Times New Roman" w:cs="Times New Roman"/>
                <w:iCs/>
                <w:color w:val="000000" w:themeColor="text1"/>
                <w:sz w:val="20"/>
                <w:szCs w:val="20"/>
                <w:lang w:val="en-GB" w:eastAsia="nl-NL"/>
              </w:rPr>
              <w:t xml:space="preserve">“Lomba data analytics di level perusahaan bisa dicoba juga di level unit audit intern, karena yang ngerti proyek auditnya auditor sendiri dan menurut saya ini sangat berguna untuk dapat </w:t>
            </w:r>
            <w:r w:rsidRPr="000A355D">
              <w:rPr>
                <w:rFonts w:ascii="Times New Roman" w:eastAsia="Times New Roman" w:hAnsi="Times New Roman" w:cs="Times New Roman"/>
                <w:i/>
                <w:color w:val="000000" w:themeColor="text1"/>
                <w:sz w:val="20"/>
                <w:szCs w:val="20"/>
                <w:lang w:val="en-GB" w:eastAsia="nl-NL"/>
              </w:rPr>
              <w:t>business insight</w:t>
            </w:r>
            <w:r w:rsidRPr="000A355D">
              <w:rPr>
                <w:rFonts w:ascii="Times New Roman" w:eastAsia="Times New Roman" w:hAnsi="Times New Roman" w:cs="Times New Roman"/>
                <w:iCs/>
                <w:color w:val="000000" w:themeColor="text1"/>
                <w:sz w:val="20"/>
                <w:szCs w:val="20"/>
                <w:lang w:val="en-GB" w:eastAsia="nl-NL"/>
              </w:rPr>
              <w:t xml:space="preserve"> untuk pengembangan skill data analytics”</w:t>
            </w:r>
          </w:p>
          <w:p w14:paraId="3E6B79BA" w14:textId="5B5F9189" w:rsidR="008D20EE" w:rsidRPr="000A355D" w:rsidRDefault="008D20EE" w:rsidP="008D20EE">
            <w:pPr>
              <w:rPr>
                <w:rFonts w:ascii="Times New Roman" w:eastAsia="Times New Roman" w:hAnsi="Times New Roman" w:cs="Times New Roman"/>
                <w:i/>
                <w:color w:val="000000" w:themeColor="text1"/>
                <w:sz w:val="20"/>
                <w:szCs w:val="20"/>
                <w:lang w:val="en-GB" w:eastAsia="nl-NL"/>
              </w:rPr>
            </w:pPr>
            <w:r w:rsidRPr="000A355D">
              <w:rPr>
                <w:rFonts w:ascii="Times New Roman" w:eastAsia="Times New Roman" w:hAnsi="Times New Roman" w:cs="Times New Roman"/>
                <w:i/>
                <w:color w:val="000000" w:themeColor="text1"/>
                <w:sz w:val="20"/>
                <w:szCs w:val="20"/>
                <w:lang w:val="en-GB" w:eastAsia="nl-NL"/>
              </w:rPr>
              <w:t>(Data analytics competitions, both at the company and internal audit groups levels, including mentorship as a part of the program, massively improve employees’ (and organizations units’) awareness of the value of data analytics and auditors’ skills in audit analytic)</w:t>
            </w:r>
          </w:p>
        </w:tc>
        <w:tc>
          <w:tcPr>
            <w:tcW w:w="1228" w:type="dxa"/>
            <w:shd w:val="clear" w:color="auto" w:fill="auto"/>
          </w:tcPr>
          <w:p w14:paraId="3C29AAE3" w14:textId="75E17903" w:rsidR="008D20EE" w:rsidRPr="000A355D" w:rsidRDefault="008D20EE" w:rsidP="008D20EE">
            <w:pPr>
              <w:rPr>
                <w:rFonts w:ascii="Times New Roman" w:eastAsia="Times New Roman" w:hAnsi="Times New Roman" w:cs="Times New Roman"/>
                <w:color w:val="000000" w:themeColor="text1"/>
                <w:sz w:val="20"/>
                <w:szCs w:val="20"/>
                <w:lang w:val="en-GB" w:eastAsia="nl-NL"/>
              </w:rPr>
            </w:pPr>
            <w:r w:rsidRPr="000A355D">
              <w:rPr>
                <w:rFonts w:ascii="Times New Roman" w:eastAsia="Times New Roman" w:hAnsi="Times New Roman" w:cs="Times New Roman"/>
                <w:color w:val="000000" w:themeColor="text1"/>
                <w:sz w:val="20"/>
                <w:szCs w:val="20"/>
                <w:lang w:val="en-GB" w:eastAsia="nl-NL"/>
              </w:rPr>
              <w:t>E5</w:t>
            </w:r>
          </w:p>
        </w:tc>
        <w:tc>
          <w:tcPr>
            <w:tcW w:w="4204" w:type="dxa"/>
            <w:shd w:val="clear" w:color="auto" w:fill="auto"/>
          </w:tcPr>
          <w:p w14:paraId="258DA9E6" w14:textId="658AEA51" w:rsidR="008D20EE" w:rsidRPr="000A355D" w:rsidRDefault="008D20EE" w:rsidP="008D20EE">
            <w:pPr>
              <w:rPr>
                <w:rFonts w:ascii="Times New Roman" w:eastAsia="Times New Roman" w:hAnsi="Times New Roman" w:cs="Times New Roman"/>
                <w:color w:val="000000" w:themeColor="text1"/>
                <w:lang w:val="en-GB" w:eastAsia="nl-NL"/>
              </w:rPr>
            </w:pPr>
            <w:r w:rsidRPr="000A355D">
              <w:rPr>
                <w:rFonts w:ascii="Times New Roman" w:eastAsia="Times New Roman" w:hAnsi="Times New Roman" w:cs="Times New Roman"/>
                <w:color w:val="000000" w:themeColor="text1"/>
                <w:lang w:val="en-GB" w:eastAsia="nl-NL"/>
              </w:rPr>
              <w:t>DA competition facilitates auditors’ AA skills acquisition and improvement</w:t>
            </w:r>
          </w:p>
        </w:tc>
        <w:tc>
          <w:tcPr>
            <w:tcW w:w="3719" w:type="dxa"/>
            <w:shd w:val="clear" w:color="auto" w:fill="auto"/>
          </w:tcPr>
          <w:p w14:paraId="46BB9174" w14:textId="57DEB3E0" w:rsidR="008D20EE" w:rsidRPr="000A355D" w:rsidRDefault="008D20EE" w:rsidP="008D20EE">
            <w:pPr>
              <w:rPr>
                <w:rFonts w:ascii="Times New Roman" w:eastAsia="Times New Roman" w:hAnsi="Times New Roman" w:cs="Times New Roman"/>
                <w:color w:val="000000" w:themeColor="text1"/>
                <w:lang w:val="en-GB" w:eastAsia="nl-NL"/>
              </w:rPr>
            </w:pPr>
            <w:r w:rsidRPr="000A355D">
              <w:rPr>
                <w:rFonts w:ascii="Times New Roman" w:eastAsia="Times New Roman" w:hAnsi="Times New Roman" w:cs="Times New Roman"/>
                <w:color w:val="000000" w:themeColor="text1"/>
                <w:lang w:val="en-GB" w:eastAsia="nl-NL"/>
              </w:rPr>
              <w:t>DA Competition</w:t>
            </w:r>
          </w:p>
        </w:tc>
        <w:tc>
          <w:tcPr>
            <w:tcW w:w="3290" w:type="dxa"/>
            <w:shd w:val="clear" w:color="auto" w:fill="auto"/>
          </w:tcPr>
          <w:p w14:paraId="24C7F21F" w14:textId="77777777" w:rsidR="008D20EE" w:rsidRPr="00073C57" w:rsidRDefault="008D20EE" w:rsidP="008D20EE">
            <w:pPr>
              <w:rPr>
                <w:rFonts w:ascii="Times New Roman" w:eastAsia="Times New Roman" w:hAnsi="Times New Roman" w:cs="Times New Roman"/>
                <w:lang w:val="en-GB" w:eastAsia="nl-NL"/>
              </w:rPr>
            </w:pPr>
          </w:p>
        </w:tc>
        <w:tc>
          <w:tcPr>
            <w:tcW w:w="2947" w:type="dxa"/>
            <w:shd w:val="clear" w:color="auto" w:fill="auto"/>
          </w:tcPr>
          <w:p w14:paraId="25A06714" w14:textId="77777777" w:rsidR="008D20EE" w:rsidRPr="00073C57" w:rsidRDefault="008D20EE" w:rsidP="008D20EE">
            <w:pPr>
              <w:rPr>
                <w:rFonts w:ascii="Times New Roman" w:eastAsia="Times New Roman" w:hAnsi="Times New Roman" w:cs="Times New Roman"/>
                <w:lang w:val="en-GB" w:eastAsia="nl-NL"/>
              </w:rPr>
            </w:pPr>
          </w:p>
        </w:tc>
      </w:tr>
      <w:tr w:rsidR="00C348AF" w:rsidRPr="00073C57" w14:paraId="2257D446" w14:textId="77777777" w:rsidTr="006D4F1A">
        <w:trPr>
          <w:trHeight w:val="257"/>
        </w:trPr>
        <w:tc>
          <w:tcPr>
            <w:tcW w:w="6584" w:type="dxa"/>
            <w:shd w:val="clear" w:color="auto" w:fill="auto"/>
          </w:tcPr>
          <w:p w14:paraId="2E2566DC" w14:textId="77777777" w:rsidR="000A355D" w:rsidRPr="000A355D" w:rsidRDefault="000A355D" w:rsidP="000A355D">
            <w:pPr>
              <w:rPr>
                <w:rFonts w:ascii="Times New Roman" w:eastAsia="Times New Roman" w:hAnsi="Times New Roman" w:cs="Times New Roman"/>
                <w:iCs/>
                <w:color w:val="000000"/>
                <w:sz w:val="20"/>
                <w:szCs w:val="20"/>
                <w:lang w:eastAsia="nl-NL"/>
              </w:rPr>
            </w:pPr>
            <w:r w:rsidRPr="000A355D">
              <w:rPr>
                <w:rFonts w:ascii="Times New Roman" w:eastAsia="Times New Roman" w:hAnsi="Times New Roman" w:cs="Times New Roman"/>
                <w:iCs/>
                <w:color w:val="000000"/>
                <w:sz w:val="20"/>
                <w:szCs w:val="20"/>
                <w:lang w:eastAsia="nl-NL"/>
              </w:rPr>
              <w:t>Setelah adanya lomba, mulai muncul dan bahkan menjadi komunitas</w:t>
            </w:r>
          </w:p>
          <w:p w14:paraId="0280FC24" w14:textId="542876CA" w:rsidR="00C348AF" w:rsidRDefault="000A355D" w:rsidP="000A355D">
            <w:pPr>
              <w:rPr>
                <w:rFonts w:ascii="Times New Roman" w:eastAsia="Times New Roman" w:hAnsi="Times New Roman" w:cs="Times New Roman"/>
                <w:iCs/>
                <w:color w:val="000000"/>
                <w:sz w:val="20"/>
                <w:szCs w:val="20"/>
                <w:lang w:eastAsia="nl-NL"/>
              </w:rPr>
            </w:pPr>
            <w:r w:rsidRPr="000A355D">
              <w:rPr>
                <w:rFonts w:ascii="Times New Roman" w:eastAsia="Times New Roman" w:hAnsi="Times New Roman" w:cs="Times New Roman"/>
                <w:i/>
                <w:color w:val="000000"/>
                <w:sz w:val="20"/>
                <w:szCs w:val="20"/>
                <w:lang w:eastAsia="nl-NL"/>
              </w:rPr>
              <w:t>(The [data analytics] community emerged [in the organization] after the competition</w:t>
            </w:r>
            <w:r w:rsidRPr="000A355D">
              <w:rPr>
                <w:rFonts w:ascii="Times New Roman" w:eastAsia="Times New Roman" w:hAnsi="Times New Roman" w:cs="Times New Roman"/>
                <w:iCs/>
                <w:color w:val="000000"/>
                <w:sz w:val="20"/>
                <w:szCs w:val="20"/>
                <w:lang w:eastAsia="nl-NL"/>
              </w:rPr>
              <w:t>)</w:t>
            </w:r>
          </w:p>
        </w:tc>
        <w:tc>
          <w:tcPr>
            <w:tcW w:w="1228" w:type="dxa"/>
            <w:shd w:val="clear" w:color="auto" w:fill="auto"/>
          </w:tcPr>
          <w:p w14:paraId="2955A1B5" w14:textId="6077C3EC" w:rsidR="00C348AF" w:rsidRDefault="000A355D"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R17</w:t>
            </w:r>
          </w:p>
        </w:tc>
        <w:tc>
          <w:tcPr>
            <w:tcW w:w="4204" w:type="dxa"/>
            <w:shd w:val="clear" w:color="auto" w:fill="auto"/>
          </w:tcPr>
          <w:p w14:paraId="5529722C" w14:textId="33324D2A" w:rsidR="00C348AF" w:rsidRPr="00893B04" w:rsidRDefault="000A355D" w:rsidP="008D20EE">
            <w:pPr>
              <w:rPr>
                <w:rFonts w:ascii="Times New Roman" w:eastAsia="Times New Roman" w:hAnsi="Times New Roman" w:cs="Times New Roman"/>
                <w:lang w:eastAsia="nl-NL"/>
              </w:rPr>
            </w:pPr>
            <w:r w:rsidRPr="000A355D">
              <w:rPr>
                <w:rFonts w:ascii="Times New Roman" w:eastAsia="Times New Roman" w:hAnsi="Times New Roman" w:cs="Times New Roman"/>
                <w:lang w:eastAsia="nl-NL"/>
              </w:rPr>
              <w:t xml:space="preserve">DA competition </w:t>
            </w:r>
            <w:r w:rsidR="00BD419E" w:rsidRPr="000A355D">
              <w:rPr>
                <w:rFonts w:ascii="Times New Roman" w:eastAsia="Times New Roman" w:hAnsi="Times New Roman" w:cs="Times New Roman"/>
                <w:lang w:eastAsia="nl-NL"/>
              </w:rPr>
              <w:t>facilitates</w:t>
            </w:r>
            <w:r w:rsidRPr="000A355D">
              <w:rPr>
                <w:rFonts w:ascii="Times New Roman" w:eastAsia="Times New Roman" w:hAnsi="Times New Roman" w:cs="Times New Roman"/>
                <w:lang w:eastAsia="nl-NL"/>
              </w:rPr>
              <w:t xml:space="preserve"> the development of DA community</w:t>
            </w:r>
          </w:p>
        </w:tc>
        <w:tc>
          <w:tcPr>
            <w:tcW w:w="3719" w:type="dxa"/>
            <w:shd w:val="clear" w:color="auto" w:fill="auto"/>
          </w:tcPr>
          <w:p w14:paraId="320DF586" w14:textId="77777777" w:rsidR="00C348AF" w:rsidRDefault="00C348AF" w:rsidP="008D20EE">
            <w:pPr>
              <w:rPr>
                <w:rFonts w:ascii="Times New Roman" w:eastAsia="Times New Roman" w:hAnsi="Times New Roman" w:cs="Times New Roman"/>
                <w:lang w:eastAsia="nl-NL"/>
              </w:rPr>
            </w:pPr>
          </w:p>
        </w:tc>
        <w:tc>
          <w:tcPr>
            <w:tcW w:w="3290" w:type="dxa"/>
            <w:shd w:val="clear" w:color="auto" w:fill="auto"/>
          </w:tcPr>
          <w:p w14:paraId="5C90F2F7" w14:textId="77777777" w:rsidR="00C348AF" w:rsidRPr="00073C57" w:rsidRDefault="00C348AF" w:rsidP="008D20EE">
            <w:pPr>
              <w:rPr>
                <w:rFonts w:ascii="Times New Roman" w:eastAsia="Times New Roman" w:hAnsi="Times New Roman" w:cs="Times New Roman"/>
                <w:lang w:eastAsia="nl-NL"/>
              </w:rPr>
            </w:pPr>
          </w:p>
        </w:tc>
        <w:tc>
          <w:tcPr>
            <w:tcW w:w="2947" w:type="dxa"/>
            <w:shd w:val="clear" w:color="auto" w:fill="auto"/>
          </w:tcPr>
          <w:p w14:paraId="3FC5CD0A" w14:textId="77777777" w:rsidR="00C348AF" w:rsidRPr="00073C57" w:rsidRDefault="00C348AF" w:rsidP="008D20EE">
            <w:pPr>
              <w:rPr>
                <w:rFonts w:ascii="Times New Roman" w:eastAsia="Times New Roman" w:hAnsi="Times New Roman" w:cs="Times New Roman"/>
                <w:lang w:eastAsia="nl-NL"/>
              </w:rPr>
            </w:pPr>
          </w:p>
        </w:tc>
      </w:tr>
      <w:tr w:rsidR="00C348AF" w:rsidRPr="00073C57" w14:paraId="0CE64301" w14:textId="77777777" w:rsidTr="006D4F1A">
        <w:trPr>
          <w:trHeight w:val="79"/>
        </w:trPr>
        <w:tc>
          <w:tcPr>
            <w:tcW w:w="6584" w:type="dxa"/>
            <w:shd w:val="clear" w:color="auto" w:fill="auto"/>
          </w:tcPr>
          <w:p w14:paraId="2A654C80" w14:textId="3CDA72C1" w:rsidR="00BD419E" w:rsidRPr="00BD419E" w:rsidRDefault="00BD419E" w:rsidP="00BD419E">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BD419E">
              <w:rPr>
                <w:rFonts w:ascii="Times New Roman" w:eastAsia="Times New Roman" w:hAnsi="Times New Roman" w:cs="Times New Roman"/>
                <w:iCs/>
                <w:color w:val="000000"/>
                <w:sz w:val="20"/>
                <w:szCs w:val="20"/>
                <w:lang w:eastAsia="nl-NL"/>
              </w:rPr>
              <w:t>Kemudian terkait lomba, alhamdulillahnya lomba rame, baik yang di Itjen dan Kemenkeu</w:t>
            </w:r>
            <w:r>
              <w:rPr>
                <w:rFonts w:ascii="Times New Roman" w:eastAsia="Times New Roman" w:hAnsi="Times New Roman" w:cs="Times New Roman"/>
                <w:iCs/>
                <w:color w:val="000000"/>
                <w:sz w:val="20"/>
                <w:szCs w:val="20"/>
                <w:lang w:eastAsia="nl-NL"/>
              </w:rPr>
              <w:t>”</w:t>
            </w:r>
          </w:p>
          <w:p w14:paraId="30768DAF" w14:textId="4296985D" w:rsidR="00C348AF" w:rsidRDefault="00BD419E" w:rsidP="00BD419E">
            <w:pPr>
              <w:rPr>
                <w:rFonts w:ascii="Times New Roman" w:eastAsia="Times New Roman" w:hAnsi="Times New Roman" w:cs="Times New Roman"/>
                <w:iCs/>
                <w:color w:val="000000"/>
                <w:sz w:val="20"/>
                <w:szCs w:val="20"/>
                <w:lang w:eastAsia="nl-NL"/>
              </w:rPr>
            </w:pPr>
            <w:r w:rsidRPr="00BD419E">
              <w:rPr>
                <w:rFonts w:ascii="Times New Roman" w:eastAsia="Times New Roman" w:hAnsi="Times New Roman" w:cs="Times New Roman"/>
                <w:i/>
                <w:color w:val="000000"/>
                <w:sz w:val="20"/>
                <w:szCs w:val="20"/>
                <w:lang w:eastAsia="nl-NL"/>
              </w:rPr>
              <w:t>(And for the competition, thankfully that it got very enthusiastic responses from the organization</w:t>
            </w:r>
            <w:r w:rsidRPr="00BD419E">
              <w:rPr>
                <w:rFonts w:ascii="Times New Roman" w:eastAsia="Times New Roman" w:hAnsi="Times New Roman" w:cs="Times New Roman"/>
                <w:iCs/>
                <w:color w:val="000000"/>
                <w:sz w:val="20"/>
                <w:szCs w:val="20"/>
                <w:lang w:eastAsia="nl-NL"/>
              </w:rPr>
              <w:t>)</w:t>
            </w:r>
          </w:p>
        </w:tc>
        <w:tc>
          <w:tcPr>
            <w:tcW w:w="1228" w:type="dxa"/>
            <w:shd w:val="clear" w:color="auto" w:fill="auto"/>
          </w:tcPr>
          <w:p w14:paraId="4F263BB4" w14:textId="131ED6CE" w:rsidR="00C348AF" w:rsidRDefault="00BD419E"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R17</w:t>
            </w:r>
          </w:p>
        </w:tc>
        <w:tc>
          <w:tcPr>
            <w:tcW w:w="4204" w:type="dxa"/>
            <w:shd w:val="clear" w:color="auto" w:fill="auto"/>
          </w:tcPr>
          <w:p w14:paraId="08CD4D06" w14:textId="6E9BAF32" w:rsidR="00C348AF" w:rsidRPr="00F016E2" w:rsidRDefault="00BD419E" w:rsidP="008D20EE">
            <w:pPr>
              <w:rPr>
                <w:rFonts w:ascii="Times New Roman" w:eastAsia="Times New Roman" w:hAnsi="Times New Roman" w:cs="Times New Roman"/>
                <w:lang w:eastAsia="nl-NL"/>
              </w:rPr>
            </w:pPr>
            <w:r w:rsidRPr="00BD419E">
              <w:rPr>
                <w:rFonts w:ascii="Times New Roman" w:eastAsia="Times New Roman" w:hAnsi="Times New Roman" w:cs="Times New Roman"/>
                <w:lang w:eastAsia="nl-NL"/>
              </w:rPr>
              <w:t>DA competition to build awareness of benefits and requirements of DA/AA</w:t>
            </w:r>
          </w:p>
        </w:tc>
        <w:tc>
          <w:tcPr>
            <w:tcW w:w="3719" w:type="dxa"/>
            <w:shd w:val="clear" w:color="auto" w:fill="auto"/>
          </w:tcPr>
          <w:p w14:paraId="4710907B" w14:textId="77777777" w:rsidR="00C348AF" w:rsidRPr="00F016E2" w:rsidRDefault="00C348AF" w:rsidP="008D20EE">
            <w:pPr>
              <w:rPr>
                <w:rFonts w:ascii="Times New Roman" w:eastAsia="Times New Roman" w:hAnsi="Times New Roman" w:cs="Times New Roman"/>
                <w:lang w:eastAsia="nl-NL"/>
              </w:rPr>
            </w:pPr>
          </w:p>
        </w:tc>
        <w:tc>
          <w:tcPr>
            <w:tcW w:w="3290" w:type="dxa"/>
            <w:shd w:val="clear" w:color="auto" w:fill="auto"/>
          </w:tcPr>
          <w:p w14:paraId="6183AC74" w14:textId="77777777" w:rsidR="00C348AF" w:rsidRPr="00892DF0" w:rsidRDefault="00C348AF" w:rsidP="008D20EE">
            <w:pPr>
              <w:rPr>
                <w:rFonts w:ascii="Times New Roman" w:eastAsia="Times New Roman" w:hAnsi="Times New Roman" w:cs="Times New Roman"/>
                <w:lang w:eastAsia="nl-NL"/>
              </w:rPr>
            </w:pPr>
          </w:p>
        </w:tc>
        <w:tc>
          <w:tcPr>
            <w:tcW w:w="2947" w:type="dxa"/>
            <w:shd w:val="clear" w:color="auto" w:fill="auto"/>
          </w:tcPr>
          <w:p w14:paraId="137BBBF4" w14:textId="77777777" w:rsidR="00C348AF" w:rsidRPr="00073C57" w:rsidRDefault="00C348AF" w:rsidP="008D20EE">
            <w:pPr>
              <w:rPr>
                <w:rFonts w:ascii="Times New Roman" w:eastAsia="Times New Roman" w:hAnsi="Times New Roman" w:cs="Times New Roman"/>
                <w:lang w:eastAsia="nl-NL"/>
              </w:rPr>
            </w:pPr>
          </w:p>
        </w:tc>
      </w:tr>
      <w:tr w:rsidR="00C348AF" w:rsidRPr="00073C57" w14:paraId="3068E8E2" w14:textId="77777777" w:rsidTr="006D4F1A">
        <w:trPr>
          <w:trHeight w:val="79"/>
        </w:trPr>
        <w:tc>
          <w:tcPr>
            <w:tcW w:w="6584" w:type="dxa"/>
            <w:shd w:val="clear" w:color="auto" w:fill="auto"/>
          </w:tcPr>
          <w:p w14:paraId="2D4FFC83" w14:textId="504BF066" w:rsidR="00BD419E" w:rsidRPr="00BD419E" w:rsidRDefault="00BD419E" w:rsidP="00BD419E">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“[Kompetisi menjadi] t</w:t>
            </w:r>
            <w:r w:rsidRPr="00BD419E">
              <w:rPr>
                <w:rFonts w:ascii="Times New Roman" w:eastAsia="Times New Roman" w:hAnsi="Times New Roman" w:cs="Times New Roman"/>
                <w:iCs/>
                <w:color w:val="000000"/>
                <w:sz w:val="20"/>
                <w:szCs w:val="20"/>
                <w:lang w:eastAsia="nl-NL"/>
              </w:rPr>
              <w:t>itik munculnya talent-talent DA di Kemenkeu yang selama ini mereka ngerasa sendirian.</w:t>
            </w:r>
            <w:r>
              <w:rPr>
                <w:rFonts w:ascii="Times New Roman" w:eastAsia="Times New Roman" w:hAnsi="Times New Roman" w:cs="Times New Roman"/>
                <w:iCs/>
                <w:color w:val="000000"/>
                <w:sz w:val="20"/>
                <w:szCs w:val="20"/>
                <w:lang w:eastAsia="nl-NL"/>
              </w:rPr>
              <w:t>”</w:t>
            </w:r>
          </w:p>
          <w:p w14:paraId="333123BE" w14:textId="166233F6" w:rsidR="00C348AF" w:rsidRDefault="00BD419E" w:rsidP="00BD419E">
            <w:pPr>
              <w:rPr>
                <w:rFonts w:ascii="Times New Roman" w:eastAsia="Times New Roman" w:hAnsi="Times New Roman" w:cs="Times New Roman"/>
                <w:iCs/>
                <w:color w:val="000000"/>
                <w:sz w:val="20"/>
                <w:szCs w:val="20"/>
                <w:lang w:eastAsia="nl-NL"/>
              </w:rPr>
            </w:pPr>
            <w:r w:rsidRPr="00BD419E">
              <w:rPr>
                <w:rFonts w:ascii="Times New Roman" w:eastAsia="Times New Roman" w:hAnsi="Times New Roman" w:cs="Times New Roman"/>
                <w:i/>
                <w:color w:val="000000"/>
                <w:sz w:val="20"/>
                <w:szCs w:val="20"/>
                <w:lang w:eastAsia="nl-NL"/>
              </w:rPr>
              <w:t>(The competition facilitated interactions among [analytics] talents, so that they realize they're not alone, many other data enthusiasts in the organization</w:t>
            </w:r>
            <w:r w:rsidRPr="00BD419E">
              <w:rPr>
                <w:rFonts w:ascii="Times New Roman" w:eastAsia="Times New Roman" w:hAnsi="Times New Roman" w:cs="Times New Roman"/>
                <w:iCs/>
                <w:color w:val="000000"/>
                <w:sz w:val="20"/>
                <w:szCs w:val="20"/>
                <w:lang w:eastAsia="nl-NL"/>
              </w:rPr>
              <w:t>)</w:t>
            </w:r>
          </w:p>
        </w:tc>
        <w:tc>
          <w:tcPr>
            <w:tcW w:w="1228" w:type="dxa"/>
            <w:shd w:val="clear" w:color="auto" w:fill="auto"/>
          </w:tcPr>
          <w:p w14:paraId="7F34FCD2" w14:textId="33514D4C" w:rsidR="00C348AF" w:rsidRDefault="00BD419E"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R17</w:t>
            </w:r>
          </w:p>
        </w:tc>
        <w:tc>
          <w:tcPr>
            <w:tcW w:w="4204" w:type="dxa"/>
            <w:shd w:val="clear" w:color="auto" w:fill="auto"/>
          </w:tcPr>
          <w:p w14:paraId="2ED40B76" w14:textId="53F1DF3E" w:rsidR="00C348AF" w:rsidRPr="00F016E2" w:rsidRDefault="00BD419E" w:rsidP="008D20EE">
            <w:pPr>
              <w:rPr>
                <w:rFonts w:ascii="Times New Roman" w:eastAsia="Times New Roman" w:hAnsi="Times New Roman" w:cs="Times New Roman"/>
                <w:lang w:eastAsia="nl-NL"/>
              </w:rPr>
            </w:pPr>
            <w:r w:rsidRPr="00BD419E">
              <w:rPr>
                <w:rFonts w:ascii="Times New Roman" w:eastAsia="Times New Roman" w:hAnsi="Times New Roman" w:cs="Times New Roman"/>
                <w:lang w:eastAsia="nl-NL"/>
              </w:rPr>
              <w:t>DA talent emerged from DA competition</w:t>
            </w:r>
          </w:p>
        </w:tc>
        <w:tc>
          <w:tcPr>
            <w:tcW w:w="3719" w:type="dxa"/>
            <w:shd w:val="clear" w:color="auto" w:fill="auto"/>
          </w:tcPr>
          <w:p w14:paraId="17C87B6C" w14:textId="77777777" w:rsidR="00C348AF" w:rsidRPr="00F016E2" w:rsidRDefault="00C348AF" w:rsidP="008D20EE">
            <w:pPr>
              <w:rPr>
                <w:rFonts w:ascii="Times New Roman" w:eastAsia="Times New Roman" w:hAnsi="Times New Roman" w:cs="Times New Roman"/>
                <w:lang w:eastAsia="nl-NL"/>
              </w:rPr>
            </w:pPr>
          </w:p>
        </w:tc>
        <w:tc>
          <w:tcPr>
            <w:tcW w:w="3290" w:type="dxa"/>
            <w:shd w:val="clear" w:color="auto" w:fill="auto"/>
          </w:tcPr>
          <w:p w14:paraId="013391A4" w14:textId="77777777" w:rsidR="00C348AF" w:rsidRPr="00892DF0" w:rsidRDefault="00C348AF" w:rsidP="008D20EE">
            <w:pPr>
              <w:rPr>
                <w:rFonts w:ascii="Times New Roman" w:eastAsia="Times New Roman" w:hAnsi="Times New Roman" w:cs="Times New Roman"/>
                <w:lang w:eastAsia="nl-NL"/>
              </w:rPr>
            </w:pPr>
          </w:p>
        </w:tc>
        <w:tc>
          <w:tcPr>
            <w:tcW w:w="2947" w:type="dxa"/>
            <w:shd w:val="clear" w:color="auto" w:fill="auto"/>
          </w:tcPr>
          <w:p w14:paraId="3266E4EB" w14:textId="77777777" w:rsidR="00C348AF" w:rsidRPr="00073C57" w:rsidRDefault="00C348AF" w:rsidP="008D20EE">
            <w:pPr>
              <w:rPr>
                <w:rFonts w:ascii="Times New Roman" w:eastAsia="Times New Roman" w:hAnsi="Times New Roman" w:cs="Times New Roman"/>
                <w:lang w:eastAsia="nl-NL"/>
              </w:rPr>
            </w:pPr>
          </w:p>
        </w:tc>
      </w:tr>
      <w:tr w:rsidR="00C348AF" w:rsidRPr="00073C57" w14:paraId="0EC69464" w14:textId="77777777" w:rsidTr="006D4F1A">
        <w:trPr>
          <w:trHeight w:val="79"/>
        </w:trPr>
        <w:tc>
          <w:tcPr>
            <w:tcW w:w="6584" w:type="dxa"/>
            <w:shd w:val="clear" w:color="auto" w:fill="auto"/>
          </w:tcPr>
          <w:p w14:paraId="027547BE" w14:textId="1C3F6CC1" w:rsidR="009F75EB" w:rsidRPr="009F75EB" w:rsidRDefault="009F75EB" w:rsidP="009F75EB">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“D</w:t>
            </w:r>
            <w:r w:rsidRPr="009F75EB">
              <w:rPr>
                <w:rFonts w:ascii="Times New Roman" w:eastAsia="Times New Roman" w:hAnsi="Times New Roman" w:cs="Times New Roman"/>
                <w:iCs/>
                <w:color w:val="000000"/>
                <w:sz w:val="20"/>
                <w:szCs w:val="20"/>
                <w:lang w:eastAsia="nl-NL"/>
              </w:rPr>
              <w:t>ari talkshow, terasa awareness bahwa data itu penting, apalagi audit mau liat keandalan dari pelaksanaan tusi, dengan melihat data merupakan sesuatu yang penting, jadi pesan dari talkshow tersebut cukup tersampaikan.</w:t>
            </w:r>
            <w:r>
              <w:rPr>
                <w:rFonts w:ascii="Times New Roman" w:eastAsia="Times New Roman" w:hAnsi="Times New Roman" w:cs="Times New Roman"/>
                <w:iCs/>
                <w:color w:val="000000"/>
                <w:sz w:val="20"/>
                <w:szCs w:val="20"/>
                <w:lang w:eastAsia="nl-NL"/>
              </w:rPr>
              <w:t>”</w:t>
            </w:r>
          </w:p>
          <w:p w14:paraId="43BAFF74" w14:textId="3AA64A10" w:rsidR="00C348AF" w:rsidRDefault="009F75EB" w:rsidP="009F75EB">
            <w:pPr>
              <w:rPr>
                <w:rFonts w:ascii="Times New Roman" w:eastAsia="Times New Roman" w:hAnsi="Times New Roman" w:cs="Times New Roman"/>
                <w:iCs/>
                <w:color w:val="000000"/>
                <w:sz w:val="20"/>
                <w:szCs w:val="20"/>
                <w:lang w:eastAsia="nl-NL"/>
              </w:rPr>
            </w:pPr>
            <w:r w:rsidRPr="009F75EB">
              <w:rPr>
                <w:rFonts w:ascii="Times New Roman" w:eastAsia="Times New Roman" w:hAnsi="Times New Roman" w:cs="Times New Roman"/>
                <w:i/>
                <w:color w:val="000000"/>
                <w:sz w:val="20"/>
                <w:szCs w:val="20"/>
                <w:lang w:eastAsia="nl-NL"/>
              </w:rPr>
              <w:t>(The talk show helped to build awareness on the importance of data utilization for our tasks</w:t>
            </w:r>
            <w:r w:rsidRPr="009F75EB">
              <w:rPr>
                <w:rFonts w:ascii="Times New Roman" w:eastAsia="Times New Roman" w:hAnsi="Times New Roman" w:cs="Times New Roman"/>
                <w:iCs/>
                <w:color w:val="000000"/>
                <w:sz w:val="20"/>
                <w:szCs w:val="20"/>
                <w:lang w:eastAsia="nl-NL"/>
              </w:rPr>
              <w:t>)</w:t>
            </w:r>
          </w:p>
        </w:tc>
        <w:tc>
          <w:tcPr>
            <w:tcW w:w="1228" w:type="dxa"/>
            <w:shd w:val="clear" w:color="auto" w:fill="auto"/>
          </w:tcPr>
          <w:p w14:paraId="77E6E30F" w14:textId="5F74CF9F" w:rsidR="00C348AF" w:rsidRDefault="009F75EB"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R17</w:t>
            </w:r>
          </w:p>
        </w:tc>
        <w:tc>
          <w:tcPr>
            <w:tcW w:w="4204" w:type="dxa"/>
            <w:shd w:val="clear" w:color="auto" w:fill="auto"/>
          </w:tcPr>
          <w:p w14:paraId="6FA1BDC4" w14:textId="601234DE" w:rsidR="00C348AF" w:rsidRPr="00F016E2" w:rsidRDefault="009F75EB" w:rsidP="008D20EE">
            <w:pPr>
              <w:rPr>
                <w:rFonts w:ascii="Times New Roman" w:eastAsia="Times New Roman" w:hAnsi="Times New Roman" w:cs="Times New Roman"/>
                <w:lang w:eastAsia="nl-NL"/>
              </w:rPr>
            </w:pPr>
            <w:r w:rsidRPr="009F75EB">
              <w:rPr>
                <w:rFonts w:ascii="Times New Roman" w:eastAsia="Times New Roman" w:hAnsi="Times New Roman" w:cs="Times New Roman"/>
                <w:lang w:eastAsia="nl-NL"/>
              </w:rPr>
              <w:t>Talkshow to build awareness of benefits and requirements of DA/AA</w:t>
            </w:r>
          </w:p>
        </w:tc>
        <w:tc>
          <w:tcPr>
            <w:tcW w:w="3719" w:type="dxa"/>
            <w:shd w:val="clear" w:color="auto" w:fill="auto"/>
          </w:tcPr>
          <w:p w14:paraId="2AFA0A35" w14:textId="77777777" w:rsidR="00C348AF" w:rsidRPr="00F016E2" w:rsidRDefault="00C348AF" w:rsidP="008D20EE">
            <w:pPr>
              <w:rPr>
                <w:rFonts w:ascii="Times New Roman" w:eastAsia="Times New Roman" w:hAnsi="Times New Roman" w:cs="Times New Roman"/>
                <w:lang w:eastAsia="nl-NL"/>
              </w:rPr>
            </w:pPr>
          </w:p>
        </w:tc>
        <w:tc>
          <w:tcPr>
            <w:tcW w:w="3290" w:type="dxa"/>
            <w:shd w:val="clear" w:color="auto" w:fill="auto"/>
          </w:tcPr>
          <w:p w14:paraId="55664C6C" w14:textId="77777777" w:rsidR="00C348AF" w:rsidRPr="00892DF0" w:rsidRDefault="00C348AF" w:rsidP="008D20EE">
            <w:pPr>
              <w:rPr>
                <w:rFonts w:ascii="Times New Roman" w:eastAsia="Times New Roman" w:hAnsi="Times New Roman" w:cs="Times New Roman"/>
                <w:lang w:eastAsia="nl-NL"/>
              </w:rPr>
            </w:pPr>
          </w:p>
        </w:tc>
        <w:tc>
          <w:tcPr>
            <w:tcW w:w="2947" w:type="dxa"/>
            <w:shd w:val="clear" w:color="auto" w:fill="auto"/>
          </w:tcPr>
          <w:p w14:paraId="508EBBC7" w14:textId="77777777" w:rsidR="00C348AF" w:rsidRPr="00073C57" w:rsidRDefault="00C348AF" w:rsidP="008D20EE">
            <w:pPr>
              <w:rPr>
                <w:rFonts w:ascii="Times New Roman" w:eastAsia="Times New Roman" w:hAnsi="Times New Roman" w:cs="Times New Roman"/>
                <w:lang w:eastAsia="nl-NL"/>
              </w:rPr>
            </w:pPr>
          </w:p>
        </w:tc>
      </w:tr>
      <w:tr w:rsidR="00E57018" w:rsidRPr="00073C57" w14:paraId="18EAC2FA" w14:textId="77777777" w:rsidTr="006D4F1A">
        <w:trPr>
          <w:trHeight w:val="79"/>
        </w:trPr>
        <w:tc>
          <w:tcPr>
            <w:tcW w:w="6584" w:type="dxa"/>
            <w:shd w:val="clear" w:color="auto" w:fill="auto"/>
          </w:tcPr>
          <w:p w14:paraId="118F9B89" w14:textId="187B25E4" w:rsidR="005264AD" w:rsidRPr="005264AD" w:rsidRDefault="005264AD" w:rsidP="005264AD">
            <w:pPr>
              <w:rPr>
                <w:rFonts w:ascii="Times New Roman" w:eastAsia="Times New Roman" w:hAnsi="Times New Roman" w:cs="Times New Roman"/>
                <w:iCs/>
                <w:color w:val="000000"/>
                <w:sz w:val="20"/>
                <w:szCs w:val="20"/>
                <w:lang w:val="nl-NL" w:eastAsia="nl-NL"/>
              </w:rPr>
            </w:pPr>
            <w:r w:rsidRPr="005264AD">
              <w:rPr>
                <w:rFonts w:ascii="Times New Roman" w:eastAsia="Times New Roman" w:hAnsi="Times New Roman" w:cs="Times New Roman"/>
                <w:iCs/>
                <w:color w:val="000000"/>
                <w:sz w:val="20"/>
                <w:szCs w:val="20"/>
                <w:lang w:val="nl-NL" w:eastAsia="nl-NL"/>
              </w:rPr>
              <w:t>“[Organisasi perlu memberikan]</w:t>
            </w:r>
            <w:r>
              <w:rPr>
                <w:rFonts w:ascii="Times New Roman" w:eastAsia="Times New Roman" w:hAnsi="Times New Roman" w:cs="Times New Roman"/>
                <w:iCs/>
                <w:color w:val="000000"/>
                <w:sz w:val="20"/>
                <w:szCs w:val="20"/>
                <w:lang w:val="nl-NL" w:eastAsia="nl-NL"/>
              </w:rPr>
              <w:t xml:space="preserve"> </w:t>
            </w:r>
            <w:r w:rsidRPr="005264AD">
              <w:rPr>
                <w:rFonts w:ascii="Times New Roman" w:eastAsia="Times New Roman" w:hAnsi="Times New Roman" w:cs="Times New Roman"/>
                <w:iCs/>
                <w:color w:val="000000"/>
                <w:sz w:val="20"/>
                <w:szCs w:val="20"/>
                <w:lang w:val="nl-NL" w:eastAsia="nl-NL"/>
              </w:rPr>
              <w:t>penghargaan eh bukan penghargaan sih ya, memberikan stimulus untuk orang-orang yang mau bekerja mengembangkan hal ini</w:t>
            </w:r>
            <w:r>
              <w:rPr>
                <w:rFonts w:ascii="Times New Roman" w:eastAsia="Times New Roman" w:hAnsi="Times New Roman" w:cs="Times New Roman"/>
                <w:iCs/>
                <w:color w:val="000000"/>
                <w:sz w:val="20"/>
                <w:szCs w:val="20"/>
                <w:lang w:val="nl-NL" w:eastAsia="nl-NL"/>
              </w:rPr>
              <w:t>.”</w:t>
            </w:r>
          </w:p>
          <w:p w14:paraId="0D730347" w14:textId="4D4E9110" w:rsidR="00E57018" w:rsidRDefault="005264AD" w:rsidP="005264AD">
            <w:pPr>
              <w:rPr>
                <w:rFonts w:ascii="Times New Roman" w:eastAsia="Times New Roman" w:hAnsi="Times New Roman" w:cs="Times New Roman"/>
                <w:iCs/>
                <w:color w:val="000000"/>
                <w:sz w:val="20"/>
                <w:szCs w:val="20"/>
                <w:lang w:eastAsia="nl-NL"/>
              </w:rPr>
            </w:pPr>
            <w:r w:rsidRPr="005264AD">
              <w:rPr>
                <w:rFonts w:ascii="Times New Roman" w:eastAsia="Times New Roman" w:hAnsi="Times New Roman" w:cs="Times New Roman"/>
                <w:i/>
                <w:color w:val="000000"/>
                <w:sz w:val="20"/>
                <w:szCs w:val="20"/>
                <w:lang w:eastAsia="nl-NL"/>
              </w:rPr>
              <w:t>(hence, I think the organization needs to provide strong stimulus [for personnel to embrace this new approach]</w:t>
            </w:r>
            <w:r w:rsidRPr="005264AD">
              <w:rPr>
                <w:rFonts w:ascii="Times New Roman" w:eastAsia="Times New Roman" w:hAnsi="Times New Roman" w:cs="Times New Roman"/>
                <w:iCs/>
                <w:color w:val="000000"/>
                <w:sz w:val="20"/>
                <w:szCs w:val="20"/>
                <w:lang w:eastAsia="nl-NL"/>
              </w:rPr>
              <w:t>)</w:t>
            </w:r>
          </w:p>
        </w:tc>
        <w:tc>
          <w:tcPr>
            <w:tcW w:w="1228" w:type="dxa"/>
            <w:shd w:val="clear" w:color="auto" w:fill="auto"/>
          </w:tcPr>
          <w:p w14:paraId="10516162" w14:textId="2F44E74D" w:rsidR="00E57018" w:rsidRDefault="005264AD"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R2</w:t>
            </w:r>
          </w:p>
        </w:tc>
        <w:tc>
          <w:tcPr>
            <w:tcW w:w="4204" w:type="dxa"/>
            <w:shd w:val="clear" w:color="auto" w:fill="auto"/>
          </w:tcPr>
          <w:p w14:paraId="1D11B4FC" w14:textId="33A9D3D6" w:rsidR="00E57018" w:rsidRPr="00F016E2" w:rsidRDefault="005264AD" w:rsidP="008D20EE">
            <w:pPr>
              <w:rPr>
                <w:rFonts w:ascii="Times New Roman" w:eastAsia="Times New Roman" w:hAnsi="Times New Roman" w:cs="Times New Roman"/>
                <w:lang w:eastAsia="nl-NL"/>
              </w:rPr>
            </w:pPr>
            <w:r w:rsidRPr="005264AD">
              <w:rPr>
                <w:rFonts w:ascii="Times New Roman" w:eastAsia="Times New Roman" w:hAnsi="Times New Roman" w:cs="Times New Roman"/>
                <w:lang w:eastAsia="nl-NL"/>
              </w:rPr>
              <w:t>Reward for personnel/auditors embracing AA to foster AA implementation</w:t>
            </w:r>
          </w:p>
        </w:tc>
        <w:tc>
          <w:tcPr>
            <w:tcW w:w="3719" w:type="dxa"/>
            <w:shd w:val="clear" w:color="auto" w:fill="auto"/>
          </w:tcPr>
          <w:p w14:paraId="4B58ECDB" w14:textId="62D515A9" w:rsidR="00E57018" w:rsidRPr="00F016E2" w:rsidRDefault="005264AD" w:rsidP="008D20EE">
            <w:pPr>
              <w:rPr>
                <w:rFonts w:ascii="Times New Roman" w:eastAsia="Times New Roman" w:hAnsi="Times New Roman" w:cs="Times New Roman"/>
                <w:lang w:eastAsia="nl-NL"/>
              </w:rPr>
            </w:pPr>
            <w:r w:rsidRPr="005264AD">
              <w:rPr>
                <w:rFonts w:ascii="Times New Roman" w:eastAsia="Times New Roman" w:hAnsi="Times New Roman" w:cs="Times New Roman"/>
                <w:lang w:val="en-GB" w:eastAsia="nl-NL"/>
              </w:rPr>
              <w:t>Reward for personnel/auditors embracing AA to foster AA implementation</w:t>
            </w:r>
          </w:p>
        </w:tc>
        <w:tc>
          <w:tcPr>
            <w:tcW w:w="3290" w:type="dxa"/>
            <w:shd w:val="clear" w:color="auto" w:fill="auto"/>
          </w:tcPr>
          <w:p w14:paraId="2D836813" w14:textId="77777777" w:rsidR="00E57018" w:rsidRPr="00892DF0" w:rsidRDefault="00E57018" w:rsidP="008D20EE">
            <w:pPr>
              <w:rPr>
                <w:rFonts w:ascii="Times New Roman" w:eastAsia="Times New Roman" w:hAnsi="Times New Roman" w:cs="Times New Roman"/>
                <w:lang w:eastAsia="nl-NL"/>
              </w:rPr>
            </w:pPr>
          </w:p>
        </w:tc>
        <w:tc>
          <w:tcPr>
            <w:tcW w:w="2947" w:type="dxa"/>
            <w:shd w:val="clear" w:color="auto" w:fill="auto"/>
          </w:tcPr>
          <w:p w14:paraId="253C6491" w14:textId="77777777" w:rsidR="00E57018" w:rsidRPr="00073C57" w:rsidRDefault="00E57018" w:rsidP="008D20EE">
            <w:pPr>
              <w:rPr>
                <w:rFonts w:ascii="Times New Roman" w:eastAsia="Times New Roman" w:hAnsi="Times New Roman" w:cs="Times New Roman"/>
                <w:lang w:eastAsia="nl-NL"/>
              </w:rPr>
            </w:pPr>
          </w:p>
        </w:tc>
      </w:tr>
      <w:tr w:rsidR="009F75EB" w:rsidRPr="00073C57" w14:paraId="432CDB0B" w14:textId="77777777" w:rsidTr="006D4F1A">
        <w:trPr>
          <w:trHeight w:val="79"/>
        </w:trPr>
        <w:tc>
          <w:tcPr>
            <w:tcW w:w="6584" w:type="dxa"/>
            <w:shd w:val="clear" w:color="auto" w:fill="auto"/>
          </w:tcPr>
          <w:p w14:paraId="7E53C8B9" w14:textId="7760846B" w:rsidR="009F75EB" w:rsidRDefault="009F75EB" w:rsidP="008D20EE">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p>
        </w:tc>
        <w:tc>
          <w:tcPr>
            <w:tcW w:w="1228" w:type="dxa"/>
            <w:shd w:val="clear" w:color="auto" w:fill="auto"/>
          </w:tcPr>
          <w:p w14:paraId="6F486467" w14:textId="77777777" w:rsidR="009F75EB" w:rsidRDefault="009F75EB" w:rsidP="008D20EE">
            <w:pPr>
              <w:rPr>
                <w:rFonts w:ascii="Times New Roman" w:eastAsia="Times New Roman" w:hAnsi="Times New Roman" w:cs="Times New Roman"/>
                <w:color w:val="000000"/>
                <w:sz w:val="20"/>
                <w:szCs w:val="20"/>
                <w:lang w:eastAsia="nl-NL"/>
              </w:rPr>
            </w:pPr>
          </w:p>
        </w:tc>
        <w:tc>
          <w:tcPr>
            <w:tcW w:w="4204" w:type="dxa"/>
            <w:shd w:val="clear" w:color="auto" w:fill="auto"/>
          </w:tcPr>
          <w:p w14:paraId="4740C5B8" w14:textId="77777777" w:rsidR="009F75EB" w:rsidRPr="00F016E2" w:rsidRDefault="009F75EB" w:rsidP="008D20EE">
            <w:pPr>
              <w:rPr>
                <w:rFonts w:ascii="Times New Roman" w:eastAsia="Times New Roman" w:hAnsi="Times New Roman" w:cs="Times New Roman"/>
                <w:lang w:eastAsia="nl-NL"/>
              </w:rPr>
            </w:pPr>
          </w:p>
        </w:tc>
        <w:tc>
          <w:tcPr>
            <w:tcW w:w="3719" w:type="dxa"/>
            <w:shd w:val="clear" w:color="auto" w:fill="auto"/>
          </w:tcPr>
          <w:p w14:paraId="1AEDF8E4" w14:textId="77777777" w:rsidR="009F75EB" w:rsidRPr="00F016E2" w:rsidRDefault="009F75EB" w:rsidP="008D20EE">
            <w:pPr>
              <w:rPr>
                <w:rFonts w:ascii="Times New Roman" w:eastAsia="Times New Roman" w:hAnsi="Times New Roman" w:cs="Times New Roman"/>
                <w:lang w:eastAsia="nl-NL"/>
              </w:rPr>
            </w:pPr>
          </w:p>
        </w:tc>
        <w:tc>
          <w:tcPr>
            <w:tcW w:w="3290" w:type="dxa"/>
            <w:shd w:val="clear" w:color="auto" w:fill="auto"/>
          </w:tcPr>
          <w:p w14:paraId="3671FC86" w14:textId="77777777" w:rsidR="009F75EB" w:rsidRPr="00892DF0" w:rsidRDefault="009F75EB" w:rsidP="008D20EE">
            <w:pPr>
              <w:rPr>
                <w:rFonts w:ascii="Times New Roman" w:eastAsia="Times New Roman" w:hAnsi="Times New Roman" w:cs="Times New Roman"/>
                <w:lang w:eastAsia="nl-NL"/>
              </w:rPr>
            </w:pPr>
          </w:p>
        </w:tc>
        <w:tc>
          <w:tcPr>
            <w:tcW w:w="2947" w:type="dxa"/>
            <w:shd w:val="clear" w:color="auto" w:fill="auto"/>
          </w:tcPr>
          <w:p w14:paraId="4DF17546" w14:textId="77777777" w:rsidR="009F75EB" w:rsidRPr="00073C57" w:rsidRDefault="009F75EB" w:rsidP="008D20EE">
            <w:pPr>
              <w:rPr>
                <w:rFonts w:ascii="Times New Roman" w:eastAsia="Times New Roman" w:hAnsi="Times New Roman" w:cs="Times New Roman"/>
                <w:lang w:eastAsia="nl-NL"/>
              </w:rPr>
            </w:pPr>
          </w:p>
        </w:tc>
      </w:tr>
      <w:tr w:rsidR="00921C67" w:rsidRPr="00073C57" w14:paraId="470AE01C" w14:textId="77777777" w:rsidTr="006D4F1A">
        <w:trPr>
          <w:trHeight w:val="888"/>
        </w:trPr>
        <w:tc>
          <w:tcPr>
            <w:tcW w:w="6584" w:type="dxa"/>
            <w:shd w:val="clear" w:color="auto" w:fill="auto"/>
          </w:tcPr>
          <w:p w14:paraId="26DB1C35" w14:textId="7C87ACEA" w:rsidR="00921C67" w:rsidRDefault="00921C67" w:rsidP="008D20EE">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AA Practical Guideline consists of the definition of relationships between IAF’s AA project and the client’s Business Analytics (BA) project as a safeguard.</w:t>
            </w:r>
          </w:p>
        </w:tc>
        <w:tc>
          <w:tcPr>
            <w:tcW w:w="1228" w:type="dxa"/>
            <w:shd w:val="clear" w:color="auto" w:fill="auto"/>
          </w:tcPr>
          <w:p w14:paraId="3ED5E364" w14:textId="6985A304" w:rsidR="00921C67" w:rsidRDefault="00921C67"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D4</w:t>
            </w:r>
          </w:p>
        </w:tc>
        <w:tc>
          <w:tcPr>
            <w:tcW w:w="4204" w:type="dxa"/>
            <w:shd w:val="clear" w:color="auto" w:fill="auto"/>
          </w:tcPr>
          <w:p w14:paraId="2E813E68" w14:textId="3ACBB179" w:rsidR="00921C67" w:rsidRPr="00F016E2" w:rsidRDefault="00921C67" w:rsidP="008D20EE">
            <w:pPr>
              <w:rPr>
                <w:rFonts w:ascii="Times New Roman" w:eastAsia="Times New Roman" w:hAnsi="Times New Roman" w:cs="Times New Roman"/>
                <w:lang w:eastAsia="nl-NL"/>
              </w:rPr>
            </w:pPr>
            <w:r w:rsidRPr="00921C67">
              <w:rPr>
                <w:rFonts w:ascii="Times New Roman" w:eastAsia="Times New Roman" w:hAnsi="Times New Roman" w:cs="Times New Roman"/>
                <w:lang w:eastAsia="nl-NL"/>
              </w:rPr>
              <w:t>Measures or Safeguards to maintain independence and objectivity for connected analytics (AA and BA)</w:t>
            </w:r>
          </w:p>
        </w:tc>
        <w:tc>
          <w:tcPr>
            <w:tcW w:w="3719" w:type="dxa"/>
            <w:shd w:val="clear" w:color="auto" w:fill="auto"/>
          </w:tcPr>
          <w:p w14:paraId="2F43F5C5" w14:textId="3FAAA2BF" w:rsidR="00921C67" w:rsidRPr="00F016E2" w:rsidRDefault="00741740" w:rsidP="008D20EE">
            <w:pPr>
              <w:rPr>
                <w:rFonts w:ascii="Times New Roman" w:eastAsia="Times New Roman" w:hAnsi="Times New Roman" w:cs="Times New Roman"/>
                <w:lang w:eastAsia="nl-NL"/>
              </w:rPr>
            </w:pPr>
            <w:r w:rsidRPr="00741740">
              <w:rPr>
                <w:rFonts w:ascii="Times New Roman" w:eastAsia="Times New Roman" w:hAnsi="Times New Roman" w:cs="Times New Roman"/>
                <w:lang w:eastAsia="nl-NL"/>
              </w:rPr>
              <w:t>Formal Measures of AA Implementation</w:t>
            </w:r>
          </w:p>
        </w:tc>
        <w:tc>
          <w:tcPr>
            <w:tcW w:w="3290" w:type="dxa"/>
            <w:shd w:val="clear" w:color="auto" w:fill="auto"/>
          </w:tcPr>
          <w:p w14:paraId="5D38662C" w14:textId="683667CC" w:rsidR="00921C67" w:rsidRPr="00892DF0" w:rsidRDefault="00921C67" w:rsidP="008D20EE">
            <w:pPr>
              <w:rPr>
                <w:rFonts w:ascii="Times New Roman" w:eastAsia="Times New Roman" w:hAnsi="Times New Roman" w:cs="Times New Roman"/>
                <w:lang w:eastAsia="nl-NL"/>
              </w:rPr>
            </w:pPr>
            <w:r w:rsidRPr="00921C67">
              <w:rPr>
                <w:rFonts w:ascii="Times New Roman" w:eastAsia="Times New Roman" w:hAnsi="Times New Roman" w:cs="Times New Roman"/>
                <w:lang w:val="en-GB" w:eastAsia="nl-NL"/>
              </w:rPr>
              <w:t>Interrelation Among Roles for AA Implementation</w:t>
            </w:r>
          </w:p>
        </w:tc>
        <w:tc>
          <w:tcPr>
            <w:tcW w:w="2947" w:type="dxa"/>
            <w:shd w:val="clear" w:color="auto" w:fill="auto"/>
          </w:tcPr>
          <w:p w14:paraId="57B49D7E" w14:textId="77777777" w:rsidR="00921C67" w:rsidRPr="00073C57" w:rsidRDefault="00921C67" w:rsidP="008D20EE">
            <w:pPr>
              <w:rPr>
                <w:rFonts w:ascii="Times New Roman" w:eastAsia="Times New Roman" w:hAnsi="Times New Roman" w:cs="Times New Roman"/>
                <w:lang w:eastAsia="nl-NL"/>
              </w:rPr>
            </w:pPr>
          </w:p>
        </w:tc>
      </w:tr>
      <w:tr w:rsidR="00921C67" w:rsidRPr="00073C57" w14:paraId="70CA59E6" w14:textId="77777777" w:rsidTr="006D4F1A">
        <w:trPr>
          <w:trHeight w:val="888"/>
        </w:trPr>
        <w:tc>
          <w:tcPr>
            <w:tcW w:w="6584" w:type="dxa"/>
            <w:shd w:val="clear" w:color="auto" w:fill="auto"/>
          </w:tcPr>
          <w:p w14:paraId="672B7CCA" w14:textId="29E3BFBC" w:rsidR="00921C67" w:rsidRPr="00921C67" w:rsidRDefault="00921C67" w:rsidP="00921C67">
            <w:pPr>
              <w:rPr>
                <w:rFonts w:ascii="Times New Roman" w:eastAsia="Times New Roman" w:hAnsi="Times New Roman" w:cs="Times New Roman"/>
                <w:iCs/>
                <w:color w:val="000000"/>
                <w:sz w:val="20"/>
                <w:szCs w:val="20"/>
                <w:lang w:val="en-GB" w:eastAsia="nl-NL"/>
              </w:rPr>
            </w:pPr>
            <w:r w:rsidRPr="00921C67">
              <w:rPr>
                <w:rFonts w:ascii="Times New Roman" w:eastAsia="Times New Roman" w:hAnsi="Times New Roman" w:cs="Times New Roman"/>
                <w:iCs/>
                <w:color w:val="000000"/>
                <w:sz w:val="20"/>
                <w:szCs w:val="20"/>
                <w:lang w:val="en-GB" w:eastAsia="nl-NL"/>
              </w:rPr>
              <w:t>“Bisa saja pendekatannya, penentuan risiko dan logika pengujiannya kami [auditor] yang menentukan [dan bukan klien pengawasa</w:t>
            </w:r>
            <w:r>
              <w:rPr>
                <w:rFonts w:ascii="Times New Roman" w:eastAsia="Times New Roman" w:hAnsi="Times New Roman" w:cs="Times New Roman"/>
                <w:iCs/>
                <w:color w:val="000000"/>
                <w:sz w:val="20"/>
                <w:szCs w:val="20"/>
                <w:lang w:val="en-GB" w:eastAsia="nl-NL"/>
              </w:rPr>
              <w:t>n].”</w:t>
            </w:r>
          </w:p>
          <w:p w14:paraId="7152AB09" w14:textId="145307B3" w:rsidR="00921C67" w:rsidRDefault="00921C67" w:rsidP="00921C67">
            <w:pPr>
              <w:rPr>
                <w:rFonts w:ascii="Times New Roman" w:eastAsia="Times New Roman" w:hAnsi="Times New Roman" w:cs="Times New Roman"/>
                <w:iCs/>
                <w:color w:val="000000"/>
                <w:sz w:val="20"/>
                <w:szCs w:val="20"/>
                <w:lang w:eastAsia="nl-NL"/>
              </w:rPr>
            </w:pPr>
            <w:r w:rsidRPr="00921C67">
              <w:rPr>
                <w:rFonts w:ascii="Times New Roman" w:eastAsia="Times New Roman" w:hAnsi="Times New Roman" w:cs="Times New Roman"/>
                <w:iCs/>
                <w:color w:val="000000"/>
                <w:sz w:val="20"/>
                <w:szCs w:val="20"/>
                <w:lang w:eastAsia="nl-NL"/>
              </w:rPr>
              <w:t>(</w:t>
            </w:r>
            <w:r w:rsidRPr="00921C67">
              <w:rPr>
                <w:rFonts w:ascii="Times New Roman" w:eastAsia="Times New Roman" w:hAnsi="Times New Roman" w:cs="Times New Roman"/>
                <w:i/>
                <w:color w:val="000000"/>
                <w:sz w:val="20"/>
                <w:szCs w:val="20"/>
                <w:lang w:eastAsia="nl-NL"/>
              </w:rPr>
              <w:t>I am sure we need to test the module provided by the client. Alternatively, it is possible that we [the IAF</w:t>
            </w:r>
            <w:r>
              <w:rPr>
                <w:rFonts w:ascii="Times New Roman" w:eastAsia="Times New Roman" w:hAnsi="Times New Roman" w:cs="Times New Roman"/>
                <w:i/>
                <w:color w:val="000000"/>
                <w:sz w:val="20"/>
                <w:szCs w:val="20"/>
                <w:lang w:eastAsia="nl-NL"/>
              </w:rPr>
              <w:t>]</w:t>
            </w:r>
            <w:r w:rsidRPr="00921C67">
              <w:rPr>
                <w:rFonts w:ascii="Times New Roman" w:eastAsia="Times New Roman" w:hAnsi="Times New Roman" w:cs="Times New Roman"/>
                <w:i/>
                <w:color w:val="000000"/>
                <w:sz w:val="20"/>
                <w:szCs w:val="20"/>
                <w:lang w:eastAsia="nl-NL"/>
              </w:rPr>
              <w:t xml:space="preserve"> will determine the approach, risk determination and testing logic.</w:t>
            </w:r>
            <w:r w:rsidRPr="00921C67">
              <w:rPr>
                <w:rFonts w:ascii="Times New Roman" w:eastAsia="Times New Roman" w:hAnsi="Times New Roman" w:cs="Times New Roman"/>
                <w:iCs/>
                <w:color w:val="000000"/>
                <w:sz w:val="20"/>
                <w:szCs w:val="20"/>
                <w:lang w:eastAsia="nl-NL"/>
              </w:rPr>
              <w:t>)</w:t>
            </w:r>
          </w:p>
        </w:tc>
        <w:tc>
          <w:tcPr>
            <w:tcW w:w="1228" w:type="dxa"/>
            <w:shd w:val="clear" w:color="auto" w:fill="auto"/>
          </w:tcPr>
          <w:p w14:paraId="0B786272" w14:textId="116B29A3" w:rsidR="00921C67" w:rsidRDefault="00921C67"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R17</w:t>
            </w:r>
          </w:p>
        </w:tc>
        <w:tc>
          <w:tcPr>
            <w:tcW w:w="4204" w:type="dxa"/>
            <w:shd w:val="clear" w:color="auto" w:fill="auto"/>
          </w:tcPr>
          <w:p w14:paraId="246571BA" w14:textId="1A8F4913" w:rsidR="00921C67" w:rsidRPr="00921C67" w:rsidRDefault="00921C67" w:rsidP="008D20EE">
            <w:pPr>
              <w:rPr>
                <w:rFonts w:ascii="Times New Roman" w:eastAsia="Times New Roman" w:hAnsi="Times New Roman" w:cs="Times New Roman"/>
                <w:lang w:eastAsia="nl-NL"/>
              </w:rPr>
            </w:pPr>
            <w:r w:rsidRPr="00921C67">
              <w:rPr>
                <w:rFonts w:ascii="Times New Roman" w:eastAsia="Times New Roman" w:hAnsi="Times New Roman" w:cs="Times New Roman"/>
                <w:lang w:eastAsia="nl-NL"/>
              </w:rPr>
              <w:t>Auditors in charge in identifying the risks and determining the risk testing</w:t>
            </w:r>
          </w:p>
        </w:tc>
        <w:tc>
          <w:tcPr>
            <w:tcW w:w="3719" w:type="dxa"/>
            <w:shd w:val="clear" w:color="auto" w:fill="auto"/>
          </w:tcPr>
          <w:p w14:paraId="62C8BCE4" w14:textId="1CCB60F0" w:rsidR="00921C67" w:rsidRPr="00921C67" w:rsidRDefault="00921C67" w:rsidP="008D20EE">
            <w:pPr>
              <w:rPr>
                <w:rFonts w:ascii="Times New Roman" w:eastAsia="Times New Roman" w:hAnsi="Times New Roman" w:cs="Times New Roman"/>
                <w:lang w:eastAsia="nl-NL"/>
              </w:rPr>
            </w:pPr>
          </w:p>
        </w:tc>
        <w:tc>
          <w:tcPr>
            <w:tcW w:w="3290" w:type="dxa"/>
            <w:shd w:val="clear" w:color="auto" w:fill="auto"/>
          </w:tcPr>
          <w:p w14:paraId="4A036C3E" w14:textId="77777777" w:rsidR="00921C67" w:rsidRPr="00921C67" w:rsidRDefault="00921C67" w:rsidP="008D20EE">
            <w:pPr>
              <w:rPr>
                <w:rFonts w:ascii="Times New Roman" w:eastAsia="Times New Roman" w:hAnsi="Times New Roman" w:cs="Times New Roman"/>
                <w:lang w:eastAsia="nl-NL"/>
              </w:rPr>
            </w:pPr>
          </w:p>
        </w:tc>
        <w:tc>
          <w:tcPr>
            <w:tcW w:w="2947" w:type="dxa"/>
            <w:shd w:val="clear" w:color="auto" w:fill="auto"/>
          </w:tcPr>
          <w:p w14:paraId="005C5235" w14:textId="77777777" w:rsidR="00921C67" w:rsidRPr="00073C57" w:rsidRDefault="00921C67" w:rsidP="008D20EE">
            <w:pPr>
              <w:rPr>
                <w:rFonts w:ascii="Times New Roman" w:eastAsia="Times New Roman" w:hAnsi="Times New Roman" w:cs="Times New Roman"/>
                <w:lang w:eastAsia="nl-NL"/>
              </w:rPr>
            </w:pPr>
          </w:p>
        </w:tc>
      </w:tr>
      <w:tr w:rsidR="00921C67" w:rsidRPr="00073C57" w14:paraId="2105110D" w14:textId="77777777" w:rsidTr="006D4F1A">
        <w:trPr>
          <w:trHeight w:val="888"/>
        </w:trPr>
        <w:tc>
          <w:tcPr>
            <w:tcW w:w="6584" w:type="dxa"/>
            <w:shd w:val="clear" w:color="auto" w:fill="auto"/>
          </w:tcPr>
          <w:p w14:paraId="0BAC53CE" w14:textId="4672F30B" w:rsidR="00921C67" w:rsidRPr="00921C67" w:rsidRDefault="00921C67" w:rsidP="00921C67">
            <w:pPr>
              <w:rPr>
                <w:rFonts w:ascii="Times New Roman" w:eastAsia="Times New Roman" w:hAnsi="Times New Roman" w:cs="Times New Roman"/>
                <w:iCs/>
                <w:color w:val="000000"/>
                <w:sz w:val="20"/>
                <w:szCs w:val="20"/>
                <w:lang w:val="en-GB" w:eastAsia="nl-NL"/>
              </w:rPr>
            </w:pPr>
            <w:r>
              <w:rPr>
                <w:rFonts w:ascii="Times New Roman" w:eastAsia="Times New Roman" w:hAnsi="Times New Roman" w:cs="Times New Roman"/>
                <w:iCs/>
                <w:color w:val="000000"/>
                <w:sz w:val="20"/>
                <w:szCs w:val="20"/>
                <w:lang w:val="en-GB" w:eastAsia="nl-NL"/>
              </w:rPr>
              <w:t>“</w:t>
            </w:r>
            <w:r w:rsidRPr="00921C67">
              <w:rPr>
                <w:rFonts w:ascii="Times New Roman" w:eastAsia="Times New Roman" w:hAnsi="Times New Roman" w:cs="Times New Roman"/>
                <w:iCs/>
                <w:color w:val="000000"/>
                <w:sz w:val="20"/>
                <w:szCs w:val="20"/>
                <w:lang w:val="en-GB" w:eastAsia="nl-NL"/>
              </w:rPr>
              <w:t xml:space="preserve">Harapannya sih </w:t>
            </w:r>
            <w:r>
              <w:rPr>
                <w:rFonts w:ascii="Times New Roman" w:eastAsia="Times New Roman" w:hAnsi="Times New Roman" w:cs="Times New Roman"/>
                <w:iCs/>
                <w:color w:val="000000"/>
                <w:sz w:val="20"/>
                <w:szCs w:val="20"/>
                <w:lang w:val="en-GB" w:eastAsia="nl-NL"/>
              </w:rPr>
              <w:t>[tim audit]</w:t>
            </w:r>
            <w:r w:rsidRPr="00921C67">
              <w:rPr>
                <w:rFonts w:ascii="Times New Roman" w:eastAsia="Times New Roman" w:hAnsi="Times New Roman" w:cs="Times New Roman"/>
                <w:iCs/>
                <w:color w:val="000000"/>
                <w:sz w:val="20"/>
                <w:szCs w:val="20"/>
                <w:lang w:val="en-GB" w:eastAsia="nl-NL"/>
              </w:rPr>
              <w:t xml:space="preserve"> bisa memonitor, kalo begitu udah disampaikan ke unit teknis, ya kayak ginilah prosesnya Mas, kayak checklist ya, apa aja yang udah diimprove.</w:t>
            </w:r>
            <w:r>
              <w:rPr>
                <w:rFonts w:ascii="Times New Roman" w:eastAsia="Times New Roman" w:hAnsi="Times New Roman" w:cs="Times New Roman"/>
                <w:iCs/>
                <w:color w:val="000000"/>
                <w:sz w:val="20"/>
                <w:szCs w:val="20"/>
                <w:lang w:val="en-GB" w:eastAsia="nl-NL"/>
              </w:rPr>
              <w:t>”</w:t>
            </w:r>
          </w:p>
          <w:p w14:paraId="2203F66F" w14:textId="6D17C094" w:rsidR="00921C67" w:rsidRPr="00921C67" w:rsidRDefault="00921C67" w:rsidP="00921C67">
            <w:pPr>
              <w:rPr>
                <w:rFonts w:ascii="Times New Roman" w:eastAsia="Times New Roman" w:hAnsi="Times New Roman" w:cs="Times New Roman"/>
                <w:iCs/>
                <w:color w:val="000000"/>
                <w:sz w:val="20"/>
                <w:szCs w:val="20"/>
                <w:lang w:val="en-GB" w:eastAsia="nl-NL"/>
              </w:rPr>
            </w:pPr>
            <w:r w:rsidRPr="00921C67">
              <w:rPr>
                <w:rFonts w:ascii="Times New Roman" w:eastAsia="Times New Roman" w:hAnsi="Times New Roman" w:cs="Times New Roman"/>
                <w:i/>
                <w:color w:val="000000"/>
                <w:sz w:val="20"/>
                <w:szCs w:val="20"/>
                <w:lang w:val="en-GB" w:eastAsia="nl-NL"/>
              </w:rPr>
              <w:t>(I hope auditors monitor the project that has been delivered to the client, so that auditors can assess if any improvement has been made</w:t>
            </w:r>
            <w:r w:rsidRPr="00921C67">
              <w:rPr>
                <w:rFonts w:ascii="Times New Roman" w:eastAsia="Times New Roman" w:hAnsi="Times New Roman" w:cs="Times New Roman"/>
                <w:iCs/>
                <w:color w:val="000000"/>
                <w:sz w:val="20"/>
                <w:szCs w:val="20"/>
                <w:lang w:val="en-GB" w:eastAsia="nl-NL"/>
              </w:rPr>
              <w:t>)</w:t>
            </w:r>
          </w:p>
        </w:tc>
        <w:tc>
          <w:tcPr>
            <w:tcW w:w="1228" w:type="dxa"/>
            <w:shd w:val="clear" w:color="auto" w:fill="auto"/>
          </w:tcPr>
          <w:p w14:paraId="0D11B29B" w14:textId="0F4C1AEF" w:rsidR="00921C67" w:rsidRDefault="00921C67" w:rsidP="008D20EE">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R15</w:t>
            </w:r>
          </w:p>
        </w:tc>
        <w:tc>
          <w:tcPr>
            <w:tcW w:w="4204" w:type="dxa"/>
            <w:shd w:val="clear" w:color="auto" w:fill="auto"/>
          </w:tcPr>
          <w:p w14:paraId="7AFD9336" w14:textId="0FBCE985" w:rsidR="00921C67" w:rsidRPr="00921C67" w:rsidRDefault="002B3846" w:rsidP="008D20EE">
            <w:pPr>
              <w:rPr>
                <w:rFonts w:ascii="Times New Roman" w:eastAsia="Times New Roman" w:hAnsi="Times New Roman" w:cs="Times New Roman"/>
                <w:lang w:eastAsia="nl-NL"/>
              </w:rPr>
            </w:pPr>
            <w:r w:rsidRPr="002B3846">
              <w:rPr>
                <w:rFonts w:ascii="Times New Roman" w:eastAsia="Times New Roman" w:hAnsi="Times New Roman" w:cs="Times New Roman"/>
                <w:lang w:eastAsia="nl-NL"/>
              </w:rPr>
              <w:t>Auditors' monitoring AA project that is continued by the client</w:t>
            </w:r>
          </w:p>
        </w:tc>
        <w:tc>
          <w:tcPr>
            <w:tcW w:w="3719" w:type="dxa"/>
            <w:shd w:val="clear" w:color="auto" w:fill="auto"/>
          </w:tcPr>
          <w:p w14:paraId="6D057394" w14:textId="77777777" w:rsidR="00921C67" w:rsidRPr="00921C67" w:rsidRDefault="00921C67" w:rsidP="008D20EE">
            <w:pPr>
              <w:rPr>
                <w:rFonts w:ascii="Times New Roman" w:eastAsia="Times New Roman" w:hAnsi="Times New Roman" w:cs="Times New Roman"/>
                <w:lang w:eastAsia="nl-NL"/>
              </w:rPr>
            </w:pPr>
          </w:p>
        </w:tc>
        <w:tc>
          <w:tcPr>
            <w:tcW w:w="3290" w:type="dxa"/>
            <w:shd w:val="clear" w:color="auto" w:fill="auto"/>
          </w:tcPr>
          <w:p w14:paraId="052FE370" w14:textId="77777777" w:rsidR="00921C67" w:rsidRPr="00921C67" w:rsidRDefault="00921C67" w:rsidP="008D20EE">
            <w:pPr>
              <w:rPr>
                <w:rFonts w:ascii="Times New Roman" w:eastAsia="Times New Roman" w:hAnsi="Times New Roman" w:cs="Times New Roman"/>
                <w:lang w:eastAsia="nl-NL"/>
              </w:rPr>
            </w:pPr>
          </w:p>
        </w:tc>
        <w:tc>
          <w:tcPr>
            <w:tcW w:w="2947" w:type="dxa"/>
            <w:shd w:val="clear" w:color="auto" w:fill="auto"/>
          </w:tcPr>
          <w:p w14:paraId="1934FE1B" w14:textId="77777777" w:rsidR="00921C67" w:rsidRPr="00073C57" w:rsidRDefault="00921C67" w:rsidP="008D20EE">
            <w:pPr>
              <w:rPr>
                <w:rFonts w:ascii="Times New Roman" w:eastAsia="Times New Roman" w:hAnsi="Times New Roman" w:cs="Times New Roman"/>
                <w:lang w:eastAsia="nl-NL"/>
              </w:rPr>
            </w:pPr>
          </w:p>
        </w:tc>
      </w:tr>
      <w:tr w:rsidR="00741740" w:rsidRPr="00073C57" w14:paraId="74C62940" w14:textId="77777777" w:rsidTr="006D4F1A">
        <w:trPr>
          <w:trHeight w:val="888"/>
        </w:trPr>
        <w:tc>
          <w:tcPr>
            <w:tcW w:w="6584" w:type="dxa"/>
            <w:shd w:val="clear" w:color="auto" w:fill="auto"/>
          </w:tcPr>
          <w:p w14:paraId="4FEC9342" w14:textId="3F51F9D7" w:rsidR="00741740" w:rsidRDefault="00741740" w:rsidP="00741740">
            <w:pPr>
              <w:rPr>
                <w:rFonts w:ascii="Times New Roman" w:eastAsia="Times New Roman" w:hAnsi="Times New Roman" w:cs="Times New Roman"/>
                <w:iCs/>
                <w:color w:val="000000"/>
                <w:sz w:val="20"/>
                <w:szCs w:val="20"/>
                <w:lang w:eastAsia="nl-NL"/>
              </w:rPr>
            </w:pPr>
            <w:r w:rsidRPr="006D4F1A">
              <w:rPr>
                <w:rFonts w:ascii="Times New Roman" w:eastAsia="Times New Roman" w:hAnsi="Times New Roman" w:cs="Times New Roman"/>
                <w:iCs/>
                <w:color w:val="000000"/>
                <w:sz w:val="20"/>
                <w:szCs w:val="20"/>
                <w:lang w:val="en-GB" w:eastAsia="nl-NL"/>
              </w:rPr>
              <w:t xml:space="preserve">AA Practical Guideline consists </w:t>
            </w:r>
            <w:r>
              <w:rPr>
                <w:rFonts w:ascii="Times New Roman" w:eastAsia="Times New Roman" w:hAnsi="Times New Roman" w:cs="Times New Roman"/>
                <w:iCs/>
                <w:color w:val="000000"/>
                <w:sz w:val="20"/>
                <w:szCs w:val="20"/>
                <w:lang w:val="en-GB" w:eastAsia="nl-NL"/>
              </w:rPr>
              <w:t>of responsibilities and authorities of each actor involved in an AA project.</w:t>
            </w:r>
          </w:p>
        </w:tc>
        <w:tc>
          <w:tcPr>
            <w:tcW w:w="1228" w:type="dxa"/>
            <w:shd w:val="clear" w:color="auto" w:fill="auto"/>
          </w:tcPr>
          <w:p w14:paraId="41DA2903" w14:textId="46EA7317" w:rsidR="00741740" w:rsidRDefault="00741740" w:rsidP="00741740">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D4</w:t>
            </w:r>
          </w:p>
        </w:tc>
        <w:tc>
          <w:tcPr>
            <w:tcW w:w="4204" w:type="dxa"/>
            <w:shd w:val="clear" w:color="auto" w:fill="auto"/>
          </w:tcPr>
          <w:p w14:paraId="6964305A" w14:textId="2B4E05DC" w:rsidR="00741740" w:rsidRPr="002B3846" w:rsidRDefault="00741740" w:rsidP="00741740">
            <w:pPr>
              <w:rPr>
                <w:rFonts w:ascii="Times New Roman" w:eastAsia="Times New Roman" w:hAnsi="Times New Roman" w:cs="Times New Roman"/>
                <w:lang w:eastAsia="nl-NL"/>
              </w:rPr>
            </w:pPr>
            <w:r w:rsidRPr="006D4F1A">
              <w:rPr>
                <w:rFonts w:ascii="Times New Roman" w:eastAsia="Times New Roman" w:hAnsi="Times New Roman" w:cs="Times New Roman"/>
                <w:lang w:eastAsia="nl-NL"/>
              </w:rPr>
              <w:t>Audit team roles in AA project (summarized)</w:t>
            </w:r>
          </w:p>
        </w:tc>
        <w:tc>
          <w:tcPr>
            <w:tcW w:w="3719" w:type="dxa"/>
            <w:shd w:val="clear" w:color="auto" w:fill="auto"/>
          </w:tcPr>
          <w:p w14:paraId="439FEBD9" w14:textId="77777777" w:rsidR="00741740" w:rsidRPr="00921C67" w:rsidRDefault="00741740" w:rsidP="00741740">
            <w:pPr>
              <w:rPr>
                <w:rFonts w:ascii="Times New Roman" w:eastAsia="Times New Roman" w:hAnsi="Times New Roman" w:cs="Times New Roman"/>
                <w:lang w:eastAsia="nl-NL"/>
              </w:rPr>
            </w:pPr>
          </w:p>
        </w:tc>
        <w:tc>
          <w:tcPr>
            <w:tcW w:w="3290" w:type="dxa"/>
            <w:shd w:val="clear" w:color="auto" w:fill="auto"/>
          </w:tcPr>
          <w:p w14:paraId="6927C709" w14:textId="77777777" w:rsidR="00741740" w:rsidRPr="00921C67" w:rsidRDefault="00741740" w:rsidP="00741740">
            <w:pPr>
              <w:rPr>
                <w:rFonts w:ascii="Times New Roman" w:eastAsia="Times New Roman" w:hAnsi="Times New Roman" w:cs="Times New Roman"/>
                <w:lang w:eastAsia="nl-NL"/>
              </w:rPr>
            </w:pPr>
          </w:p>
        </w:tc>
        <w:tc>
          <w:tcPr>
            <w:tcW w:w="2947" w:type="dxa"/>
            <w:shd w:val="clear" w:color="auto" w:fill="auto"/>
          </w:tcPr>
          <w:p w14:paraId="360B90FE" w14:textId="77777777" w:rsidR="00741740" w:rsidRPr="00073C57" w:rsidRDefault="00741740" w:rsidP="00741740">
            <w:pPr>
              <w:rPr>
                <w:rFonts w:ascii="Times New Roman" w:eastAsia="Times New Roman" w:hAnsi="Times New Roman" w:cs="Times New Roman"/>
                <w:lang w:eastAsia="nl-NL"/>
              </w:rPr>
            </w:pPr>
          </w:p>
        </w:tc>
      </w:tr>
      <w:tr w:rsidR="00000ACD" w:rsidRPr="00073C57" w14:paraId="63639D9C" w14:textId="77777777" w:rsidTr="006D4F1A">
        <w:trPr>
          <w:trHeight w:val="888"/>
        </w:trPr>
        <w:tc>
          <w:tcPr>
            <w:tcW w:w="6584" w:type="dxa"/>
            <w:shd w:val="clear" w:color="auto" w:fill="auto"/>
          </w:tcPr>
          <w:p w14:paraId="4F5B3B18" w14:textId="23D88F45" w:rsidR="00000ACD" w:rsidRPr="00000ACD" w:rsidRDefault="00000ACD" w:rsidP="00000ACD">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000ACD">
              <w:rPr>
                <w:rFonts w:ascii="Times New Roman" w:eastAsia="Times New Roman" w:hAnsi="Times New Roman" w:cs="Times New Roman"/>
                <w:iCs/>
                <w:color w:val="000000"/>
                <w:sz w:val="20"/>
                <w:szCs w:val="20"/>
                <w:lang w:eastAsia="nl-NL"/>
              </w:rPr>
              <w:t xml:space="preserve">Dengan adanya NDA </w:t>
            </w:r>
            <w:r>
              <w:rPr>
                <w:rFonts w:ascii="Times New Roman" w:eastAsia="Times New Roman" w:hAnsi="Times New Roman" w:cs="Times New Roman"/>
                <w:iCs/>
                <w:color w:val="000000"/>
                <w:sz w:val="20"/>
                <w:szCs w:val="20"/>
                <w:lang w:eastAsia="nl-NL"/>
              </w:rPr>
              <w:t xml:space="preserve">[Non-disclosure Agreement] </w:t>
            </w:r>
            <w:r w:rsidRPr="00000ACD">
              <w:rPr>
                <w:rFonts w:ascii="Times New Roman" w:eastAsia="Times New Roman" w:hAnsi="Times New Roman" w:cs="Times New Roman"/>
                <w:iCs/>
                <w:color w:val="000000"/>
                <w:sz w:val="20"/>
                <w:szCs w:val="20"/>
                <w:lang w:eastAsia="nl-NL"/>
              </w:rPr>
              <w:t>itu kita bertanggung jawab untuk menjaga keutuhan datanya. Jadi, melalui mekanisme semacam itu pelan-pelan trustnya mulai jalan.</w:t>
            </w:r>
            <w:r>
              <w:rPr>
                <w:rFonts w:ascii="Times New Roman" w:eastAsia="Times New Roman" w:hAnsi="Times New Roman" w:cs="Times New Roman"/>
                <w:iCs/>
                <w:color w:val="000000"/>
                <w:sz w:val="20"/>
                <w:szCs w:val="20"/>
                <w:lang w:eastAsia="nl-NL"/>
              </w:rPr>
              <w:t>”</w:t>
            </w:r>
          </w:p>
          <w:p w14:paraId="5DC4C3DF" w14:textId="211616D3" w:rsidR="00000ACD" w:rsidRPr="006D4F1A" w:rsidRDefault="00000ACD" w:rsidP="00000ACD">
            <w:pPr>
              <w:rPr>
                <w:rFonts w:ascii="Times New Roman" w:eastAsia="Times New Roman" w:hAnsi="Times New Roman" w:cs="Times New Roman"/>
                <w:iCs/>
                <w:color w:val="000000"/>
                <w:sz w:val="20"/>
                <w:szCs w:val="20"/>
                <w:lang w:eastAsia="nl-NL"/>
              </w:rPr>
            </w:pPr>
            <w:r w:rsidRPr="00A00C22">
              <w:rPr>
                <w:rFonts w:ascii="Times New Roman" w:eastAsia="Times New Roman" w:hAnsi="Times New Roman" w:cs="Times New Roman"/>
                <w:i/>
                <w:color w:val="000000"/>
                <w:sz w:val="20"/>
                <w:szCs w:val="20"/>
                <w:lang w:eastAsia="nl-NL"/>
              </w:rPr>
              <w:lastRenderedPageBreak/>
              <w:t>(The NDA [Non-disclosure Agreement] emphasizes our [internal audit team] responsibility regarding data security; this [formal] mechanism helps to gradually build trust among us</w:t>
            </w:r>
            <w:r w:rsidRPr="00000ACD">
              <w:rPr>
                <w:rFonts w:ascii="Times New Roman" w:eastAsia="Times New Roman" w:hAnsi="Times New Roman" w:cs="Times New Roman"/>
                <w:iCs/>
                <w:color w:val="000000"/>
                <w:sz w:val="20"/>
                <w:szCs w:val="20"/>
                <w:lang w:eastAsia="nl-NL"/>
              </w:rPr>
              <w:t>)</w:t>
            </w:r>
          </w:p>
        </w:tc>
        <w:tc>
          <w:tcPr>
            <w:tcW w:w="1228" w:type="dxa"/>
            <w:shd w:val="clear" w:color="auto" w:fill="auto"/>
          </w:tcPr>
          <w:p w14:paraId="609B3673" w14:textId="6F3D5899" w:rsidR="00000ACD" w:rsidRDefault="00A00C22" w:rsidP="00741740">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lastRenderedPageBreak/>
              <w:t>R11</w:t>
            </w:r>
          </w:p>
        </w:tc>
        <w:tc>
          <w:tcPr>
            <w:tcW w:w="4204" w:type="dxa"/>
            <w:shd w:val="clear" w:color="auto" w:fill="auto"/>
          </w:tcPr>
          <w:p w14:paraId="3D84BDF5" w14:textId="17591E65" w:rsidR="00000ACD" w:rsidRPr="006D4F1A" w:rsidRDefault="00A00C22" w:rsidP="00741740">
            <w:pPr>
              <w:rPr>
                <w:rFonts w:ascii="Times New Roman" w:eastAsia="Times New Roman" w:hAnsi="Times New Roman" w:cs="Times New Roman"/>
                <w:lang w:eastAsia="nl-NL"/>
              </w:rPr>
            </w:pPr>
            <w:r w:rsidRPr="00A00C22">
              <w:rPr>
                <w:rFonts w:ascii="Times New Roman" w:eastAsia="Times New Roman" w:hAnsi="Times New Roman" w:cs="Times New Roman"/>
                <w:lang w:eastAsia="nl-NL"/>
              </w:rPr>
              <w:t>Formal arrangement may build trust</w:t>
            </w:r>
          </w:p>
        </w:tc>
        <w:tc>
          <w:tcPr>
            <w:tcW w:w="3719" w:type="dxa"/>
            <w:shd w:val="clear" w:color="auto" w:fill="auto"/>
          </w:tcPr>
          <w:p w14:paraId="2878343A" w14:textId="77777777" w:rsidR="00000ACD" w:rsidRPr="00921C67" w:rsidRDefault="00000ACD" w:rsidP="00741740">
            <w:pPr>
              <w:rPr>
                <w:rFonts w:ascii="Times New Roman" w:eastAsia="Times New Roman" w:hAnsi="Times New Roman" w:cs="Times New Roman"/>
                <w:lang w:eastAsia="nl-NL"/>
              </w:rPr>
            </w:pPr>
          </w:p>
        </w:tc>
        <w:tc>
          <w:tcPr>
            <w:tcW w:w="3290" w:type="dxa"/>
            <w:shd w:val="clear" w:color="auto" w:fill="auto"/>
          </w:tcPr>
          <w:p w14:paraId="26784ED8" w14:textId="77777777" w:rsidR="00000ACD" w:rsidRPr="00921C67" w:rsidRDefault="00000ACD" w:rsidP="00741740">
            <w:pPr>
              <w:rPr>
                <w:rFonts w:ascii="Times New Roman" w:eastAsia="Times New Roman" w:hAnsi="Times New Roman" w:cs="Times New Roman"/>
                <w:lang w:eastAsia="nl-NL"/>
              </w:rPr>
            </w:pPr>
          </w:p>
        </w:tc>
        <w:tc>
          <w:tcPr>
            <w:tcW w:w="2947" w:type="dxa"/>
            <w:shd w:val="clear" w:color="auto" w:fill="auto"/>
          </w:tcPr>
          <w:p w14:paraId="707569AA" w14:textId="77777777" w:rsidR="00000ACD" w:rsidRPr="00073C57" w:rsidRDefault="00000ACD" w:rsidP="00741740">
            <w:pPr>
              <w:rPr>
                <w:rFonts w:ascii="Times New Roman" w:eastAsia="Times New Roman" w:hAnsi="Times New Roman" w:cs="Times New Roman"/>
                <w:lang w:eastAsia="nl-NL"/>
              </w:rPr>
            </w:pPr>
          </w:p>
        </w:tc>
      </w:tr>
      <w:tr w:rsidR="00741740" w:rsidRPr="00073C57" w14:paraId="23E2035D" w14:textId="77777777" w:rsidTr="006D4F1A">
        <w:trPr>
          <w:trHeight w:val="888"/>
        </w:trPr>
        <w:tc>
          <w:tcPr>
            <w:tcW w:w="6584" w:type="dxa"/>
            <w:shd w:val="clear" w:color="auto" w:fill="auto"/>
          </w:tcPr>
          <w:p w14:paraId="7129794D" w14:textId="0AB187E3" w:rsidR="00741740" w:rsidRDefault="00000ACD" w:rsidP="00741740">
            <w:pPr>
              <w:rPr>
                <w:rFonts w:ascii="Times New Roman" w:eastAsia="Times New Roman" w:hAnsi="Times New Roman" w:cs="Times New Roman"/>
                <w:iCs/>
                <w:color w:val="000000"/>
                <w:sz w:val="20"/>
                <w:szCs w:val="20"/>
                <w:lang w:eastAsia="nl-NL"/>
              </w:rPr>
            </w:pPr>
            <w:r w:rsidRPr="00000ACD">
              <w:rPr>
                <w:rFonts w:ascii="Times New Roman" w:eastAsia="Times New Roman" w:hAnsi="Times New Roman" w:cs="Times New Roman"/>
                <w:iCs/>
                <w:color w:val="000000"/>
                <w:sz w:val="20"/>
                <w:szCs w:val="20"/>
                <w:lang w:val="en-GB" w:eastAsia="nl-NL"/>
              </w:rPr>
              <w:t>AA Practical Guideline consists of the definition of relationships between IAF’s AA project and the client’s Business Analytics (BA) project.</w:t>
            </w:r>
          </w:p>
        </w:tc>
        <w:tc>
          <w:tcPr>
            <w:tcW w:w="1228" w:type="dxa"/>
            <w:shd w:val="clear" w:color="auto" w:fill="auto"/>
          </w:tcPr>
          <w:p w14:paraId="5F1F8551" w14:textId="30AF82FE" w:rsidR="00741740" w:rsidRDefault="00000ACD" w:rsidP="00741740">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D4</w:t>
            </w:r>
          </w:p>
        </w:tc>
        <w:tc>
          <w:tcPr>
            <w:tcW w:w="4204" w:type="dxa"/>
            <w:shd w:val="clear" w:color="auto" w:fill="auto"/>
          </w:tcPr>
          <w:p w14:paraId="574A687D" w14:textId="15A0F131" w:rsidR="00741740" w:rsidRPr="002B3846" w:rsidRDefault="00000ACD" w:rsidP="00741740">
            <w:pPr>
              <w:rPr>
                <w:rFonts w:ascii="Times New Roman" w:eastAsia="Times New Roman" w:hAnsi="Times New Roman" w:cs="Times New Roman"/>
                <w:lang w:eastAsia="nl-NL"/>
              </w:rPr>
            </w:pPr>
            <w:r w:rsidRPr="00000ACD">
              <w:rPr>
                <w:rFonts w:ascii="Times New Roman" w:eastAsia="Times New Roman" w:hAnsi="Times New Roman" w:cs="Times New Roman"/>
                <w:lang w:val="en-GB" w:eastAsia="nl-NL"/>
              </w:rPr>
              <w:t>Relationships between AA and the client's business analytics (BA)</w:t>
            </w:r>
          </w:p>
        </w:tc>
        <w:tc>
          <w:tcPr>
            <w:tcW w:w="3719" w:type="dxa"/>
            <w:shd w:val="clear" w:color="auto" w:fill="auto"/>
          </w:tcPr>
          <w:p w14:paraId="5C976B1C" w14:textId="77777777" w:rsidR="00741740" w:rsidRPr="00921C67" w:rsidRDefault="00741740" w:rsidP="00741740">
            <w:pPr>
              <w:rPr>
                <w:rFonts w:ascii="Times New Roman" w:eastAsia="Times New Roman" w:hAnsi="Times New Roman" w:cs="Times New Roman"/>
                <w:lang w:eastAsia="nl-NL"/>
              </w:rPr>
            </w:pPr>
          </w:p>
        </w:tc>
        <w:tc>
          <w:tcPr>
            <w:tcW w:w="3290" w:type="dxa"/>
            <w:shd w:val="clear" w:color="auto" w:fill="auto"/>
          </w:tcPr>
          <w:p w14:paraId="37F4F9FF" w14:textId="77777777" w:rsidR="00741740" w:rsidRPr="00921C67" w:rsidRDefault="00741740" w:rsidP="00741740">
            <w:pPr>
              <w:rPr>
                <w:rFonts w:ascii="Times New Roman" w:eastAsia="Times New Roman" w:hAnsi="Times New Roman" w:cs="Times New Roman"/>
                <w:lang w:eastAsia="nl-NL"/>
              </w:rPr>
            </w:pPr>
          </w:p>
        </w:tc>
        <w:tc>
          <w:tcPr>
            <w:tcW w:w="2947" w:type="dxa"/>
            <w:shd w:val="clear" w:color="auto" w:fill="auto"/>
          </w:tcPr>
          <w:p w14:paraId="4C2789E5" w14:textId="77777777" w:rsidR="00741740" w:rsidRPr="00073C57" w:rsidRDefault="00741740" w:rsidP="00741740">
            <w:pPr>
              <w:rPr>
                <w:rFonts w:ascii="Times New Roman" w:eastAsia="Times New Roman" w:hAnsi="Times New Roman" w:cs="Times New Roman"/>
                <w:lang w:eastAsia="nl-NL"/>
              </w:rPr>
            </w:pPr>
          </w:p>
        </w:tc>
      </w:tr>
      <w:tr w:rsidR="00741740" w:rsidRPr="00073C57" w14:paraId="76579C38" w14:textId="77777777" w:rsidTr="006D4F1A">
        <w:trPr>
          <w:trHeight w:val="888"/>
        </w:trPr>
        <w:tc>
          <w:tcPr>
            <w:tcW w:w="6584" w:type="dxa"/>
            <w:shd w:val="clear" w:color="auto" w:fill="auto"/>
          </w:tcPr>
          <w:p w14:paraId="64244BD1" w14:textId="760AE907" w:rsidR="00000ACD" w:rsidRPr="00000ACD" w:rsidRDefault="00000ACD" w:rsidP="00000ACD">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000ACD">
              <w:rPr>
                <w:rFonts w:ascii="Times New Roman" w:eastAsia="Times New Roman" w:hAnsi="Times New Roman" w:cs="Times New Roman"/>
                <w:iCs/>
                <w:color w:val="000000"/>
                <w:sz w:val="20"/>
                <w:szCs w:val="20"/>
                <w:lang w:eastAsia="nl-NL"/>
              </w:rPr>
              <w:t xml:space="preserve">Governance </w:t>
            </w:r>
            <w:r>
              <w:rPr>
                <w:rFonts w:ascii="Times New Roman" w:eastAsia="Times New Roman" w:hAnsi="Times New Roman" w:cs="Times New Roman"/>
                <w:iCs/>
                <w:color w:val="000000"/>
                <w:sz w:val="20"/>
                <w:szCs w:val="20"/>
                <w:lang w:eastAsia="nl-NL"/>
              </w:rPr>
              <w:t xml:space="preserve">[tata kelola] </w:t>
            </w:r>
            <w:r w:rsidRPr="00000ACD">
              <w:rPr>
                <w:rFonts w:ascii="Times New Roman" w:eastAsia="Times New Roman" w:hAnsi="Times New Roman" w:cs="Times New Roman"/>
                <w:iCs/>
                <w:color w:val="000000"/>
                <w:sz w:val="20"/>
                <w:szCs w:val="20"/>
                <w:lang w:eastAsia="nl-NL"/>
              </w:rPr>
              <w:t>yang bagus nih kan sebenarnya governance itu kan artinya clear roles, mandatnya jelas gitu kan siapa bertugas ini siapa bertugas ini gitu kan sebenarnya, clear peran dan tugasnya itu jelas gitu kan</w:t>
            </w:r>
            <w:r>
              <w:rPr>
                <w:rFonts w:ascii="Times New Roman" w:eastAsia="Times New Roman" w:hAnsi="Times New Roman" w:cs="Times New Roman"/>
                <w:iCs/>
                <w:color w:val="000000"/>
                <w:sz w:val="20"/>
                <w:szCs w:val="20"/>
                <w:lang w:eastAsia="nl-NL"/>
              </w:rPr>
              <w:t>?”</w:t>
            </w:r>
          </w:p>
          <w:p w14:paraId="30A7D337" w14:textId="1B9AB319" w:rsidR="00741740" w:rsidRDefault="00000ACD" w:rsidP="00000ACD">
            <w:pPr>
              <w:rPr>
                <w:rFonts w:ascii="Times New Roman" w:eastAsia="Times New Roman" w:hAnsi="Times New Roman" w:cs="Times New Roman"/>
                <w:iCs/>
                <w:color w:val="000000"/>
                <w:sz w:val="20"/>
                <w:szCs w:val="20"/>
                <w:lang w:eastAsia="nl-NL"/>
              </w:rPr>
            </w:pPr>
            <w:r w:rsidRPr="00000ACD">
              <w:rPr>
                <w:rFonts w:ascii="Times New Roman" w:eastAsia="Times New Roman" w:hAnsi="Times New Roman" w:cs="Times New Roman"/>
                <w:i/>
                <w:color w:val="000000"/>
                <w:sz w:val="20"/>
                <w:szCs w:val="20"/>
                <w:lang w:eastAsia="nl-NL"/>
              </w:rPr>
              <w:t>(</w:t>
            </w:r>
            <w:r>
              <w:rPr>
                <w:rFonts w:ascii="Times New Roman" w:eastAsia="Times New Roman" w:hAnsi="Times New Roman" w:cs="Times New Roman"/>
                <w:i/>
                <w:color w:val="000000"/>
                <w:sz w:val="20"/>
                <w:szCs w:val="20"/>
                <w:lang w:eastAsia="nl-NL"/>
              </w:rPr>
              <w:t>O</w:t>
            </w:r>
            <w:r w:rsidRPr="00000ACD">
              <w:rPr>
                <w:rFonts w:ascii="Times New Roman" w:eastAsia="Times New Roman" w:hAnsi="Times New Roman" w:cs="Times New Roman"/>
                <w:i/>
                <w:color w:val="000000"/>
                <w:sz w:val="20"/>
                <w:szCs w:val="20"/>
                <w:lang w:eastAsia="nl-NL"/>
              </w:rPr>
              <w:t>ne of the tenets of governance is the clarity of roles and mandates, so it is known who is doing what, right?</w:t>
            </w:r>
            <w:r w:rsidRPr="00000ACD">
              <w:rPr>
                <w:rFonts w:ascii="Times New Roman" w:eastAsia="Times New Roman" w:hAnsi="Times New Roman" w:cs="Times New Roman"/>
                <w:iCs/>
                <w:color w:val="000000"/>
                <w:sz w:val="20"/>
                <w:szCs w:val="20"/>
                <w:lang w:eastAsia="nl-NL"/>
              </w:rPr>
              <w:t>)</w:t>
            </w:r>
          </w:p>
        </w:tc>
        <w:tc>
          <w:tcPr>
            <w:tcW w:w="1228" w:type="dxa"/>
            <w:shd w:val="clear" w:color="auto" w:fill="auto"/>
          </w:tcPr>
          <w:p w14:paraId="315EA2F3" w14:textId="059EF9DC" w:rsidR="00741740" w:rsidRDefault="00000ACD" w:rsidP="00741740">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R2</w:t>
            </w:r>
          </w:p>
        </w:tc>
        <w:tc>
          <w:tcPr>
            <w:tcW w:w="4204" w:type="dxa"/>
            <w:shd w:val="clear" w:color="auto" w:fill="auto"/>
          </w:tcPr>
          <w:p w14:paraId="169E0013" w14:textId="143AFAB9" w:rsidR="00741740" w:rsidRPr="002B3846" w:rsidRDefault="00000ACD" w:rsidP="00741740">
            <w:pPr>
              <w:rPr>
                <w:rFonts w:ascii="Times New Roman" w:eastAsia="Times New Roman" w:hAnsi="Times New Roman" w:cs="Times New Roman"/>
                <w:lang w:eastAsia="nl-NL"/>
              </w:rPr>
            </w:pPr>
            <w:r w:rsidRPr="00000ACD">
              <w:rPr>
                <w:rFonts w:ascii="Times New Roman" w:eastAsia="Times New Roman" w:hAnsi="Times New Roman" w:cs="Times New Roman"/>
                <w:lang w:eastAsia="nl-NL"/>
              </w:rPr>
              <w:t>Importance of the governance of roles</w:t>
            </w:r>
          </w:p>
        </w:tc>
        <w:tc>
          <w:tcPr>
            <w:tcW w:w="3719" w:type="dxa"/>
            <w:shd w:val="clear" w:color="auto" w:fill="auto"/>
          </w:tcPr>
          <w:p w14:paraId="46758A6E" w14:textId="77777777" w:rsidR="00741740" w:rsidRPr="00921C67" w:rsidRDefault="00741740" w:rsidP="00741740">
            <w:pPr>
              <w:rPr>
                <w:rFonts w:ascii="Times New Roman" w:eastAsia="Times New Roman" w:hAnsi="Times New Roman" w:cs="Times New Roman"/>
                <w:lang w:eastAsia="nl-NL"/>
              </w:rPr>
            </w:pPr>
          </w:p>
        </w:tc>
        <w:tc>
          <w:tcPr>
            <w:tcW w:w="3290" w:type="dxa"/>
            <w:shd w:val="clear" w:color="auto" w:fill="auto"/>
          </w:tcPr>
          <w:p w14:paraId="264C7A46" w14:textId="77777777" w:rsidR="00741740" w:rsidRPr="00921C67" w:rsidRDefault="00741740" w:rsidP="00741740">
            <w:pPr>
              <w:rPr>
                <w:rFonts w:ascii="Times New Roman" w:eastAsia="Times New Roman" w:hAnsi="Times New Roman" w:cs="Times New Roman"/>
                <w:lang w:eastAsia="nl-NL"/>
              </w:rPr>
            </w:pPr>
          </w:p>
        </w:tc>
        <w:tc>
          <w:tcPr>
            <w:tcW w:w="2947" w:type="dxa"/>
            <w:shd w:val="clear" w:color="auto" w:fill="auto"/>
          </w:tcPr>
          <w:p w14:paraId="5EFBA0E0" w14:textId="77777777" w:rsidR="00741740" w:rsidRPr="00073C57" w:rsidRDefault="00741740" w:rsidP="00741740">
            <w:pPr>
              <w:rPr>
                <w:rFonts w:ascii="Times New Roman" w:eastAsia="Times New Roman" w:hAnsi="Times New Roman" w:cs="Times New Roman"/>
                <w:lang w:eastAsia="nl-NL"/>
              </w:rPr>
            </w:pPr>
          </w:p>
        </w:tc>
      </w:tr>
      <w:tr w:rsidR="007F177C" w:rsidRPr="00073C57" w14:paraId="4BB3CE0C" w14:textId="77777777" w:rsidTr="006D4F1A">
        <w:trPr>
          <w:trHeight w:val="1128"/>
        </w:trPr>
        <w:tc>
          <w:tcPr>
            <w:tcW w:w="6584" w:type="dxa"/>
            <w:shd w:val="clear" w:color="auto" w:fill="auto"/>
          </w:tcPr>
          <w:p w14:paraId="4EF36093" w14:textId="77777777" w:rsidR="007F177C" w:rsidRPr="00672778" w:rsidRDefault="007F177C" w:rsidP="007F177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“P</w:t>
            </w:r>
            <w:r w:rsidRPr="00672778">
              <w:rPr>
                <w:rFonts w:ascii="Times New Roman" w:eastAsia="Times New Roman" w:hAnsi="Times New Roman" w:cs="Times New Roman"/>
                <w:iCs/>
                <w:color w:val="000000"/>
                <w:sz w:val="20"/>
                <w:szCs w:val="20"/>
                <w:lang w:eastAsia="nl-NL"/>
              </w:rPr>
              <w:t>anduan penerapan DA prediktif yang disusun oleh teman-teman di Inspektorat Jenderal sih memang sudah mirip CRISP-DM</w:t>
            </w:r>
            <w:r>
              <w:rPr>
                <w:rFonts w:ascii="Times New Roman" w:eastAsia="Times New Roman" w:hAnsi="Times New Roman" w:cs="Times New Roman"/>
                <w:iCs/>
                <w:color w:val="000000"/>
                <w:sz w:val="20"/>
                <w:szCs w:val="20"/>
                <w:lang w:eastAsia="nl-NL"/>
              </w:rPr>
              <w:t>”</w:t>
            </w:r>
          </w:p>
          <w:p w14:paraId="6F28ED34" w14:textId="69CCC19D" w:rsidR="007F177C" w:rsidRDefault="007F177C" w:rsidP="007F177C">
            <w:pPr>
              <w:rPr>
                <w:rFonts w:ascii="Times New Roman" w:eastAsia="Times New Roman" w:hAnsi="Times New Roman" w:cs="Times New Roman"/>
                <w:iCs/>
                <w:color w:val="000000"/>
                <w:sz w:val="20"/>
                <w:szCs w:val="20"/>
                <w:lang w:eastAsia="nl-NL"/>
              </w:rPr>
            </w:pPr>
            <w:r w:rsidRPr="00672778">
              <w:rPr>
                <w:rFonts w:ascii="Times New Roman" w:eastAsia="Times New Roman" w:hAnsi="Times New Roman" w:cs="Times New Roman"/>
                <w:i/>
                <w:color w:val="000000"/>
                <w:sz w:val="20"/>
                <w:szCs w:val="20"/>
                <w:lang w:eastAsia="nl-NL"/>
              </w:rPr>
              <w:t>(the guidelines for implementing predictive analytics in our [internal] guidelines are indeed similar to CRISP-DM</w:t>
            </w:r>
            <w:r w:rsidRPr="00672778">
              <w:rPr>
                <w:rFonts w:ascii="Times New Roman" w:eastAsia="Times New Roman" w:hAnsi="Times New Roman" w:cs="Times New Roman"/>
                <w:iCs/>
                <w:color w:val="000000"/>
                <w:sz w:val="20"/>
                <w:szCs w:val="20"/>
                <w:lang w:eastAsia="nl-NL"/>
              </w:rPr>
              <w:t>)</w:t>
            </w:r>
          </w:p>
        </w:tc>
        <w:tc>
          <w:tcPr>
            <w:tcW w:w="1228" w:type="dxa"/>
            <w:shd w:val="clear" w:color="auto" w:fill="auto"/>
          </w:tcPr>
          <w:p w14:paraId="1020E1A0" w14:textId="6F2C988C" w:rsidR="007F177C" w:rsidRDefault="007F177C" w:rsidP="007F177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R14</w:t>
            </w:r>
          </w:p>
        </w:tc>
        <w:tc>
          <w:tcPr>
            <w:tcW w:w="4204" w:type="dxa"/>
            <w:shd w:val="clear" w:color="auto" w:fill="auto"/>
          </w:tcPr>
          <w:p w14:paraId="587C62CF" w14:textId="1CE51E02" w:rsidR="007F177C" w:rsidRPr="00F016E2" w:rsidRDefault="007F177C" w:rsidP="007F177C">
            <w:pPr>
              <w:rPr>
                <w:rFonts w:ascii="Times New Roman" w:eastAsia="Times New Roman" w:hAnsi="Times New Roman" w:cs="Times New Roman"/>
                <w:lang w:eastAsia="nl-NL"/>
              </w:rPr>
            </w:pPr>
            <w:r w:rsidRPr="00672778">
              <w:rPr>
                <w:rFonts w:ascii="Times New Roman" w:eastAsia="Times New Roman" w:hAnsi="Times New Roman" w:cs="Times New Roman"/>
                <w:lang w:eastAsia="nl-NL"/>
              </w:rPr>
              <w:t>AA needs a practical guideline which refer to the best practice</w:t>
            </w:r>
          </w:p>
        </w:tc>
        <w:tc>
          <w:tcPr>
            <w:tcW w:w="3719" w:type="dxa"/>
            <w:shd w:val="clear" w:color="auto" w:fill="auto"/>
          </w:tcPr>
          <w:p w14:paraId="36E77511" w14:textId="1CBD02FA" w:rsidR="007F177C" w:rsidRPr="00672778" w:rsidRDefault="007F177C" w:rsidP="007F177C">
            <w:pPr>
              <w:rPr>
                <w:rFonts w:ascii="Times New Roman" w:eastAsia="Times New Roman" w:hAnsi="Times New Roman" w:cs="Times New Roman"/>
                <w:lang w:eastAsia="nl-NL"/>
              </w:rPr>
            </w:pPr>
            <w:r>
              <w:rPr>
                <w:rFonts w:ascii="Times New Roman" w:eastAsia="Times New Roman" w:hAnsi="Times New Roman" w:cs="Times New Roman"/>
                <w:lang w:eastAsia="nl-NL"/>
              </w:rPr>
              <w:t>Practical Guideline for AA Project</w:t>
            </w:r>
          </w:p>
        </w:tc>
        <w:tc>
          <w:tcPr>
            <w:tcW w:w="3290" w:type="dxa"/>
            <w:shd w:val="clear" w:color="auto" w:fill="auto"/>
          </w:tcPr>
          <w:p w14:paraId="6882ED28" w14:textId="77777777" w:rsidR="007F177C" w:rsidRPr="00073C57" w:rsidRDefault="007F177C" w:rsidP="007F177C">
            <w:pPr>
              <w:rPr>
                <w:rFonts w:ascii="Times New Roman" w:eastAsia="Times New Roman" w:hAnsi="Times New Roman" w:cs="Times New Roman"/>
                <w:lang w:eastAsia="nl-NL"/>
              </w:rPr>
            </w:pPr>
          </w:p>
        </w:tc>
        <w:tc>
          <w:tcPr>
            <w:tcW w:w="2947" w:type="dxa"/>
            <w:shd w:val="clear" w:color="auto" w:fill="auto"/>
          </w:tcPr>
          <w:p w14:paraId="01D10B86" w14:textId="77777777" w:rsidR="007F177C" w:rsidRPr="00073C57" w:rsidRDefault="007F177C" w:rsidP="007F177C">
            <w:pPr>
              <w:rPr>
                <w:rFonts w:ascii="Times New Roman" w:eastAsia="Times New Roman" w:hAnsi="Times New Roman" w:cs="Times New Roman"/>
                <w:lang w:eastAsia="nl-NL"/>
              </w:rPr>
            </w:pPr>
          </w:p>
        </w:tc>
      </w:tr>
      <w:tr w:rsidR="007F177C" w:rsidRPr="00073C57" w14:paraId="65882D68" w14:textId="77777777" w:rsidTr="006D4F1A">
        <w:trPr>
          <w:trHeight w:val="1128"/>
        </w:trPr>
        <w:tc>
          <w:tcPr>
            <w:tcW w:w="6584" w:type="dxa"/>
          </w:tcPr>
          <w:p w14:paraId="1A27F8E7" w14:textId="77777777" w:rsidR="007F177C" w:rsidRPr="00672778" w:rsidRDefault="007F177C" w:rsidP="007F177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val="en-GB" w:eastAsia="nl-NL"/>
              </w:rPr>
              <w:t>“</w:t>
            </w:r>
            <w:r w:rsidRPr="00672778">
              <w:rPr>
                <w:rFonts w:ascii="Times New Roman" w:eastAsia="Times New Roman" w:hAnsi="Times New Roman" w:cs="Times New Roman"/>
                <w:iCs/>
                <w:color w:val="000000"/>
                <w:sz w:val="20"/>
                <w:szCs w:val="20"/>
                <w:lang w:eastAsia="nl-NL"/>
              </w:rPr>
              <w:t xml:space="preserve">Jadi harus dipikirkan nih bagaimana SOP yang terbaik. Dari sisi kita kan kita butuh, tapi kita tidak ingin dia </w:t>
            </w:r>
            <w:r>
              <w:rPr>
                <w:rFonts w:ascii="Times New Roman" w:eastAsia="Times New Roman" w:hAnsi="Times New Roman" w:cs="Times New Roman"/>
                <w:iCs/>
                <w:color w:val="000000"/>
                <w:sz w:val="20"/>
                <w:szCs w:val="20"/>
                <w:lang w:eastAsia="nl-NL"/>
              </w:rPr>
              <w:t xml:space="preserve">[klien pengawasan] </w:t>
            </w:r>
            <w:r w:rsidRPr="00672778">
              <w:rPr>
                <w:rFonts w:ascii="Times New Roman" w:eastAsia="Times New Roman" w:hAnsi="Times New Roman" w:cs="Times New Roman"/>
                <w:iCs/>
                <w:color w:val="000000"/>
                <w:sz w:val="20"/>
                <w:szCs w:val="20"/>
                <w:lang w:eastAsia="nl-NL"/>
              </w:rPr>
              <w:t>terganggu. Nah, dia merasa oke saya kasih, tapi jangan ganggu urusan saya.</w:t>
            </w:r>
            <w:r>
              <w:rPr>
                <w:rFonts w:ascii="Times New Roman" w:eastAsia="Times New Roman" w:hAnsi="Times New Roman" w:cs="Times New Roman"/>
                <w:iCs/>
                <w:color w:val="000000"/>
                <w:sz w:val="20"/>
                <w:szCs w:val="20"/>
                <w:lang w:eastAsia="nl-NL"/>
              </w:rPr>
              <w:t>”</w:t>
            </w:r>
          </w:p>
          <w:p w14:paraId="7C32E45C" w14:textId="0A8485B8" w:rsidR="007F177C" w:rsidRDefault="007F177C" w:rsidP="007F177C">
            <w:pPr>
              <w:rPr>
                <w:rFonts w:ascii="Times New Roman" w:eastAsia="Times New Roman" w:hAnsi="Times New Roman" w:cs="Times New Roman"/>
                <w:iCs/>
                <w:color w:val="000000"/>
                <w:sz w:val="20"/>
                <w:szCs w:val="20"/>
                <w:lang w:eastAsia="nl-NL"/>
              </w:rPr>
            </w:pPr>
            <w:r w:rsidRPr="00672778">
              <w:rPr>
                <w:rFonts w:ascii="Times New Roman" w:eastAsia="Times New Roman" w:hAnsi="Times New Roman" w:cs="Times New Roman"/>
                <w:i/>
                <w:color w:val="000000"/>
                <w:sz w:val="20"/>
                <w:szCs w:val="20"/>
                <w:lang w:eastAsia="nl-NL"/>
              </w:rPr>
              <w:t>(We must develop the most considerate procedure, so that our requirement can be provided without too much bothering our client [during the internal audit engagement/development of AA project]</w:t>
            </w:r>
            <w:r w:rsidRPr="00672778">
              <w:rPr>
                <w:rFonts w:ascii="Times New Roman" w:eastAsia="Times New Roman" w:hAnsi="Times New Roman" w:cs="Times New Roman"/>
                <w:iCs/>
                <w:color w:val="000000"/>
                <w:sz w:val="20"/>
                <w:szCs w:val="20"/>
                <w:lang w:eastAsia="nl-NL"/>
              </w:rPr>
              <w:t>)</w:t>
            </w:r>
          </w:p>
        </w:tc>
        <w:tc>
          <w:tcPr>
            <w:tcW w:w="1228" w:type="dxa"/>
          </w:tcPr>
          <w:p w14:paraId="476FAA83" w14:textId="190AA87B" w:rsidR="007F177C" w:rsidRDefault="007F177C" w:rsidP="007F177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R11</w:t>
            </w:r>
          </w:p>
        </w:tc>
        <w:tc>
          <w:tcPr>
            <w:tcW w:w="4204" w:type="dxa"/>
          </w:tcPr>
          <w:p w14:paraId="21ED3EA1" w14:textId="48EE38D8" w:rsidR="007F177C" w:rsidRPr="006D4F1A" w:rsidRDefault="007F177C" w:rsidP="007F177C">
            <w:pPr>
              <w:rPr>
                <w:rFonts w:ascii="Times New Roman" w:eastAsia="Times New Roman" w:hAnsi="Times New Roman" w:cs="Times New Roman"/>
                <w:lang w:eastAsia="nl-NL"/>
              </w:rPr>
            </w:pPr>
            <w:r w:rsidRPr="00672778">
              <w:rPr>
                <w:rFonts w:ascii="Times New Roman" w:eastAsia="Times New Roman" w:hAnsi="Times New Roman" w:cs="Times New Roman"/>
                <w:lang w:eastAsia="nl-NL"/>
              </w:rPr>
              <w:t>AA needs practical guidelines that caters to all actors</w:t>
            </w:r>
            <w:r>
              <w:rPr>
                <w:rFonts w:ascii="Times New Roman" w:eastAsia="Times New Roman" w:hAnsi="Times New Roman" w:cs="Times New Roman"/>
                <w:lang w:eastAsia="nl-NL"/>
              </w:rPr>
              <w:t>’</w:t>
            </w:r>
            <w:r w:rsidRPr="00672778">
              <w:rPr>
                <w:rFonts w:ascii="Times New Roman" w:eastAsia="Times New Roman" w:hAnsi="Times New Roman" w:cs="Times New Roman"/>
                <w:lang w:eastAsia="nl-NL"/>
              </w:rPr>
              <w:t xml:space="preserve"> concerns</w:t>
            </w:r>
          </w:p>
        </w:tc>
        <w:tc>
          <w:tcPr>
            <w:tcW w:w="3719" w:type="dxa"/>
          </w:tcPr>
          <w:p w14:paraId="25887491" w14:textId="77777777" w:rsidR="007F177C" w:rsidRPr="006D4F1A" w:rsidRDefault="007F177C" w:rsidP="007F177C">
            <w:pPr>
              <w:rPr>
                <w:rFonts w:ascii="Times New Roman" w:eastAsia="Times New Roman" w:hAnsi="Times New Roman" w:cs="Times New Roman"/>
                <w:lang w:eastAsia="nl-NL"/>
              </w:rPr>
            </w:pPr>
          </w:p>
        </w:tc>
        <w:tc>
          <w:tcPr>
            <w:tcW w:w="3290" w:type="dxa"/>
          </w:tcPr>
          <w:p w14:paraId="7EEC9C7D" w14:textId="77777777" w:rsidR="007F177C" w:rsidRPr="00073C57" w:rsidRDefault="007F177C" w:rsidP="007F177C">
            <w:pPr>
              <w:rPr>
                <w:rFonts w:ascii="Times New Roman" w:eastAsia="Times New Roman" w:hAnsi="Times New Roman" w:cs="Times New Roman"/>
                <w:lang w:eastAsia="nl-NL"/>
              </w:rPr>
            </w:pPr>
          </w:p>
        </w:tc>
        <w:tc>
          <w:tcPr>
            <w:tcW w:w="2947" w:type="dxa"/>
          </w:tcPr>
          <w:p w14:paraId="563C61FE" w14:textId="77777777" w:rsidR="007F177C" w:rsidRPr="00073C57" w:rsidRDefault="007F177C" w:rsidP="007F177C">
            <w:pPr>
              <w:rPr>
                <w:rFonts w:ascii="Times New Roman" w:eastAsia="Times New Roman" w:hAnsi="Times New Roman" w:cs="Times New Roman"/>
                <w:lang w:eastAsia="nl-NL"/>
              </w:rPr>
            </w:pPr>
          </w:p>
        </w:tc>
      </w:tr>
      <w:tr w:rsidR="007F177C" w:rsidRPr="00073C57" w14:paraId="424A0B93" w14:textId="77777777" w:rsidTr="006D4F1A">
        <w:trPr>
          <w:trHeight w:val="1128"/>
        </w:trPr>
        <w:tc>
          <w:tcPr>
            <w:tcW w:w="6584" w:type="dxa"/>
          </w:tcPr>
          <w:p w14:paraId="4517014C" w14:textId="7FA09445" w:rsidR="007F177C" w:rsidRPr="006D4F1A" w:rsidRDefault="007F177C" w:rsidP="007F177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6D4F1A">
              <w:rPr>
                <w:rFonts w:ascii="Times New Roman" w:eastAsia="Times New Roman" w:hAnsi="Times New Roman" w:cs="Times New Roman"/>
                <w:iCs/>
                <w:color w:val="000000"/>
                <w:sz w:val="20"/>
                <w:szCs w:val="20"/>
                <w:lang w:eastAsia="nl-NL"/>
              </w:rPr>
              <w:t>Akses data kayaknya nggak terlalu sih, cuma lama aja, mas. Butuh birokrasi gitu lah. Tapi akhirnya dapat-dapat juga sih. Karena kebetulan datanya nggak terlalu banyak yang dibutuhkan di reviu LK ini.</w:t>
            </w:r>
            <w:r>
              <w:rPr>
                <w:rFonts w:ascii="Times New Roman" w:eastAsia="Times New Roman" w:hAnsi="Times New Roman" w:cs="Times New Roman"/>
                <w:iCs/>
                <w:color w:val="000000"/>
                <w:sz w:val="20"/>
                <w:szCs w:val="20"/>
                <w:lang w:eastAsia="nl-NL"/>
              </w:rPr>
              <w:t>”</w:t>
            </w:r>
          </w:p>
          <w:p w14:paraId="22A9DEA7" w14:textId="15E86DDB" w:rsidR="007F177C" w:rsidRDefault="007F177C" w:rsidP="007F177C">
            <w:pPr>
              <w:rPr>
                <w:rFonts w:ascii="Times New Roman" w:eastAsia="Times New Roman" w:hAnsi="Times New Roman" w:cs="Times New Roman"/>
                <w:iCs/>
                <w:color w:val="000000"/>
                <w:sz w:val="20"/>
                <w:szCs w:val="20"/>
                <w:lang w:eastAsia="nl-NL"/>
              </w:rPr>
            </w:pPr>
            <w:r w:rsidRPr="006D4F1A">
              <w:rPr>
                <w:rFonts w:ascii="Times New Roman" w:eastAsia="Times New Roman" w:hAnsi="Times New Roman" w:cs="Times New Roman"/>
                <w:i/>
                <w:color w:val="000000"/>
                <w:sz w:val="20"/>
                <w:szCs w:val="20"/>
                <w:lang w:eastAsia="nl-NL"/>
              </w:rPr>
              <w:t>(</w:t>
            </w:r>
            <w:r>
              <w:rPr>
                <w:rFonts w:ascii="Times New Roman" w:eastAsia="Times New Roman" w:hAnsi="Times New Roman" w:cs="Times New Roman"/>
                <w:i/>
                <w:color w:val="000000"/>
                <w:sz w:val="20"/>
                <w:szCs w:val="20"/>
                <w:lang w:eastAsia="nl-NL"/>
              </w:rPr>
              <w:t>D</w:t>
            </w:r>
            <w:r w:rsidRPr="006D4F1A">
              <w:rPr>
                <w:rFonts w:ascii="Times New Roman" w:eastAsia="Times New Roman" w:hAnsi="Times New Roman" w:cs="Times New Roman"/>
                <w:i/>
                <w:color w:val="000000"/>
                <w:sz w:val="20"/>
                <w:szCs w:val="20"/>
                <w:lang w:eastAsia="nl-NL"/>
              </w:rPr>
              <w:t>ata access is relatively easy, we know where to ask […] although it is true that we must adhere to certain bureaucratic processes, at the end of the day, we get what we need</w:t>
            </w:r>
            <w:r w:rsidRPr="006D4F1A">
              <w:rPr>
                <w:rFonts w:ascii="Times New Roman" w:eastAsia="Times New Roman" w:hAnsi="Times New Roman" w:cs="Times New Roman"/>
                <w:iCs/>
                <w:color w:val="000000"/>
                <w:sz w:val="20"/>
                <w:szCs w:val="20"/>
                <w:lang w:eastAsia="nl-NL"/>
              </w:rPr>
              <w:t>)</w:t>
            </w:r>
          </w:p>
        </w:tc>
        <w:tc>
          <w:tcPr>
            <w:tcW w:w="1228" w:type="dxa"/>
          </w:tcPr>
          <w:p w14:paraId="69CF647D" w14:textId="5D5A1946" w:rsidR="007F177C" w:rsidRDefault="007F177C" w:rsidP="007F177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R4</w:t>
            </w:r>
          </w:p>
        </w:tc>
        <w:tc>
          <w:tcPr>
            <w:tcW w:w="4204" w:type="dxa"/>
          </w:tcPr>
          <w:p w14:paraId="544EF59D" w14:textId="69D76792" w:rsidR="007F177C" w:rsidRPr="00672778" w:rsidRDefault="007F177C" w:rsidP="007F177C">
            <w:pPr>
              <w:rPr>
                <w:rFonts w:ascii="Times New Roman" w:eastAsia="Times New Roman" w:hAnsi="Times New Roman" w:cs="Times New Roman"/>
                <w:lang w:eastAsia="nl-NL"/>
              </w:rPr>
            </w:pPr>
            <w:r w:rsidRPr="006D4F1A">
              <w:rPr>
                <w:rFonts w:ascii="Times New Roman" w:eastAsia="Times New Roman" w:hAnsi="Times New Roman" w:cs="Times New Roman"/>
                <w:lang w:eastAsia="nl-NL"/>
              </w:rPr>
              <w:t>Data access approval/provision requires bureaucratic process</w:t>
            </w:r>
          </w:p>
        </w:tc>
        <w:tc>
          <w:tcPr>
            <w:tcW w:w="3719" w:type="dxa"/>
          </w:tcPr>
          <w:p w14:paraId="74315895" w14:textId="0579F740" w:rsidR="007F177C" w:rsidRDefault="00D2789C" w:rsidP="007F177C">
            <w:pPr>
              <w:rPr>
                <w:rFonts w:ascii="Times New Roman" w:eastAsia="Times New Roman" w:hAnsi="Times New Roman" w:cs="Times New Roman"/>
                <w:lang w:eastAsia="nl-NL"/>
              </w:rPr>
            </w:pPr>
            <w:r w:rsidRPr="00D2789C">
              <w:rPr>
                <w:rFonts w:ascii="Times New Roman" w:eastAsia="Times New Roman" w:hAnsi="Times New Roman" w:cs="Times New Roman"/>
                <w:lang w:eastAsia="nl-NL"/>
              </w:rPr>
              <w:t>Governance of Data-related matters</w:t>
            </w:r>
          </w:p>
        </w:tc>
        <w:tc>
          <w:tcPr>
            <w:tcW w:w="3290" w:type="dxa"/>
          </w:tcPr>
          <w:p w14:paraId="24203016" w14:textId="77777777" w:rsidR="007F177C" w:rsidRPr="00073C57" w:rsidRDefault="007F177C" w:rsidP="007F177C">
            <w:pPr>
              <w:rPr>
                <w:rFonts w:ascii="Times New Roman" w:eastAsia="Times New Roman" w:hAnsi="Times New Roman" w:cs="Times New Roman"/>
                <w:lang w:eastAsia="nl-NL"/>
              </w:rPr>
            </w:pPr>
          </w:p>
        </w:tc>
        <w:tc>
          <w:tcPr>
            <w:tcW w:w="2947" w:type="dxa"/>
          </w:tcPr>
          <w:p w14:paraId="01E17B76" w14:textId="77777777" w:rsidR="007F177C" w:rsidRPr="00073C57" w:rsidRDefault="007F177C" w:rsidP="007F177C">
            <w:pPr>
              <w:rPr>
                <w:rFonts w:ascii="Times New Roman" w:eastAsia="Times New Roman" w:hAnsi="Times New Roman" w:cs="Times New Roman"/>
                <w:lang w:eastAsia="nl-NL"/>
              </w:rPr>
            </w:pPr>
          </w:p>
        </w:tc>
      </w:tr>
      <w:tr w:rsidR="007F177C" w:rsidRPr="00073C57" w14:paraId="168F64B7" w14:textId="77777777" w:rsidTr="006D4F1A">
        <w:trPr>
          <w:trHeight w:val="1128"/>
        </w:trPr>
        <w:tc>
          <w:tcPr>
            <w:tcW w:w="6584" w:type="dxa"/>
          </w:tcPr>
          <w:p w14:paraId="3173FA58" w14:textId="13E336EC" w:rsidR="007F177C" w:rsidRPr="00D4143A" w:rsidRDefault="007F177C" w:rsidP="007F177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“A</w:t>
            </w:r>
            <w:r w:rsidRPr="00D4143A">
              <w:rPr>
                <w:rFonts w:ascii="Times New Roman" w:eastAsia="Times New Roman" w:hAnsi="Times New Roman" w:cs="Times New Roman"/>
                <w:iCs/>
                <w:color w:val="000000"/>
                <w:sz w:val="20"/>
                <w:szCs w:val="20"/>
                <w:lang w:eastAsia="nl-NL"/>
              </w:rPr>
              <w:t>uditor perlu bisa meyakinkan data yang diakses sesuai dan memenuhi tujuan pengawasan dan hanya diakses auditor tersebut,</w:t>
            </w:r>
            <w:r>
              <w:rPr>
                <w:rFonts w:ascii="Times New Roman" w:eastAsia="Times New Roman" w:hAnsi="Times New Roman" w:cs="Times New Roman"/>
                <w:iCs/>
                <w:color w:val="000000"/>
                <w:sz w:val="20"/>
                <w:szCs w:val="20"/>
                <w:lang w:eastAsia="nl-NL"/>
              </w:rPr>
              <w:t>”</w:t>
            </w:r>
          </w:p>
          <w:p w14:paraId="2DAAD89A" w14:textId="3F299669" w:rsidR="007F177C" w:rsidRDefault="007F177C" w:rsidP="007F177C">
            <w:pPr>
              <w:rPr>
                <w:rFonts w:ascii="Times New Roman" w:eastAsia="Times New Roman" w:hAnsi="Times New Roman" w:cs="Times New Roman"/>
                <w:iCs/>
                <w:color w:val="000000"/>
                <w:sz w:val="20"/>
                <w:szCs w:val="20"/>
                <w:lang w:eastAsia="nl-NL"/>
              </w:rPr>
            </w:pPr>
            <w:r w:rsidRPr="00D4143A">
              <w:rPr>
                <w:rFonts w:ascii="Times New Roman" w:eastAsia="Times New Roman" w:hAnsi="Times New Roman" w:cs="Times New Roman"/>
                <w:i/>
                <w:color w:val="000000"/>
                <w:sz w:val="20"/>
                <w:szCs w:val="20"/>
                <w:lang w:eastAsia="nl-NL"/>
              </w:rPr>
              <w:t>(Auditors need to be able to ensure that the data accessed is appropriate and fulfils the purpose of the audit and is only accessed by the auditors</w:t>
            </w:r>
            <w:r w:rsidRPr="00D4143A">
              <w:rPr>
                <w:rFonts w:ascii="Times New Roman" w:eastAsia="Times New Roman" w:hAnsi="Times New Roman" w:cs="Times New Roman"/>
                <w:iCs/>
                <w:color w:val="000000"/>
                <w:sz w:val="20"/>
                <w:szCs w:val="20"/>
                <w:lang w:eastAsia="nl-NL"/>
              </w:rPr>
              <w:t>)</w:t>
            </w:r>
          </w:p>
        </w:tc>
        <w:tc>
          <w:tcPr>
            <w:tcW w:w="1228" w:type="dxa"/>
          </w:tcPr>
          <w:p w14:paraId="0E446065" w14:textId="67E62CA0" w:rsidR="007F177C" w:rsidRDefault="007F177C" w:rsidP="007F177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R17</w:t>
            </w:r>
          </w:p>
        </w:tc>
        <w:tc>
          <w:tcPr>
            <w:tcW w:w="4204" w:type="dxa"/>
          </w:tcPr>
          <w:p w14:paraId="7032AB00" w14:textId="27268239" w:rsidR="007F177C" w:rsidRPr="00672778" w:rsidRDefault="007F177C" w:rsidP="007F177C">
            <w:pPr>
              <w:rPr>
                <w:rFonts w:ascii="Times New Roman" w:eastAsia="Times New Roman" w:hAnsi="Times New Roman" w:cs="Times New Roman"/>
                <w:lang w:eastAsia="nl-NL"/>
              </w:rPr>
            </w:pPr>
            <w:r w:rsidRPr="00D4143A">
              <w:rPr>
                <w:rFonts w:ascii="Times New Roman" w:eastAsia="Times New Roman" w:hAnsi="Times New Roman" w:cs="Times New Roman"/>
                <w:lang w:eastAsia="nl-NL"/>
              </w:rPr>
              <w:t>Data confidentiality management as a part of data governance for AA (auditor must ensure it)</w:t>
            </w:r>
          </w:p>
        </w:tc>
        <w:tc>
          <w:tcPr>
            <w:tcW w:w="3719" w:type="dxa"/>
          </w:tcPr>
          <w:p w14:paraId="62D71490" w14:textId="32519008" w:rsidR="007F177C" w:rsidRDefault="007F177C" w:rsidP="007F177C">
            <w:pPr>
              <w:rPr>
                <w:rFonts w:ascii="Times New Roman" w:eastAsia="Times New Roman" w:hAnsi="Times New Roman" w:cs="Times New Roman"/>
                <w:lang w:eastAsia="nl-NL"/>
              </w:rPr>
            </w:pPr>
          </w:p>
        </w:tc>
        <w:tc>
          <w:tcPr>
            <w:tcW w:w="3290" w:type="dxa"/>
          </w:tcPr>
          <w:p w14:paraId="703CB200" w14:textId="77777777" w:rsidR="007F177C" w:rsidRPr="00073C57" w:rsidRDefault="007F177C" w:rsidP="007F177C">
            <w:pPr>
              <w:rPr>
                <w:rFonts w:ascii="Times New Roman" w:eastAsia="Times New Roman" w:hAnsi="Times New Roman" w:cs="Times New Roman"/>
                <w:lang w:eastAsia="nl-NL"/>
              </w:rPr>
            </w:pPr>
          </w:p>
        </w:tc>
        <w:tc>
          <w:tcPr>
            <w:tcW w:w="2947" w:type="dxa"/>
          </w:tcPr>
          <w:p w14:paraId="63859419" w14:textId="77777777" w:rsidR="007F177C" w:rsidRPr="00073C57" w:rsidRDefault="007F177C" w:rsidP="007F177C">
            <w:pPr>
              <w:rPr>
                <w:rFonts w:ascii="Times New Roman" w:eastAsia="Times New Roman" w:hAnsi="Times New Roman" w:cs="Times New Roman"/>
                <w:lang w:eastAsia="nl-NL"/>
              </w:rPr>
            </w:pPr>
          </w:p>
        </w:tc>
      </w:tr>
      <w:tr w:rsidR="00D2789C" w:rsidRPr="00073C57" w14:paraId="46FA77B4" w14:textId="77777777" w:rsidTr="006D4F1A">
        <w:trPr>
          <w:trHeight w:val="1128"/>
        </w:trPr>
        <w:tc>
          <w:tcPr>
            <w:tcW w:w="6584" w:type="dxa"/>
          </w:tcPr>
          <w:p w14:paraId="6E3C9F80" w14:textId="77777777" w:rsidR="00D2789C" w:rsidRDefault="00D2789C" w:rsidP="00D2789C">
            <w:pPr>
              <w:rPr>
                <w:rFonts w:ascii="Times New Roman" w:eastAsia="Times New Roman" w:hAnsi="Times New Roman" w:cs="Times New Roman"/>
                <w:iCs/>
                <w:color w:val="000000"/>
                <w:sz w:val="20"/>
                <w:szCs w:val="20"/>
                <w:lang w:val="en-GB" w:eastAsia="nl-NL"/>
              </w:rPr>
            </w:pPr>
            <w:r>
              <w:rPr>
                <w:rFonts w:ascii="Times New Roman" w:eastAsia="Times New Roman" w:hAnsi="Times New Roman" w:cs="Times New Roman"/>
                <w:iCs/>
                <w:color w:val="000000"/>
                <w:sz w:val="20"/>
                <w:szCs w:val="20"/>
                <w:lang w:val="en-GB" w:eastAsia="nl-NL"/>
              </w:rPr>
              <w:t>“</w:t>
            </w:r>
            <w:r w:rsidRPr="00893B04">
              <w:rPr>
                <w:rFonts w:ascii="Times New Roman" w:eastAsia="Times New Roman" w:hAnsi="Times New Roman" w:cs="Times New Roman"/>
                <w:iCs/>
                <w:color w:val="000000"/>
                <w:sz w:val="20"/>
                <w:szCs w:val="20"/>
                <w:lang w:val="en-GB" w:eastAsia="nl-NL"/>
              </w:rPr>
              <w:t>karena secara desain di TK pengaliran data, semua data tersimpan di SLDK.</w:t>
            </w:r>
            <w:r>
              <w:rPr>
                <w:rFonts w:ascii="Times New Roman" w:eastAsia="Times New Roman" w:hAnsi="Times New Roman" w:cs="Times New Roman"/>
                <w:iCs/>
                <w:color w:val="000000"/>
                <w:sz w:val="20"/>
                <w:szCs w:val="20"/>
                <w:lang w:val="en-GB" w:eastAsia="nl-NL"/>
              </w:rPr>
              <w:t>”</w:t>
            </w:r>
          </w:p>
          <w:p w14:paraId="06FCA27A" w14:textId="26BFE74A" w:rsidR="00D2789C" w:rsidRDefault="00D2789C" w:rsidP="00D2789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
                <w:color w:val="000000"/>
                <w:sz w:val="20"/>
                <w:szCs w:val="20"/>
                <w:lang w:val="en-GB" w:eastAsia="nl-NL"/>
              </w:rPr>
              <w:t>(</w:t>
            </w:r>
            <w:r w:rsidRPr="00893B04">
              <w:rPr>
                <w:rFonts w:ascii="Times New Roman" w:eastAsia="Times New Roman" w:hAnsi="Times New Roman" w:cs="Times New Roman"/>
                <w:i/>
                <w:iCs/>
                <w:color w:val="000000"/>
                <w:sz w:val="20"/>
                <w:szCs w:val="20"/>
                <w:lang w:eastAsia="nl-NL"/>
              </w:rPr>
              <w:t>by design in data governance (flow), all data is stored in our data warehouse [namely, SLDK]</w:t>
            </w:r>
            <w:r>
              <w:rPr>
                <w:rFonts w:ascii="Times New Roman" w:eastAsia="Times New Roman" w:hAnsi="Times New Roman" w:cs="Times New Roman"/>
                <w:i/>
                <w:iCs/>
                <w:color w:val="000000"/>
                <w:sz w:val="20"/>
                <w:szCs w:val="20"/>
                <w:lang w:eastAsia="nl-NL"/>
              </w:rPr>
              <w:t>)</w:t>
            </w:r>
          </w:p>
        </w:tc>
        <w:tc>
          <w:tcPr>
            <w:tcW w:w="1228" w:type="dxa"/>
          </w:tcPr>
          <w:p w14:paraId="24F1E0F6" w14:textId="2B18CA0A" w:rsidR="00D2789C" w:rsidRDefault="00D2789C"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val="en-GB" w:eastAsia="nl-NL"/>
              </w:rPr>
              <w:t>R17</w:t>
            </w:r>
          </w:p>
        </w:tc>
        <w:tc>
          <w:tcPr>
            <w:tcW w:w="4204" w:type="dxa"/>
          </w:tcPr>
          <w:p w14:paraId="6E501182" w14:textId="710BB866" w:rsidR="00D2789C" w:rsidRPr="00672778" w:rsidRDefault="00D2789C" w:rsidP="00D2789C">
            <w:pPr>
              <w:rPr>
                <w:rFonts w:ascii="Times New Roman" w:eastAsia="Times New Roman" w:hAnsi="Times New Roman" w:cs="Times New Roman"/>
                <w:lang w:eastAsia="nl-NL"/>
              </w:rPr>
            </w:pPr>
            <w:r w:rsidRPr="00F016E2">
              <w:rPr>
                <w:rFonts w:ascii="Times New Roman" w:eastAsia="Times New Roman" w:hAnsi="Times New Roman" w:cs="Times New Roman"/>
                <w:lang w:val="en-GB" w:eastAsia="nl-NL"/>
              </w:rPr>
              <w:t>Data exchange management as a part of data governance for AA (facilitated by the infrastructure)</w:t>
            </w:r>
          </w:p>
        </w:tc>
        <w:tc>
          <w:tcPr>
            <w:tcW w:w="3719" w:type="dxa"/>
          </w:tcPr>
          <w:p w14:paraId="10BCA7C2" w14:textId="54731E6F" w:rsidR="00D2789C" w:rsidRDefault="00D2789C" w:rsidP="00D2789C">
            <w:pPr>
              <w:rPr>
                <w:rFonts w:ascii="Times New Roman" w:eastAsia="Times New Roman" w:hAnsi="Times New Roman" w:cs="Times New Roman"/>
                <w:lang w:eastAsia="nl-NL"/>
              </w:rPr>
            </w:pPr>
          </w:p>
        </w:tc>
        <w:tc>
          <w:tcPr>
            <w:tcW w:w="3290" w:type="dxa"/>
          </w:tcPr>
          <w:p w14:paraId="307C76F3" w14:textId="77777777" w:rsidR="00D2789C" w:rsidRPr="00073C57" w:rsidRDefault="00D2789C" w:rsidP="00D2789C">
            <w:pPr>
              <w:rPr>
                <w:rFonts w:ascii="Times New Roman" w:eastAsia="Times New Roman" w:hAnsi="Times New Roman" w:cs="Times New Roman"/>
                <w:lang w:eastAsia="nl-NL"/>
              </w:rPr>
            </w:pPr>
          </w:p>
        </w:tc>
        <w:tc>
          <w:tcPr>
            <w:tcW w:w="2947" w:type="dxa"/>
          </w:tcPr>
          <w:p w14:paraId="31EC07F8" w14:textId="77777777" w:rsidR="00D2789C" w:rsidRPr="00073C57" w:rsidRDefault="00D2789C" w:rsidP="00D2789C">
            <w:pPr>
              <w:rPr>
                <w:rFonts w:ascii="Times New Roman" w:eastAsia="Times New Roman" w:hAnsi="Times New Roman" w:cs="Times New Roman"/>
                <w:lang w:eastAsia="nl-NL"/>
              </w:rPr>
            </w:pPr>
          </w:p>
        </w:tc>
      </w:tr>
      <w:tr w:rsidR="00D2789C" w:rsidRPr="00073C57" w14:paraId="7050896E" w14:textId="77777777" w:rsidTr="006D4F1A">
        <w:trPr>
          <w:trHeight w:val="1128"/>
        </w:trPr>
        <w:tc>
          <w:tcPr>
            <w:tcW w:w="6584" w:type="dxa"/>
          </w:tcPr>
          <w:p w14:paraId="186DB381" w14:textId="758472FD" w:rsidR="009D00F5" w:rsidRPr="009D00F5" w:rsidRDefault="009D00F5" w:rsidP="009D00F5">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“K</w:t>
            </w:r>
            <w:r w:rsidRPr="009D00F5">
              <w:rPr>
                <w:rFonts w:ascii="Times New Roman" w:eastAsia="Times New Roman" w:hAnsi="Times New Roman" w:cs="Times New Roman"/>
                <w:iCs/>
                <w:color w:val="000000"/>
                <w:sz w:val="20"/>
                <w:szCs w:val="20"/>
                <w:lang w:eastAsia="nl-NL"/>
              </w:rPr>
              <w:t>ami kasih jawaban seperti itu. Terus mereka baru menyadari, oiya kayaknya kita harus ngajak orang [anonymized] untuk menyadari bahwa mereka adalah pemilik datanya.</w:t>
            </w:r>
            <w:r>
              <w:rPr>
                <w:rFonts w:ascii="Times New Roman" w:eastAsia="Times New Roman" w:hAnsi="Times New Roman" w:cs="Times New Roman"/>
                <w:iCs/>
                <w:color w:val="000000"/>
                <w:sz w:val="20"/>
                <w:szCs w:val="20"/>
                <w:lang w:eastAsia="nl-NL"/>
              </w:rPr>
              <w:t>”</w:t>
            </w:r>
          </w:p>
          <w:p w14:paraId="2BB12ED9" w14:textId="22ADD9BD" w:rsidR="00D2789C" w:rsidRDefault="009D00F5" w:rsidP="009D00F5">
            <w:pPr>
              <w:rPr>
                <w:rFonts w:ascii="Times New Roman" w:eastAsia="Times New Roman" w:hAnsi="Times New Roman" w:cs="Times New Roman"/>
                <w:iCs/>
                <w:color w:val="000000"/>
                <w:sz w:val="20"/>
                <w:szCs w:val="20"/>
                <w:lang w:eastAsia="nl-NL"/>
              </w:rPr>
            </w:pPr>
            <w:r w:rsidRPr="009D00F5">
              <w:rPr>
                <w:rFonts w:ascii="Times New Roman" w:eastAsia="Times New Roman" w:hAnsi="Times New Roman" w:cs="Times New Roman"/>
                <w:i/>
                <w:color w:val="000000"/>
                <w:sz w:val="20"/>
                <w:szCs w:val="20"/>
                <w:lang w:eastAsia="nl-NL"/>
              </w:rPr>
              <w:t>(Sometimes our counterparts do not aware about data ownership, we have to tell them to invite unit X as the data owner</w:t>
            </w:r>
            <w:r w:rsidRPr="009D00F5">
              <w:rPr>
                <w:rFonts w:ascii="Times New Roman" w:eastAsia="Times New Roman" w:hAnsi="Times New Roman" w:cs="Times New Roman"/>
                <w:iCs/>
                <w:color w:val="000000"/>
                <w:sz w:val="20"/>
                <w:szCs w:val="20"/>
                <w:lang w:eastAsia="nl-NL"/>
              </w:rPr>
              <w:t>)</w:t>
            </w:r>
          </w:p>
        </w:tc>
        <w:tc>
          <w:tcPr>
            <w:tcW w:w="1228" w:type="dxa"/>
          </w:tcPr>
          <w:p w14:paraId="475EF2E1" w14:textId="2504B37D" w:rsidR="00D2789C" w:rsidRDefault="009D00F5"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R16</w:t>
            </w:r>
          </w:p>
        </w:tc>
        <w:tc>
          <w:tcPr>
            <w:tcW w:w="4204" w:type="dxa"/>
          </w:tcPr>
          <w:p w14:paraId="2098767C" w14:textId="38E89EE7" w:rsidR="00D2789C" w:rsidRPr="00F016E2" w:rsidRDefault="009D00F5" w:rsidP="00D2789C">
            <w:pPr>
              <w:rPr>
                <w:rFonts w:ascii="Times New Roman" w:eastAsia="Times New Roman" w:hAnsi="Times New Roman" w:cs="Times New Roman"/>
                <w:lang w:eastAsia="nl-NL"/>
              </w:rPr>
            </w:pPr>
            <w:r w:rsidRPr="009D00F5">
              <w:rPr>
                <w:rFonts w:ascii="Times New Roman" w:eastAsia="Times New Roman" w:hAnsi="Times New Roman" w:cs="Times New Roman"/>
                <w:lang w:eastAsia="nl-NL"/>
              </w:rPr>
              <w:t>Data ownership as a part of data governance (embedded in the dedicated platform)</w:t>
            </w:r>
          </w:p>
        </w:tc>
        <w:tc>
          <w:tcPr>
            <w:tcW w:w="3719" w:type="dxa"/>
          </w:tcPr>
          <w:p w14:paraId="1406373C" w14:textId="7C403F06" w:rsidR="00D2789C" w:rsidRPr="00F016E2" w:rsidRDefault="00D2789C" w:rsidP="00D2789C">
            <w:pPr>
              <w:rPr>
                <w:rFonts w:ascii="Times New Roman" w:eastAsia="Times New Roman" w:hAnsi="Times New Roman" w:cs="Times New Roman"/>
                <w:lang w:eastAsia="nl-NL"/>
              </w:rPr>
            </w:pPr>
          </w:p>
        </w:tc>
        <w:tc>
          <w:tcPr>
            <w:tcW w:w="3290" w:type="dxa"/>
          </w:tcPr>
          <w:p w14:paraId="4D81B783" w14:textId="77777777" w:rsidR="00D2789C" w:rsidRPr="00073C57" w:rsidRDefault="00D2789C" w:rsidP="00D2789C">
            <w:pPr>
              <w:rPr>
                <w:rFonts w:ascii="Times New Roman" w:eastAsia="Times New Roman" w:hAnsi="Times New Roman" w:cs="Times New Roman"/>
                <w:lang w:eastAsia="nl-NL"/>
              </w:rPr>
            </w:pPr>
          </w:p>
        </w:tc>
        <w:tc>
          <w:tcPr>
            <w:tcW w:w="2947" w:type="dxa"/>
          </w:tcPr>
          <w:p w14:paraId="0469F7B5" w14:textId="77777777" w:rsidR="00D2789C" w:rsidRPr="00073C57" w:rsidRDefault="00D2789C" w:rsidP="00D2789C">
            <w:pPr>
              <w:rPr>
                <w:rFonts w:ascii="Times New Roman" w:eastAsia="Times New Roman" w:hAnsi="Times New Roman" w:cs="Times New Roman"/>
                <w:lang w:eastAsia="nl-NL"/>
              </w:rPr>
            </w:pPr>
          </w:p>
        </w:tc>
      </w:tr>
      <w:tr w:rsidR="00D2789C" w:rsidRPr="00073C57" w14:paraId="7F290CC6" w14:textId="77777777" w:rsidTr="006D4F1A">
        <w:trPr>
          <w:trHeight w:val="1128"/>
        </w:trPr>
        <w:tc>
          <w:tcPr>
            <w:tcW w:w="6584" w:type="dxa"/>
          </w:tcPr>
          <w:p w14:paraId="47658ABF" w14:textId="78409C92" w:rsidR="00D2789C" w:rsidRDefault="009D00F5" w:rsidP="00D2789C">
            <w:pPr>
              <w:rPr>
                <w:rFonts w:ascii="Times New Roman" w:eastAsia="Times New Roman" w:hAnsi="Times New Roman" w:cs="Times New Roman"/>
                <w:iCs/>
                <w:color w:val="000000"/>
                <w:sz w:val="20"/>
                <w:szCs w:val="20"/>
                <w:lang w:val="en-GB" w:eastAsia="nl-NL"/>
              </w:rPr>
            </w:pPr>
            <w:r>
              <w:rPr>
                <w:rFonts w:ascii="Times New Roman" w:eastAsia="Times New Roman" w:hAnsi="Times New Roman" w:cs="Times New Roman"/>
                <w:iCs/>
                <w:color w:val="000000"/>
                <w:sz w:val="20"/>
                <w:szCs w:val="20"/>
                <w:lang w:val="en-GB" w:eastAsia="nl-NL"/>
              </w:rPr>
              <w:t>“B</w:t>
            </w:r>
            <w:r w:rsidRPr="009D00F5">
              <w:rPr>
                <w:rFonts w:ascii="Times New Roman" w:eastAsia="Times New Roman" w:hAnsi="Times New Roman" w:cs="Times New Roman"/>
                <w:iCs/>
                <w:color w:val="000000"/>
                <w:sz w:val="20"/>
                <w:szCs w:val="20"/>
                <w:lang w:val="en-GB" w:eastAsia="nl-NL"/>
              </w:rPr>
              <w:t xml:space="preserve">agaimana kami bisa akses data itu dibantu sama </w:t>
            </w:r>
            <w:r w:rsidR="00CF73B2">
              <w:rPr>
                <w:rFonts w:ascii="Times New Roman" w:eastAsia="Times New Roman" w:hAnsi="Times New Roman" w:cs="Times New Roman"/>
                <w:iCs/>
                <w:color w:val="000000"/>
                <w:sz w:val="20"/>
                <w:szCs w:val="20"/>
                <w:lang w:val="en-GB" w:eastAsia="nl-NL"/>
              </w:rPr>
              <w:t>mereka [unit TI]</w:t>
            </w:r>
            <w:r w:rsidRPr="009D00F5">
              <w:rPr>
                <w:rFonts w:ascii="Times New Roman" w:eastAsia="Times New Roman" w:hAnsi="Times New Roman" w:cs="Times New Roman"/>
                <w:iCs/>
                <w:color w:val="000000"/>
                <w:sz w:val="20"/>
                <w:szCs w:val="20"/>
                <w:lang w:val="en-GB" w:eastAsia="nl-NL"/>
              </w:rPr>
              <w:t xml:space="preserve">. Bahkan mereka juga beberapa kali pada saat kami bangun, </w:t>
            </w:r>
            <w:r>
              <w:rPr>
                <w:rFonts w:ascii="Times New Roman" w:eastAsia="Times New Roman" w:hAnsi="Times New Roman" w:cs="Times New Roman"/>
                <w:iCs/>
                <w:color w:val="000000"/>
                <w:sz w:val="20"/>
                <w:szCs w:val="20"/>
                <w:lang w:val="en-GB" w:eastAsia="nl-NL"/>
              </w:rPr>
              <w:t>[anonymized]</w:t>
            </w:r>
            <w:r w:rsidRPr="009D00F5">
              <w:rPr>
                <w:rFonts w:ascii="Times New Roman" w:eastAsia="Times New Roman" w:hAnsi="Times New Roman" w:cs="Times New Roman"/>
                <w:iCs/>
                <w:color w:val="000000"/>
                <w:sz w:val="20"/>
                <w:szCs w:val="20"/>
                <w:lang w:val="en-GB" w:eastAsia="nl-NL"/>
              </w:rPr>
              <w:t xml:space="preserve"> sih, ketemu masalah-masalah terkait security kalau di</w:t>
            </w:r>
            <w:r>
              <w:rPr>
                <w:rFonts w:ascii="Times New Roman" w:eastAsia="Times New Roman" w:hAnsi="Times New Roman" w:cs="Times New Roman"/>
                <w:iCs/>
                <w:color w:val="000000"/>
                <w:sz w:val="20"/>
                <w:szCs w:val="20"/>
                <w:lang w:val="en-GB" w:eastAsia="nl-NL"/>
              </w:rPr>
              <w:t>-</w:t>
            </w:r>
            <w:r w:rsidRPr="009D00F5">
              <w:rPr>
                <w:rFonts w:ascii="Times New Roman" w:eastAsia="Times New Roman" w:hAnsi="Times New Roman" w:cs="Times New Roman"/>
                <w:iCs/>
                <w:color w:val="000000"/>
                <w:sz w:val="20"/>
                <w:szCs w:val="20"/>
                <w:lang w:val="en-GB" w:eastAsia="nl-NL"/>
              </w:rPr>
              <w:t>hosting</w:t>
            </w:r>
            <w:r w:rsidR="00CF73B2">
              <w:rPr>
                <w:rFonts w:ascii="Times New Roman" w:eastAsia="Times New Roman" w:hAnsi="Times New Roman" w:cs="Times New Roman"/>
                <w:iCs/>
                <w:color w:val="000000"/>
                <w:sz w:val="20"/>
                <w:szCs w:val="20"/>
                <w:lang w:val="en-GB" w:eastAsia="nl-NL"/>
              </w:rPr>
              <w:t xml:space="preserve">, […] </w:t>
            </w:r>
            <w:r w:rsidR="00CF73B2" w:rsidRPr="00CF73B2">
              <w:rPr>
                <w:rFonts w:ascii="Times New Roman" w:eastAsia="Times New Roman" w:hAnsi="Times New Roman" w:cs="Times New Roman"/>
                <w:iCs/>
                <w:color w:val="000000"/>
                <w:sz w:val="20"/>
                <w:szCs w:val="20"/>
                <w:lang w:val="en-GB" w:eastAsia="nl-NL"/>
              </w:rPr>
              <w:t>ya lumayan membantu untuk penyelesaian e-reviu</w:t>
            </w:r>
            <w:r>
              <w:rPr>
                <w:rFonts w:ascii="Times New Roman" w:eastAsia="Times New Roman" w:hAnsi="Times New Roman" w:cs="Times New Roman"/>
                <w:iCs/>
                <w:color w:val="000000"/>
                <w:sz w:val="20"/>
                <w:szCs w:val="20"/>
                <w:lang w:val="en-GB" w:eastAsia="nl-NL"/>
              </w:rPr>
              <w:t>”</w:t>
            </w:r>
          </w:p>
          <w:p w14:paraId="31804F59" w14:textId="12180AF2" w:rsidR="00CF73B2" w:rsidRPr="00CF73B2" w:rsidRDefault="00CF73B2" w:rsidP="00D2789C">
            <w:pPr>
              <w:rPr>
                <w:rFonts w:ascii="Times New Roman" w:eastAsia="Times New Roman" w:hAnsi="Times New Roman" w:cs="Times New Roman"/>
                <w:iCs/>
                <w:color w:val="000000"/>
                <w:sz w:val="20"/>
                <w:szCs w:val="20"/>
                <w:lang w:val="en-GB" w:eastAsia="nl-NL"/>
              </w:rPr>
            </w:pPr>
            <w:r>
              <w:rPr>
                <w:rFonts w:ascii="Times New Roman" w:eastAsia="Times New Roman" w:hAnsi="Times New Roman" w:cs="Times New Roman"/>
                <w:iCs/>
                <w:color w:val="000000"/>
                <w:sz w:val="20"/>
                <w:szCs w:val="20"/>
                <w:lang w:val="en-GB" w:eastAsia="nl-NL"/>
              </w:rPr>
              <w:t>(</w:t>
            </w:r>
            <w:r>
              <w:rPr>
                <w:rFonts w:ascii="Times New Roman" w:eastAsia="Times New Roman" w:hAnsi="Times New Roman" w:cs="Times New Roman"/>
                <w:i/>
                <w:color w:val="000000"/>
                <w:sz w:val="20"/>
                <w:szCs w:val="20"/>
                <w:lang w:val="en-GB" w:eastAsia="nl-NL"/>
              </w:rPr>
              <w:t>They [IT unit] were really helpful for our [AA] project, for instance, when we encountered technical problems in accessing or securing data, […] which is critical for our project</w:t>
            </w:r>
            <w:r>
              <w:rPr>
                <w:rFonts w:ascii="Times New Roman" w:eastAsia="Times New Roman" w:hAnsi="Times New Roman" w:cs="Times New Roman"/>
                <w:iCs/>
                <w:color w:val="000000"/>
                <w:sz w:val="20"/>
                <w:szCs w:val="20"/>
                <w:lang w:val="en-GB" w:eastAsia="nl-NL"/>
              </w:rPr>
              <w:t>)</w:t>
            </w:r>
          </w:p>
        </w:tc>
        <w:tc>
          <w:tcPr>
            <w:tcW w:w="1228" w:type="dxa"/>
          </w:tcPr>
          <w:p w14:paraId="2270CD85" w14:textId="7754E8E0" w:rsidR="00D2789C" w:rsidRDefault="009D00F5"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R13</w:t>
            </w:r>
          </w:p>
        </w:tc>
        <w:tc>
          <w:tcPr>
            <w:tcW w:w="4204" w:type="dxa"/>
          </w:tcPr>
          <w:p w14:paraId="5C892608" w14:textId="243C6FD0" w:rsidR="00D2789C" w:rsidRPr="00672778" w:rsidRDefault="00CF73B2" w:rsidP="00D2789C">
            <w:pPr>
              <w:rPr>
                <w:rFonts w:ascii="Times New Roman" w:eastAsia="Times New Roman" w:hAnsi="Times New Roman" w:cs="Times New Roman"/>
                <w:lang w:eastAsia="nl-NL"/>
              </w:rPr>
            </w:pPr>
            <w:r w:rsidRPr="00CF73B2">
              <w:rPr>
                <w:rFonts w:ascii="Times New Roman" w:eastAsia="Times New Roman" w:hAnsi="Times New Roman" w:cs="Times New Roman"/>
                <w:lang w:eastAsia="nl-NL"/>
              </w:rPr>
              <w:t>Data security management as a part of data governance for AA</w:t>
            </w:r>
          </w:p>
        </w:tc>
        <w:tc>
          <w:tcPr>
            <w:tcW w:w="3719" w:type="dxa"/>
          </w:tcPr>
          <w:p w14:paraId="1484DC06" w14:textId="77777777" w:rsidR="00D2789C" w:rsidRDefault="00D2789C" w:rsidP="00D2789C">
            <w:pPr>
              <w:rPr>
                <w:rFonts w:ascii="Times New Roman" w:eastAsia="Times New Roman" w:hAnsi="Times New Roman" w:cs="Times New Roman"/>
                <w:lang w:eastAsia="nl-NL"/>
              </w:rPr>
            </w:pPr>
          </w:p>
        </w:tc>
        <w:tc>
          <w:tcPr>
            <w:tcW w:w="3290" w:type="dxa"/>
          </w:tcPr>
          <w:p w14:paraId="47F980DC" w14:textId="77777777" w:rsidR="00D2789C" w:rsidRPr="00073C57" w:rsidRDefault="00D2789C" w:rsidP="00D2789C">
            <w:pPr>
              <w:rPr>
                <w:rFonts w:ascii="Times New Roman" w:eastAsia="Times New Roman" w:hAnsi="Times New Roman" w:cs="Times New Roman"/>
                <w:lang w:eastAsia="nl-NL"/>
              </w:rPr>
            </w:pPr>
          </w:p>
        </w:tc>
        <w:tc>
          <w:tcPr>
            <w:tcW w:w="2947" w:type="dxa"/>
          </w:tcPr>
          <w:p w14:paraId="49D157FB" w14:textId="77777777" w:rsidR="00D2789C" w:rsidRPr="00073C57" w:rsidRDefault="00D2789C" w:rsidP="00D2789C">
            <w:pPr>
              <w:rPr>
                <w:rFonts w:ascii="Times New Roman" w:eastAsia="Times New Roman" w:hAnsi="Times New Roman" w:cs="Times New Roman"/>
                <w:lang w:eastAsia="nl-NL"/>
              </w:rPr>
            </w:pPr>
          </w:p>
        </w:tc>
      </w:tr>
      <w:tr w:rsidR="00D2789C" w:rsidRPr="00073C57" w14:paraId="0FD90EA6" w14:textId="77777777" w:rsidTr="00CF73B2">
        <w:trPr>
          <w:trHeight w:val="508"/>
        </w:trPr>
        <w:tc>
          <w:tcPr>
            <w:tcW w:w="6584" w:type="dxa"/>
            <w:shd w:val="clear" w:color="auto" w:fill="auto"/>
          </w:tcPr>
          <w:p w14:paraId="3B0ED69C" w14:textId="41A4C6BA" w:rsidR="00CF73B2" w:rsidRPr="00CF73B2" w:rsidRDefault="00CF73B2" w:rsidP="00CF73B2">
            <w:pPr>
              <w:rPr>
                <w:rFonts w:ascii="Times New Roman" w:eastAsia="Times New Roman" w:hAnsi="Times New Roman" w:cs="Times New Roman"/>
                <w:iCs/>
                <w:color w:val="000000"/>
                <w:sz w:val="20"/>
                <w:szCs w:val="20"/>
                <w:lang w:val="en-GB" w:eastAsia="nl-NL"/>
              </w:rPr>
            </w:pPr>
            <w:r>
              <w:rPr>
                <w:rFonts w:ascii="Times New Roman" w:eastAsia="Times New Roman" w:hAnsi="Times New Roman" w:cs="Times New Roman"/>
                <w:iCs/>
                <w:color w:val="000000"/>
                <w:sz w:val="20"/>
                <w:szCs w:val="20"/>
                <w:lang w:val="en-GB" w:eastAsia="nl-NL"/>
              </w:rPr>
              <w:t>“O</w:t>
            </w:r>
            <w:r w:rsidRPr="00CF73B2">
              <w:rPr>
                <w:rFonts w:ascii="Times New Roman" w:eastAsia="Times New Roman" w:hAnsi="Times New Roman" w:cs="Times New Roman"/>
                <w:iCs/>
                <w:color w:val="000000"/>
                <w:sz w:val="20"/>
                <w:szCs w:val="20"/>
                <w:lang w:val="en-GB" w:eastAsia="nl-NL"/>
              </w:rPr>
              <w:t xml:space="preserve">rang </w:t>
            </w:r>
            <w:r>
              <w:rPr>
                <w:rFonts w:ascii="Times New Roman" w:eastAsia="Times New Roman" w:hAnsi="Times New Roman" w:cs="Times New Roman"/>
                <w:iCs/>
                <w:color w:val="000000"/>
                <w:sz w:val="20"/>
                <w:szCs w:val="20"/>
                <w:lang w:val="en-GB" w:eastAsia="nl-NL"/>
              </w:rPr>
              <w:t xml:space="preserve">[auditor] </w:t>
            </w:r>
            <w:r w:rsidRPr="00CF73B2">
              <w:rPr>
                <w:rFonts w:ascii="Times New Roman" w:eastAsia="Times New Roman" w:hAnsi="Times New Roman" w:cs="Times New Roman"/>
                <w:iCs/>
                <w:color w:val="000000"/>
                <w:sz w:val="20"/>
                <w:szCs w:val="20"/>
                <w:lang w:val="en-GB" w:eastAsia="nl-NL"/>
              </w:rPr>
              <w:t>yang akan mengakses data itu harus menandatangani seperti affidavit-lah saya akan mengakses data ini, ini, ini dst dan saya tidak akan membocorkannya untuk pihak-pihak yang tidak berkepentingan.</w:t>
            </w:r>
          </w:p>
          <w:p w14:paraId="1D440630" w14:textId="2E837C10" w:rsidR="00D2789C" w:rsidRPr="006D4F1A" w:rsidRDefault="00CF73B2" w:rsidP="00CF73B2">
            <w:pPr>
              <w:rPr>
                <w:rFonts w:ascii="Times New Roman" w:eastAsia="Times New Roman" w:hAnsi="Times New Roman" w:cs="Times New Roman"/>
                <w:iCs/>
                <w:color w:val="000000"/>
                <w:sz w:val="20"/>
                <w:szCs w:val="20"/>
                <w:lang w:val="en-GB" w:eastAsia="nl-NL"/>
              </w:rPr>
            </w:pPr>
            <w:r w:rsidRPr="00CF73B2">
              <w:rPr>
                <w:rFonts w:ascii="Times New Roman" w:eastAsia="Times New Roman" w:hAnsi="Times New Roman" w:cs="Times New Roman"/>
                <w:i/>
                <w:color w:val="000000"/>
                <w:sz w:val="20"/>
                <w:szCs w:val="20"/>
                <w:lang w:val="en-GB" w:eastAsia="nl-NL"/>
              </w:rPr>
              <w:t xml:space="preserve">(The person [auditor] who is going to access the data has to sign something like an affidavit (non-disclosure agreement) [...] whereby those people who do </w:t>
            </w:r>
            <w:r w:rsidRPr="00CF73B2">
              <w:rPr>
                <w:rFonts w:ascii="Times New Roman" w:eastAsia="Times New Roman" w:hAnsi="Times New Roman" w:cs="Times New Roman"/>
                <w:i/>
                <w:color w:val="000000"/>
                <w:sz w:val="20"/>
                <w:szCs w:val="20"/>
                <w:lang w:val="en-GB" w:eastAsia="nl-NL"/>
              </w:rPr>
              <w:lastRenderedPageBreak/>
              <w:t>access the data are then bound both morally and legally that they will not use it for any other purpose other than audit assignment</w:t>
            </w:r>
            <w:r w:rsidRPr="00CF73B2">
              <w:rPr>
                <w:rFonts w:ascii="Times New Roman" w:eastAsia="Times New Roman" w:hAnsi="Times New Roman" w:cs="Times New Roman"/>
                <w:iCs/>
                <w:color w:val="000000"/>
                <w:sz w:val="20"/>
                <w:szCs w:val="20"/>
                <w:lang w:val="en-GB" w:eastAsia="nl-NL"/>
              </w:rPr>
              <w:t>)</w:t>
            </w:r>
          </w:p>
        </w:tc>
        <w:tc>
          <w:tcPr>
            <w:tcW w:w="1228" w:type="dxa"/>
            <w:shd w:val="clear" w:color="auto" w:fill="auto"/>
          </w:tcPr>
          <w:p w14:paraId="55AE2EEF" w14:textId="36E87CD4" w:rsidR="00D2789C" w:rsidRDefault="00CF73B2"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lastRenderedPageBreak/>
              <w:t>R10</w:t>
            </w:r>
          </w:p>
        </w:tc>
        <w:tc>
          <w:tcPr>
            <w:tcW w:w="4204" w:type="dxa"/>
            <w:shd w:val="clear" w:color="auto" w:fill="auto"/>
          </w:tcPr>
          <w:p w14:paraId="164B7C51" w14:textId="18764BCC" w:rsidR="00D2789C" w:rsidRPr="00F016E2" w:rsidRDefault="00CF73B2" w:rsidP="00D2789C">
            <w:pPr>
              <w:rPr>
                <w:rFonts w:ascii="Times New Roman" w:eastAsia="Times New Roman" w:hAnsi="Times New Roman" w:cs="Times New Roman"/>
                <w:lang w:eastAsia="nl-NL"/>
              </w:rPr>
            </w:pPr>
            <w:r w:rsidRPr="00CF73B2">
              <w:rPr>
                <w:rFonts w:ascii="Times New Roman" w:eastAsia="Times New Roman" w:hAnsi="Times New Roman" w:cs="Times New Roman"/>
                <w:lang w:eastAsia="nl-NL"/>
              </w:rPr>
              <w:t>Formal arrangement to solve data access issues</w:t>
            </w:r>
          </w:p>
        </w:tc>
        <w:tc>
          <w:tcPr>
            <w:tcW w:w="3719" w:type="dxa"/>
            <w:shd w:val="clear" w:color="auto" w:fill="auto"/>
          </w:tcPr>
          <w:p w14:paraId="68ECDBB5" w14:textId="77777777" w:rsidR="00D2789C" w:rsidRPr="00672778" w:rsidRDefault="00D2789C" w:rsidP="00D2789C">
            <w:pPr>
              <w:rPr>
                <w:rFonts w:ascii="Times New Roman" w:eastAsia="Times New Roman" w:hAnsi="Times New Roman" w:cs="Times New Roman"/>
                <w:lang w:eastAsia="nl-NL"/>
              </w:rPr>
            </w:pPr>
          </w:p>
        </w:tc>
        <w:tc>
          <w:tcPr>
            <w:tcW w:w="3290" w:type="dxa"/>
            <w:shd w:val="clear" w:color="auto" w:fill="auto"/>
          </w:tcPr>
          <w:p w14:paraId="61B59601" w14:textId="77777777" w:rsidR="00D2789C" w:rsidRPr="00073C57" w:rsidRDefault="00D2789C" w:rsidP="00D2789C">
            <w:pPr>
              <w:rPr>
                <w:rFonts w:ascii="Times New Roman" w:eastAsia="Times New Roman" w:hAnsi="Times New Roman" w:cs="Times New Roman"/>
                <w:lang w:eastAsia="nl-NL"/>
              </w:rPr>
            </w:pPr>
          </w:p>
        </w:tc>
        <w:tc>
          <w:tcPr>
            <w:tcW w:w="2947" w:type="dxa"/>
            <w:shd w:val="clear" w:color="auto" w:fill="auto"/>
          </w:tcPr>
          <w:p w14:paraId="0E4889BF" w14:textId="77777777" w:rsidR="00D2789C" w:rsidRPr="00073C57" w:rsidRDefault="00D2789C" w:rsidP="00D2789C">
            <w:pPr>
              <w:rPr>
                <w:rFonts w:ascii="Times New Roman" w:eastAsia="Times New Roman" w:hAnsi="Times New Roman" w:cs="Times New Roman"/>
                <w:lang w:eastAsia="nl-NL"/>
              </w:rPr>
            </w:pPr>
          </w:p>
        </w:tc>
      </w:tr>
      <w:tr w:rsidR="00D2789C" w:rsidRPr="00073C57" w14:paraId="0ED8913D" w14:textId="77777777" w:rsidTr="006D4F1A">
        <w:trPr>
          <w:trHeight w:val="1128"/>
        </w:trPr>
        <w:tc>
          <w:tcPr>
            <w:tcW w:w="6584" w:type="dxa"/>
            <w:shd w:val="clear" w:color="auto" w:fill="auto"/>
          </w:tcPr>
          <w:p w14:paraId="54DEB5F7" w14:textId="6B050424" w:rsidR="00D2789C" w:rsidRPr="00D2789C" w:rsidRDefault="00D2789C" w:rsidP="00D2789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“K</w:t>
            </w:r>
            <w:r w:rsidRPr="00D2789C">
              <w:rPr>
                <w:rFonts w:ascii="Times New Roman" w:eastAsia="Times New Roman" w:hAnsi="Times New Roman" w:cs="Times New Roman"/>
                <w:iCs/>
                <w:color w:val="000000"/>
                <w:sz w:val="20"/>
                <w:szCs w:val="20"/>
                <w:lang w:eastAsia="nl-NL"/>
              </w:rPr>
              <w:t>alo dari kebijakan udah jelas, itu harus masuk di kebijakan tata kelola di Kemenkeu (melalui SLDK)</w:t>
            </w:r>
            <w:r>
              <w:rPr>
                <w:rFonts w:ascii="Times New Roman" w:eastAsia="Times New Roman" w:hAnsi="Times New Roman" w:cs="Times New Roman"/>
                <w:iCs/>
                <w:color w:val="000000"/>
                <w:sz w:val="20"/>
                <w:szCs w:val="20"/>
                <w:lang w:eastAsia="nl-NL"/>
              </w:rPr>
              <w:t>”</w:t>
            </w:r>
          </w:p>
          <w:p w14:paraId="1958193E" w14:textId="3B731DB5" w:rsidR="00D2789C" w:rsidRPr="00893B04" w:rsidRDefault="00D2789C" w:rsidP="00D2789C">
            <w:pPr>
              <w:rPr>
                <w:rFonts w:ascii="Times New Roman" w:eastAsia="Times New Roman" w:hAnsi="Times New Roman" w:cs="Times New Roman"/>
                <w:i/>
                <w:color w:val="000000"/>
                <w:sz w:val="20"/>
                <w:szCs w:val="20"/>
                <w:lang w:eastAsia="nl-NL"/>
              </w:rPr>
            </w:pPr>
            <w:r w:rsidRPr="00D2789C">
              <w:rPr>
                <w:rFonts w:ascii="Times New Roman" w:eastAsia="Times New Roman" w:hAnsi="Times New Roman" w:cs="Times New Roman"/>
                <w:i/>
                <w:color w:val="000000"/>
                <w:sz w:val="20"/>
                <w:szCs w:val="20"/>
                <w:lang w:eastAsia="nl-NL"/>
              </w:rPr>
              <w:t>(</w:t>
            </w:r>
            <w:r w:rsidR="009D00F5">
              <w:rPr>
                <w:rFonts w:ascii="Times New Roman" w:eastAsia="Times New Roman" w:hAnsi="Times New Roman" w:cs="Times New Roman"/>
                <w:i/>
                <w:color w:val="000000"/>
                <w:sz w:val="20"/>
                <w:szCs w:val="20"/>
                <w:lang w:eastAsia="nl-NL"/>
              </w:rPr>
              <w:t>D</w:t>
            </w:r>
            <w:r w:rsidRPr="00D2789C">
              <w:rPr>
                <w:rFonts w:ascii="Times New Roman" w:eastAsia="Times New Roman" w:hAnsi="Times New Roman" w:cs="Times New Roman"/>
                <w:i/>
                <w:color w:val="000000"/>
                <w:sz w:val="20"/>
                <w:szCs w:val="20"/>
                <w:lang w:eastAsia="nl-NL"/>
              </w:rPr>
              <w:t>ata access is regulated as a part of data governance policy at the MOF (through the SLDK))</w:t>
            </w:r>
          </w:p>
        </w:tc>
        <w:tc>
          <w:tcPr>
            <w:tcW w:w="1228" w:type="dxa"/>
            <w:shd w:val="clear" w:color="auto" w:fill="auto"/>
          </w:tcPr>
          <w:p w14:paraId="63CD23A2" w14:textId="1EC99965" w:rsidR="00D2789C" w:rsidRPr="00073C57" w:rsidRDefault="00D2789C" w:rsidP="00D2789C">
            <w:pPr>
              <w:rPr>
                <w:rFonts w:ascii="Times New Roman" w:eastAsia="Times New Roman" w:hAnsi="Times New Roman" w:cs="Times New Roman"/>
                <w:color w:val="000000"/>
                <w:sz w:val="20"/>
                <w:szCs w:val="20"/>
                <w:lang w:val="en-GB" w:eastAsia="nl-NL"/>
              </w:rPr>
            </w:pPr>
            <w:r>
              <w:rPr>
                <w:rFonts w:ascii="Times New Roman" w:eastAsia="Times New Roman" w:hAnsi="Times New Roman" w:cs="Times New Roman"/>
                <w:color w:val="000000"/>
                <w:sz w:val="20"/>
                <w:szCs w:val="20"/>
                <w:lang w:val="en-GB" w:eastAsia="nl-NL"/>
              </w:rPr>
              <w:t>R17</w:t>
            </w:r>
          </w:p>
        </w:tc>
        <w:tc>
          <w:tcPr>
            <w:tcW w:w="4204" w:type="dxa"/>
            <w:shd w:val="clear" w:color="auto" w:fill="auto"/>
          </w:tcPr>
          <w:p w14:paraId="4FDCDBF6" w14:textId="0D02033C" w:rsidR="00D2789C" w:rsidRPr="00073C57" w:rsidRDefault="00D2789C" w:rsidP="00D2789C">
            <w:pPr>
              <w:rPr>
                <w:rFonts w:ascii="Times New Roman" w:eastAsia="Times New Roman" w:hAnsi="Times New Roman" w:cs="Times New Roman"/>
                <w:lang w:val="en-GB" w:eastAsia="nl-NL"/>
              </w:rPr>
            </w:pPr>
            <w:r w:rsidRPr="00D2789C">
              <w:rPr>
                <w:rFonts w:ascii="Times New Roman" w:eastAsia="Times New Roman" w:hAnsi="Times New Roman" w:cs="Times New Roman"/>
                <w:lang w:val="en-GB" w:eastAsia="nl-NL"/>
              </w:rPr>
              <w:t>Data governance as a part of relevant regulation (for AA)</w:t>
            </w:r>
          </w:p>
        </w:tc>
        <w:tc>
          <w:tcPr>
            <w:tcW w:w="3719" w:type="dxa"/>
            <w:shd w:val="clear" w:color="auto" w:fill="auto"/>
          </w:tcPr>
          <w:p w14:paraId="416CA882" w14:textId="1CD9901A" w:rsidR="00D2789C" w:rsidRPr="00073C57" w:rsidRDefault="00D2789C" w:rsidP="00D2789C">
            <w:pPr>
              <w:rPr>
                <w:rFonts w:ascii="Times New Roman" w:eastAsia="Times New Roman" w:hAnsi="Times New Roman" w:cs="Times New Roman"/>
                <w:lang w:eastAsia="nl-NL"/>
              </w:rPr>
            </w:pPr>
          </w:p>
        </w:tc>
        <w:tc>
          <w:tcPr>
            <w:tcW w:w="3290" w:type="dxa"/>
            <w:shd w:val="clear" w:color="auto" w:fill="auto"/>
          </w:tcPr>
          <w:p w14:paraId="0534279E" w14:textId="24876A00" w:rsidR="00D2789C" w:rsidRPr="00073C57" w:rsidRDefault="00D2789C" w:rsidP="00D2789C">
            <w:pPr>
              <w:rPr>
                <w:rFonts w:ascii="Times New Roman" w:eastAsia="Times New Roman" w:hAnsi="Times New Roman" w:cs="Times New Roman"/>
                <w:lang w:val="en-GB" w:eastAsia="nl-NL"/>
              </w:rPr>
            </w:pPr>
          </w:p>
        </w:tc>
        <w:tc>
          <w:tcPr>
            <w:tcW w:w="2947" w:type="dxa"/>
            <w:shd w:val="clear" w:color="auto" w:fill="auto"/>
          </w:tcPr>
          <w:p w14:paraId="3CE0959E" w14:textId="77777777" w:rsidR="00D2789C" w:rsidRPr="00073C57" w:rsidRDefault="00D2789C" w:rsidP="00D2789C">
            <w:pPr>
              <w:rPr>
                <w:rFonts w:ascii="Times New Roman" w:eastAsia="Times New Roman" w:hAnsi="Times New Roman" w:cs="Times New Roman"/>
                <w:lang w:val="en-GB" w:eastAsia="nl-NL"/>
              </w:rPr>
            </w:pPr>
          </w:p>
        </w:tc>
      </w:tr>
      <w:tr w:rsidR="00520538" w:rsidRPr="00073C57" w14:paraId="77ED55CA" w14:textId="77777777" w:rsidTr="00520538">
        <w:trPr>
          <w:trHeight w:val="289"/>
        </w:trPr>
        <w:tc>
          <w:tcPr>
            <w:tcW w:w="6584" w:type="dxa"/>
            <w:shd w:val="clear" w:color="auto" w:fill="auto"/>
          </w:tcPr>
          <w:p w14:paraId="645BFA32" w14:textId="77777777" w:rsidR="00520538" w:rsidRDefault="00520538" w:rsidP="00D2789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“H</w:t>
            </w:r>
            <w:r w:rsidRPr="00520538">
              <w:rPr>
                <w:rFonts w:ascii="Times New Roman" w:eastAsia="Times New Roman" w:hAnsi="Times New Roman" w:cs="Times New Roman"/>
                <w:iCs/>
                <w:color w:val="000000"/>
                <w:sz w:val="20"/>
                <w:szCs w:val="20"/>
                <w:lang w:eastAsia="nl-NL"/>
              </w:rPr>
              <w:t>ampir semua auditor yang muda ya level katim ke bawah itu sudah pernah diklat TABK, data analytic, itu sudah lah ya, dasar-dasar itu suda</w:t>
            </w:r>
            <w:r>
              <w:rPr>
                <w:rFonts w:ascii="Times New Roman" w:eastAsia="Times New Roman" w:hAnsi="Times New Roman" w:cs="Times New Roman"/>
                <w:iCs/>
                <w:color w:val="000000"/>
                <w:sz w:val="20"/>
                <w:szCs w:val="20"/>
                <w:lang w:eastAsia="nl-NL"/>
              </w:rPr>
              <w:t>h.”</w:t>
            </w:r>
          </w:p>
          <w:p w14:paraId="4807BB0E" w14:textId="05D34DFE" w:rsidR="00520538" w:rsidRPr="00520538" w:rsidRDefault="00520538"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iCs/>
                <w:color w:val="000000"/>
                <w:sz w:val="20"/>
                <w:szCs w:val="20"/>
                <w:lang w:eastAsia="nl-NL"/>
              </w:rPr>
              <w:t>(</w:t>
            </w:r>
            <w:r>
              <w:rPr>
                <w:rFonts w:ascii="Times New Roman" w:eastAsia="Times New Roman" w:hAnsi="Times New Roman" w:cs="Times New Roman"/>
                <w:i/>
                <w:color w:val="000000"/>
                <w:sz w:val="20"/>
                <w:szCs w:val="20"/>
                <w:lang w:eastAsia="nl-NL"/>
              </w:rPr>
              <w:t>A</w:t>
            </w:r>
            <w:r w:rsidRPr="00520538">
              <w:rPr>
                <w:rFonts w:ascii="Times New Roman" w:eastAsia="Times New Roman" w:hAnsi="Times New Roman" w:cs="Times New Roman"/>
                <w:i/>
                <w:iCs/>
                <w:color w:val="000000"/>
                <w:sz w:val="20"/>
                <w:szCs w:val="20"/>
                <w:lang w:eastAsia="nl-NL"/>
              </w:rPr>
              <w:t xml:space="preserve">lmost all auditors, up to </w:t>
            </w:r>
            <w:r w:rsidRPr="00520538">
              <w:rPr>
                <w:rFonts w:ascii="Times New Roman" w:eastAsia="Times New Roman" w:hAnsi="Times New Roman" w:cs="Times New Roman"/>
                <w:i/>
                <w:iCs/>
                <w:color w:val="000000"/>
                <w:sz w:val="20"/>
                <w:szCs w:val="20"/>
                <w:lang w:val="en-GB" w:eastAsia="nl-NL"/>
              </w:rPr>
              <w:t>team</w:t>
            </w:r>
            <w:r w:rsidRPr="00520538">
              <w:rPr>
                <w:rFonts w:ascii="Times New Roman" w:eastAsia="Times New Roman" w:hAnsi="Times New Roman" w:cs="Times New Roman"/>
                <w:i/>
                <w:iCs/>
                <w:color w:val="000000"/>
                <w:sz w:val="20"/>
                <w:szCs w:val="20"/>
                <w:lang w:eastAsia="nl-NL"/>
              </w:rPr>
              <w:t xml:space="preserve"> leader level, have been trained in CAAT and data analytics, at least the basics</w:t>
            </w:r>
            <w:r>
              <w:rPr>
                <w:rFonts w:ascii="Times New Roman" w:eastAsia="Times New Roman" w:hAnsi="Times New Roman" w:cs="Times New Roman"/>
                <w:color w:val="000000"/>
                <w:sz w:val="20"/>
                <w:szCs w:val="20"/>
                <w:lang w:eastAsia="nl-NL"/>
              </w:rPr>
              <w:t>)</w:t>
            </w:r>
          </w:p>
        </w:tc>
        <w:tc>
          <w:tcPr>
            <w:tcW w:w="1228" w:type="dxa"/>
            <w:shd w:val="clear" w:color="auto" w:fill="auto"/>
          </w:tcPr>
          <w:p w14:paraId="6B9FE85E" w14:textId="5D55A487" w:rsidR="00520538" w:rsidRDefault="00520538"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R7</w:t>
            </w:r>
          </w:p>
        </w:tc>
        <w:tc>
          <w:tcPr>
            <w:tcW w:w="4204" w:type="dxa"/>
            <w:shd w:val="clear" w:color="auto" w:fill="auto"/>
          </w:tcPr>
          <w:p w14:paraId="70A247A5" w14:textId="0CA0142A" w:rsidR="00520538" w:rsidRPr="00F016E2" w:rsidRDefault="00520538" w:rsidP="00D2789C">
            <w:pPr>
              <w:rPr>
                <w:rFonts w:ascii="Times New Roman" w:eastAsia="Times New Roman" w:hAnsi="Times New Roman" w:cs="Times New Roman"/>
                <w:lang w:eastAsia="nl-NL"/>
              </w:rPr>
            </w:pPr>
            <w:r w:rsidRPr="00520538">
              <w:rPr>
                <w:rFonts w:ascii="Times New Roman" w:eastAsia="Times New Roman" w:hAnsi="Times New Roman" w:cs="Times New Roman"/>
                <w:lang w:eastAsia="nl-NL"/>
              </w:rPr>
              <w:t>AA training for all auditors at technical level</w:t>
            </w:r>
          </w:p>
        </w:tc>
        <w:tc>
          <w:tcPr>
            <w:tcW w:w="3719" w:type="dxa"/>
            <w:shd w:val="clear" w:color="auto" w:fill="auto"/>
          </w:tcPr>
          <w:p w14:paraId="2F0E17DC" w14:textId="47BBA2D1" w:rsidR="00520538" w:rsidRPr="00F016E2" w:rsidRDefault="00520538" w:rsidP="00D2789C">
            <w:pPr>
              <w:rPr>
                <w:rFonts w:ascii="Times New Roman" w:eastAsia="Times New Roman" w:hAnsi="Times New Roman" w:cs="Times New Roman"/>
                <w:lang w:eastAsia="nl-NL"/>
              </w:rPr>
            </w:pPr>
            <w:r w:rsidRPr="00520538">
              <w:rPr>
                <w:rFonts w:ascii="Times New Roman" w:eastAsia="Times New Roman" w:hAnsi="Times New Roman" w:cs="Times New Roman"/>
                <w:lang w:val="en-GB" w:eastAsia="nl-NL"/>
              </w:rPr>
              <w:t>Training as a mean to improve auditor's AA-related skills</w:t>
            </w:r>
          </w:p>
        </w:tc>
        <w:tc>
          <w:tcPr>
            <w:tcW w:w="3290" w:type="dxa"/>
            <w:shd w:val="clear" w:color="auto" w:fill="auto"/>
          </w:tcPr>
          <w:p w14:paraId="1CA37B8E" w14:textId="0ED5ED24" w:rsidR="00520538" w:rsidRPr="00F016E2" w:rsidRDefault="00520538" w:rsidP="00D2789C">
            <w:pPr>
              <w:rPr>
                <w:rFonts w:ascii="Times New Roman" w:eastAsia="Times New Roman" w:hAnsi="Times New Roman" w:cs="Times New Roman"/>
                <w:lang w:eastAsia="nl-NL"/>
              </w:rPr>
            </w:pPr>
          </w:p>
        </w:tc>
        <w:tc>
          <w:tcPr>
            <w:tcW w:w="2947" w:type="dxa"/>
            <w:shd w:val="clear" w:color="auto" w:fill="auto"/>
          </w:tcPr>
          <w:p w14:paraId="46C7BEBE" w14:textId="77777777" w:rsidR="00520538" w:rsidRPr="00073C57" w:rsidRDefault="00520538" w:rsidP="00D2789C">
            <w:pPr>
              <w:rPr>
                <w:rFonts w:ascii="Times New Roman" w:eastAsia="Times New Roman" w:hAnsi="Times New Roman" w:cs="Times New Roman"/>
                <w:lang w:eastAsia="nl-NL"/>
              </w:rPr>
            </w:pPr>
          </w:p>
        </w:tc>
      </w:tr>
      <w:tr w:rsidR="00520538" w:rsidRPr="00073C57" w14:paraId="3BFDE922" w14:textId="77777777" w:rsidTr="00520538">
        <w:trPr>
          <w:trHeight w:val="289"/>
        </w:trPr>
        <w:tc>
          <w:tcPr>
            <w:tcW w:w="6584" w:type="dxa"/>
            <w:shd w:val="clear" w:color="auto" w:fill="auto"/>
          </w:tcPr>
          <w:p w14:paraId="78C58A40" w14:textId="338DDFE7" w:rsidR="00771C52" w:rsidRPr="00771C52" w:rsidRDefault="00771C52" w:rsidP="00771C52">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“K</w:t>
            </w:r>
            <w:r w:rsidRPr="00771C52">
              <w:rPr>
                <w:rFonts w:ascii="Times New Roman" w:eastAsia="Times New Roman" w:hAnsi="Times New Roman" w:cs="Times New Roman"/>
                <w:iCs/>
                <w:color w:val="000000"/>
                <w:sz w:val="20"/>
                <w:szCs w:val="20"/>
                <w:lang w:eastAsia="nl-NL"/>
              </w:rPr>
              <w:t>ayaknya perlu dibekali untuk pendidikan khusus ya manajemen di bidang pengelolaan data yang berbasis IT ini, mas.</w:t>
            </w:r>
            <w:r>
              <w:rPr>
                <w:rFonts w:ascii="Times New Roman" w:eastAsia="Times New Roman" w:hAnsi="Times New Roman" w:cs="Times New Roman"/>
                <w:iCs/>
                <w:color w:val="000000"/>
                <w:sz w:val="20"/>
                <w:szCs w:val="20"/>
                <w:lang w:eastAsia="nl-NL"/>
              </w:rPr>
              <w:t>”</w:t>
            </w:r>
          </w:p>
          <w:p w14:paraId="7ECEAC7B" w14:textId="4D55B661" w:rsidR="00520538" w:rsidRDefault="00771C52" w:rsidP="00771C52">
            <w:pPr>
              <w:rPr>
                <w:rFonts w:ascii="Times New Roman" w:eastAsia="Times New Roman" w:hAnsi="Times New Roman" w:cs="Times New Roman"/>
                <w:iCs/>
                <w:color w:val="000000"/>
                <w:sz w:val="20"/>
                <w:szCs w:val="20"/>
                <w:lang w:eastAsia="nl-NL"/>
              </w:rPr>
            </w:pPr>
            <w:r w:rsidRPr="00771C52">
              <w:rPr>
                <w:rFonts w:ascii="Times New Roman" w:eastAsia="Times New Roman" w:hAnsi="Times New Roman" w:cs="Times New Roman"/>
                <w:i/>
                <w:color w:val="000000"/>
                <w:sz w:val="20"/>
                <w:szCs w:val="20"/>
                <w:lang w:eastAsia="nl-NL"/>
              </w:rPr>
              <w:t>(I think audit managers need to be trained [related to their role in AA project]</w:t>
            </w:r>
            <w:r w:rsidRPr="00771C52">
              <w:rPr>
                <w:rFonts w:ascii="Times New Roman" w:eastAsia="Times New Roman" w:hAnsi="Times New Roman" w:cs="Times New Roman"/>
                <w:iCs/>
                <w:color w:val="000000"/>
                <w:sz w:val="20"/>
                <w:szCs w:val="20"/>
                <w:lang w:eastAsia="nl-NL"/>
              </w:rPr>
              <w:t>)</w:t>
            </w:r>
          </w:p>
        </w:tc>
        <w:tc>
          <w:tcPr>
            <w:tcW w:w="1228" w:type="dxa"/>
            <w:shd w:val="clear" w:color="auto" w:fill="auto"/>
          </w:tcPr>
          <w:p w14:paraId="59BBE3FE" w14:textId="1D5BD5B5" w:rsidR="00520538" w:rsidRDefault="00771C52"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R6</w:t>
            </w:r>
          </w:p>
        </w:tc>
        <w:tc>
          <w:tcPr>
            <w:tcW w:w="4204" w:type="dxa"/>
            <w:shd w:val="clear" w:color="auto" w:fill="auto"/>
          </w:tcPr>
          <w:p w14:paraId="1826641D" w14:textId="1F524F0C" w:rsidR="00520538" w:rsidRPr="00F016E2" w:rsidRDefault="00771C52" w:rsidP="00D2789C">
            <w:pPr>
              <w:rPr>
                <w:rFonts w:ascii="Times New Roman" w:eastAsia="Times New Roman" w:hAnsi="Times New Roman" w:cs="Times New Roman"/>
                <w:lang w:eastAsia="nl-NL"/>
              </w:rPr>
            </w:pPr>
            <w:r w:rsidRPr="00771C52">
              <w:rPr>
                <w:rFonts w:ascii="Times New Roman" w:eastAsia="Times New Roman" w:hAnsi="Times New Roman" w:cs="Times New Roman"/>
                <w:lang w:eastAsia="nl-NL"/>
              </w:rPr>
              <w:t>AA needs managerial training for audit manager</w:t>
            </w:r>
          </w:p>
        </w:tc>
        <w:tc>
          <w:tcPr>
            <w:tcW w:w="3719" w:type="dxa"/>
            <w:shd w:val="clear" w:color="auto" w:fill="auto"/>
          </w:tcPr>
          <w:p w14:paraId="13DB6209" w14:textId="77777777" w:rsidR="00520538" w:rsidRPr="00F016E2" w:rsidRDefault="00520538" w:rsidP="00D2789C">
            <w:pPr>
              <w:rPr>
                <w:rFonts w:ascii="Times New Roman" w:eastAsia="Times New Roman" w:hAnsi="Times New Roman" w:cs="Times New Roman"/>
                <w:lang w:eastAsia="nl-NL"/>
              </w:rPr>
            </w:pPr>
          </w:p>
        </w:tc>
        <w:tc>
          <w:tcPr>
            <w:tcW w:w="3290" w:type="dxa"/>
            <w:shd w:val="clear" w:color="auto" w:fill="auto"/>
          </w:tcPr>
          <w:p w14:paraId="624CC145" w14:textId="77777777" w:rsidR="00520538" w:rsidRPr="00F016E2" w:rsidRDefault="00520538" w:rsidP="00D2789C">
            <w:pPr>
              <w:rPr>
                <w:rFonts w:ascii="Times New Roman" w:eastAsia="Times New Roman" w:hAnsi="Times New Roman" w:cs="Times New Roman"/>
                <w:lang w:eastAsia="nl-NL"/>
              </w:rPr>
            </w:pPr>
          </w:p>
        </w:tc>
        <w:tc>
          <w:tcPr>
            <w:tcW w:w="2947" w:type="dxa"/>
            <w:shd w:val="clear" w:color="auto" w:fill="auto"/>
          </w:tcPr>
          <w:p w14:paraId="359F5147" w14:textId="77777777" w:rsidR="00520538" w:rsidRPr="00073C57" w:rsidRDefault="00520538" w:rsidP="00D2789C">
            <w:pPr>
              <w:rPr>
                <w:rFonts w:ascii="Times New Roman" w:eastAsia="Times New Roman" w:hAnsi="Times New Roman" w:cs="Times New Roman"/>
                <w:lang w:eastAsia="nl-NL"/>
              </w:rPr>
            </w:pPr>
          </w:p>
        </w:tc>
      </w:tr>
      <w:tr w:rsidR="00520538" w:rsidRPr="00073C57" w14:paraId="0A4FAE3A" w14:textId="77777777" w:rsidTr="00520538">
        <w:trPr>
          <w:trHeight w:val="289"/>
        </w:trPr>
        <w:tc>
          <w:tcPr>
            <w:tcW w:w="6584" w:type="dxa"/>
            <w:shd w:val="clear" w:color="auto" w:fill="auto"/>
          </w:tcPr>
          <w:p w14:paraId="08916181" w14:textId="77777777" w:rsidR="00520538" w:rsidRDefault="00520538" w:rsidP="00D2789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“A</w:t>
            </w:r>
            <w:r w:rsidRPr="00520538">
              <w:rPr>
                <w:rFonts w:ascii="Times New Roman" w:eastAsia="Times New Roman" w:hAnsi="Times New Roman" w:cs="Times New Roman"/>
                <w:iCs/>
                <w:color w:val="000000"/>
                <w:sz w:val="20"/>
                <w:szCs w:val="20"/>
                <w:lang w:eastAsia="nl-NL"/>
              </w:rPr>
              <w:t>da pelatihan terkait pengolahan data ini tim DA wajib ikut dan kita waktu itu diberikan waktu khusus memang tidak diganggu dengan penugasan lain sehingga kita bisa fokus untuk mengembangkan diri ke situ</w:t>
            </w:r>
            <w:r>
              <w:rPr>
                <w:rFonts w:ascii="Times New Roman" w:eastAsia="Times New Roman" w:hAnsi="Times New Roman" w:cs="Times New Roman"/>
                <w:iCs/>
                <w:color w:val="000000"/>
                <w:sz w:val="20"/>
                <w:szCs w:val="20"/>
                <w:lang w:eastAsia="nl-NL"/>
              </w:rPr>
              <w:t>.”</w:t>
            </w:r>
          </w:p>
          <w:p w14:paraId="4563E4AB" w14:textId="1221AF44" w:rsidR="00520538" w:rsidRPr="00520538" w:rsidRDefault="00520538" w:rsidP="00D2789C">
            <w:pPr>
              <w:rPr>
                <w:rFonts w:ascii="Times New Roman" w:eastAsia="Times New Roman" w:hAnsi="Times New Roman" w:cs="Times New Roman"/>
                <w:i/>
                <w:color w:val="000000"/>
                <w:sz w:val="20"/>
                <w:szCs w:val="20"/>
                <w:lang w:eastAsia="nl-NL"/>
              </w:rPr>
            </w:pPr>
            <w:r w:rsidRPr="00520538">
              <w:rPr>
                <w:rFonts w:ascii="Times New Roman" w:eastAsia="Times New Roman" w:hAnsi="Times New Roman" w:cs="Times New Roman"/>
                <w:i/>
                <w:color w:val="000000"/>
                <w:sz w:val="20"/>
                <w:szCs w:val="20"/>
                <w:lang w:eastAsia="nl-NL"/>
              </w:rPr>
              <w:t>([The organization] provided training about the use of analytics [for internal audit project] and we can focus to developing those skills)</w:t>
            </w:r>
          </w:p>
        </w:tc>
        <w:tc>
          <w:tcPr>
            <w:tcW w:w="1228" w:type="dxa"/>
            <w:shd w:val="clear" w:color="auto" w:fill="auto"/>
          </w:tcPr>
          <w:p w14:paraId="24483E9A" w14:textId="18573DB0" w:rsidR="00520538" w:rsidRDefault="00520538" w:rsidP="00D2789C">
            <w:pPr>
              <w:rPr>
                <w:rFonts w:ascii="Times New Roman" w:eastAsia="Times New Roman" w:hAnsi="Times New Roman" w:cs="Times New Roman"/>
                <w:color w:val="000000"/>
                <w:sz w:val="20"/>
                <w:szCs w:val="20"/>
                <w:lang w:eastAsia="nl-NL"/>
              </w:rPr>
            </w:pPr>
            <w:r w:rsidRPr="00520538">
              <w:rPr>
                <w:rFonts w:ascii="Times New Roman" w:eastAsia="Times New Roman" w:hAnsi="Times New Roman" w:cs="Times New Roman"/>
                <w:color w:val="000000"/>
                <w:sz w:val="20"/>
                <w:szCs w:val="20"/>
                <w:lang w:val="en-GB" w:eastAsia="nl-NL"/>
              </w:rPr>
              <w:t>R8</w:t>
            </w:r>
          </w:p>
        </w:tc>
        <w:tc>
          <w:tcPr>
            <w:tcW w:w="4204" w:type="dxa"/>
            <w:shd w:val="clear" w:color="auto" w:fill="auto"/>
          </w:tcPr>
          <w:p w14:paraId="0296628E" w14:textId="28D7EA75" w:rsidR="00520538" w:rsidRPr="00F016E2" w:rsidRDefault="00520538" w:rsidP="00D2789C">
            <w:pPr>
              <w:rPr>
                <w:rFonts w:ascii="Times New Roman" w:eastAsia="Times New Roman" w:hAnsi="Times New Roman" w:cs="Times New Roman"/>
                <w:lang w:eastAsia="nl-NL"/>
              </w:rPr>
            </w:pPr>
            <w:r w:rsidRPr="00520538">
              <w:rPr>
                <w:rFonts w:ascii="Times New Roman" w:eastAsia="Times New Roman" w:hAnsi="Times New Roman" w:cs="Times New Roman"/>
                <w:lang w:val="en-GB" w:eastAsia="nl-NL"/>
              </w:rPr>
              <w:t>Training as a mean to improve auditor's AA-related skills</w:t>
            </w:r>
          </w:p>
        </w:tc>
        <w:tc>
          <w:tcPr>
            <w:tcW w:w="3719" w:type="dxa"/>
            <w:shd w:val="clear" w:color="auto" w:fill="auto"/>
          </w:tcPr>
          <w:p w14:paraId="5E4F956F" w14:textId="412AA5DE" w:rsidR="00520538" w:rsidRPr="00F016E2" w:rsidRDefault="00520538" w:rsidP="00D2789C">
            <w:pPr>
              <w:rPr>
                <w:rFonts w:ascii="Times New Roman" w:eastAsia="Times New Roman" w:hAnsi="Times New Roman" w:cs="Times New Roman"/>
                <w:lang w:eastAsia="nl-NL"/>
              </w:rPr>
            </w:pPr>
          </w:p>
        </w:tc>
        <w:tc>
          <w:tcPr>
            <w:tcW w:w="3290" w:type="dxa"/>
            <w:shd w:val="clear" w:color="auto" w:fill="auto"/>
          </w:tcPr>
          <w:p w14:paraId="2E24B7D7" w14:textId="77777777" w:rsidR="00520538" w:rsidRPr="00F016E2" w:rsidRDefault="00520538" w:rsidP="00D2789C">
            <w:pPr>
              <w:rPr>
                <w:rFonts w:ascii="Times New Roman" w:eastAsia="Times New Roman" w:hAnsi="Times New Roman" w:cs="Times New Roman"/>
                <w:lang w:eastAsia="nl-NL"/>
              </w:rPr>
            </w:pPr>
          </w:p>
        </w:tc>
        <w:tc>
          <w:tcPr>
            <w:tcW w:w="2947" w:type="dxa"/>
            <w:shd w:val="clear" w:color="auto" w:fill="auto"/>
          </w:tcPr>
          <w:p w14:paraId="51AD8EE4" w14:textId="77777777" w:rsidR="00520538" w:rsidRPr="00073C57" w:rsidRDefault="00520538" w:rsidP="00D2789C">
            <w:pPr>
              <w:rPr>
                <w:rFonts w:ascii="Times New Roman" w:eastAsia="Times New Roman" w:hAnsi="Times New Roman" w:cs="Times New Roman"/>
                <w:lang w:eastAsia="nl-NL"/>
              </w:rPr>
            </w:pPr>
          </w:p>
        </w:tc>
      </w:tr>
      <w:tr w:rsidR="00520538" w:rsidRPr="00073C57" w14:paraId="02ADEF5E" w14:textId="77777777" w:rsidTr="00520538">
        <w:trPr>
          <w:trHeight w:val="289"/>
        </w:trPr>
        <w:tc>
          <w:tcPr>
            <w:tcW w:w="6584" w:type="dxa"/>
            <w:shd w:val="clear" w:color="auto" w:fill="auto"/>
          </w:tcPr>
          <w:p w14:paraId="620A7388" w14:textId="1356E78E" w:rsidR="00253030" w:rsidRPr="00253030" w:rsidRDefault="00253030" w:rsidP="00253030">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253030">
              <w:rPr>
                <w:rFonts w:ascii="Times New Roman" w:eastAsia="Times New Roman" w:hAnsi="Times New Roman" w:cs="Times New Roman"/>
                <w:iCs/>
                <w:color w:val="000000"/>
                <w:sz w:val="20"/>
                <w:szCs w:val="20"/>
                <w:lang w:eastAsia="nl-NL"/>
              </w:rPr>
              <w:t xml:space="preserve">Jadi kalau diklat konvensional gitu rasanya memang butuh waktu yang cukup lama </w:t>
            </w:r>
            <w:r>
              <w:rPr>
                <w:rFonts w:ascii="Times New Roman" w:eastAsia="Times New Roman" w:hAnsi="Times New Roman" w:cs="Times New Roman"/>
                <w:iCs/>
                <w:color w:val="000000"/>
                <w:sz w:val="20"/>
                <w:szCs w:val="20"/>
                <w:lang w:eastAsia="nl-NL"/>
              </w:rPr>
              <w:t>[</w:t>
            </w:r>
            <w:r w:rsidRPr="00253030">
              <w:rPr>
                <w:rFonts w:ascii="Times New Roman" w:eastAsia="Times New Roman" w:hAnsi="Times New Roman" w:cs="Times New Roman"/>
                <w:iCs/>
                <w:color w:val="000000"/>
                <w:sz w:val="20"/>
                <w:szCs w:val="20"/>
                <w:lang w:eastAsia="nl-NL"/>
              </w:rPr>
              <w:t>supaya</w:t>
            </w:r>
            <w:r>
              <w:rPr>
                <w:rFonts w:ascii="Times New Roman" w:eastAsia="Times New Roman" w:hAnsi="Times New Roman" w:cs="Times New Roman"/>
                <w:iCs/>
                <w:color w:val="000000"/>
                <w:sz w:val="20"/>
                <w:szCs w:val="20"/>
                <w:lang w:eastAsia="nl-NL"/>
              </w:rPr>
              <w:t xml:space="preserve"> mahir]”</w:t>
            </w:r>
          </w:p>
          <w:p w14:paraId="2DDBA20A" w14:textId="3494CCC9" w:rsidR="00520538" w:rsidRDefault="00253030" w:rsidP="00253030">
            <w:pPr>
              <w:rPr>
                <w:rFonts w:ascii="Times New Roman" w:eastAsia="Times New Roman" w:hAnsi="Times New Roman" w:cs="Times New Roman"/>
                <w:iCs/>
                <w:color w:val="000000"/>
                <w:sz w:val="20"/>
                <w:szCs w:val="20"/>
                <w:lang w:eastAsia="nl-NL"/>
              </w:rPr>
            </w:pPr>
            <w:r w:rsidRPr="00253030">
              <w:rPr>
                <w:rFonts w:ascii="Times New Roman" w:eastAsia="Times New Roman" w:hAnsi="Times New Roman" w:cs="Times New Roman"/>
                <w:i/>
                <w:color w:val="000000"/>
                <w:sz w:val="20"/>
                <w:szCs w:val="20"/>
                <w:lang w:eastAsia="nl-NL"/>
              </w:rPr>
              <w:t>(In my experience, the traditiona training approach is ineffective since it takes too long to internalize the skills [using the traditional training approach]</w:t>
            </w:r>
            <w:r w:rsidRPr="00253030">
              <w:rPr>
                <w:rFonts w:ascii="Times New Roman" w:eastAsia="Times New Roman" w:hAnsi="Times New Roman" w:cs="Times New Roman"/>
                <w:iCs/>
                <w:color w:val="000000"/>
                <w:sz w:val="20"/>
                <w:szCs w:val="20"/>
                <w:lang w:eastAsia="nl-NL"/>
              </w:rPr>
              <w:t>)</w:t>
            </w:r>
          </w:p>
        </w:tc>
        <w:tc>
          <w:tcPr>
            <w:tcW w:w="1228" w:type="dxa"/>
            <w:shd w:val="clear" w:color="auto" w:fill="auto"/>
          </w:tcPr>
          <w:p w14:paraId="5DE43199" w14:textId="0A2E413E" w:rsidR="00520538" w:rsidRDefault="00253030"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R11</w:t>
            </w:r>
          </w:p>
        </w:tc>
        <w:tc>
          <w:tcPr>
            <w:tcW w:w="4204" w:type="dxa"/>
            <w:shd w:val="clear" w:color="auto" w:fill="auto"/>
          </w:tcPr>
          <w:p w14:paraId="164F9DDD" w14:textId="74750107" w:rsidR="00520538" w:rsidRPr="00F016E2" w:rsidRDefault="00253030" w:rsidP="00D2789C">
            <w:pPr>
              <w:rPr>
                <w:rFonts w:ascii="Times New Roman" w:eastAsia="Times New Roman" w:hAnsi="Times New Roman" w:cs="Times New Roman"/>
                <w:lang w:eastAsia="nl-NL"/>
              </w:rPr>
            </w:pPr>
            <w:r w:rsidRPr="00253030">
              <w:rPr>
                <w:rFonts w:ascii="Times New Roman" w:eastAsia="Times New Roman" w:hAnsi="Times New Roman" w:cs="Times New Roman"/>
                <w:lang w:eastAsia="nl-NL"/>
              </w:rPr>
              <w:t>Limitation of the traditional training approach to improve auditors' AA skills</w:t>
            </w:r>
          </w:p>
        </w:tc>
        <w:tc>
          <w:tcPr>
            <w:tcW w:w="3719" w:type="dxa"/>
            <w:shd w:val="clear" w:color="auto" w:fill="auto"/>
          </w:tcPr>
          <w:p w14:paraId="0767F49D" w14:textId="77777777" w:rsidR="00520538" w:rsidRPr="00F016E2" w:rsidRDefault="00520538" w:rsidP="00D2789C">
            <w:pPr>
              <w:rPr>
                <w:rFonts w:ascii="Times New Roman" w:eastAsia="Times New Roman" w:hAnsi="Times New Roman" w:cs="Times New Roman"/>
                <w:lang w:eastAsia="nl-NL"/>
              </w:rPr>
            </w:pPr>
          </w:p>
        </w:tc>
        <w:tc>
          <w:tcPr>
            <w:tcW w:w="3290" w:type="dxa"/>
            <w:shd w:val="clear" w:color="auto" w:fill="auto"/>
          </w:tcPr>
          <w:p w14:paraId="3A1FEFE5" w14:textId="77777777" w:rsidR="00520538" w:rsidRPr="00F016E2" w:rsidRDefault="00520538" w:rsidP="00D2789C">
            <w:pPr>
              <w:rPr>
                <w:rFonts w:ascii="Times New Roman" w:eastAsia="Times New Roman" w:hAnsi="Times New Roman" w:cs="Times New Roman"/>
                <w:lang w:eastAsia="nl-NL"/>
              </w:rPr>
            </w:pPr>
          </w:p>
        </w:tc>
        <w:tc>
          <w:tcPr>
            <w:tcW w:w="2947" w:type="dxa"/>
            <w:shd w:val="clear" w:color="auto" w:fill="auto"/>
          </w:tcPr>
          <w:p w14:paraId="7642FB41" w14:textId="77777777" w:rsidR="00520538" w:rsidRPr="00073C57" w:rsidRDefault="00520538" w:rsidP="00D2789C">
            <w:pPr>
              <w:rPr>
                <w:rFonts w:ascii="Times New Roman" w:eastAsia="Times New Roman" w:hAnsi="Times New Roman" w:cs="Times New Roman"/>
                <w:lang w:eastAsia="nl-NL"/>
              </w:rPr>
            </w:pPr>
          </w:p>
        </w:tc>
      </w:tr>
      <w:tr w:rsidR="00520538" w:rsidRPr="00073C57" w14:paraId="2B7C462E" w14:textId="77777777" w:rsidTr="00520538">
        <w:trPr>
          <w:trHeight w:val="289"/>
        </w:trPr>
        <w:tc>
          <w:tcPr>
            <w:tcW w:w="6584" w:type="dxa"/>
            <w:shd w:val="clear" w:color="auto" w:fill="auto"/>
          </w:tcPr>
          <w:p w14:paraId="44DAC6CF" w14:textId="77777777" w:rsidR="00520538" w:rsidRDefault="00253030" w:rsidP="00D2789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253030">
              <w:rPr>
                <w:rFonts w:ascii="Times New Roman" w:eastAsia="Times New Roman" w:hAnsi="Times New Roman" w:cs="Times New Roman"/>
                <w:iCs/>
                <w:color w:val="000000"/>
                <w:sz w:val="20"/>
                <w:szCs w:val="20"/>
                <w:lang w:eastAsia="nl-NL"/>
              </w:rPr>
              <w:t>Itu sih saya lihat memang training itu tidak cukup sih. Karena dibandingkan training sebenarnya kita lebih efektif itu mengerjakan proyek,</w:t>
            </w:r>
            <w:r>
              <w:rPr>
                <w:rFonts w:ascii="Times New Roman" w:eastAsia="Times New Roman" w:hAnsi="Times New Roman" w:cs="Times New Roman"/>
                <w:iCs/>
                <w:color w:val="000000"/>
                <w:sz w:val="20"/>
                <w:szCs w:val="20"/>
                <w:lang w:eastAsia="nl-NL"/>
              </w:rPr>
              <w:t>”</w:t>
            </w:r>
          </w:p>
          <w:p w14:paraId="57CC792C" w14:textId="0778A49A" w:rsidR="00253030" w:rsidRPr="00253030" w:rsidRDefault="00253030" w:rsidP="00D2789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Pr>
                <w:rFonts w:ascii="Times New Roman" w:eastAsia="Times New Roman" w:hAnsi="Times New Roman" w:cs="Times New Roman"/>
                <w:i/>
                <w:color w:val="000000"/>
                <w:sz w:val="20"/>
                <w:szCs w:val="20"/>
                <w:lang w:eastAsia="nl-NL"/>
              </w:rPr>
              <w:t>I think training alone will not be sufficient; it will be more effective if we can apply the skill in an actual AA project</w:t>
            </w:r>
            <w:r>
              <w:rPr>
                <w:rFonts w:ascii="Times New Roman" w:eastAsia="Times New Roman" w:hAnsi="Times New Roman" w:cs="Times New Roman"/>
                <w:iCs/>
                <w:color w:val="000000"/>
                <w:sz w:val="20"/>
                <w:szCs w:val="20"/>
                <w:lang w:eastAsia="nl-NL"/>
              </w:rPr>
              <w:t>)</w:t>
            </w:r>
          </w:p>
        </w:tc>
        <w:tc>
          <w:tcPr>
            <w:tcW w:w="1228" w:type="dxa"/>
            <w:shd w:val="clear" w:color="auto" w:fill="auto"/>
          </w:tcPr>
          <w:p w14:paraId="5A517189" w14:textId="6DFCFF50" w:rsidR="00520538" w:rsidRDefault="00253030"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R13</w:t>
            </w:r>
          </w:p>
        </w:tc>
        <w:tc>
          <w:tcPr>
            <w:tcW w:w="4204" w:type="dxa"/>
            <w:shd w:val="clear" w:color="auto" w:fill="auto"/>
          </w:tcPr>
          <w:p w14:paraId="017D8BD6" w14:textId="0DF0BE09" w:rsidR="00520538" w:rsidRPr="00F016E2" w:rsidRDefault="00253030" w:rsidP="00D2789C">
            <w:pPr>
              <w:rPr>
                <w:rFonts w:ascii="Times New Roman" w:eastAsia="Times New Roman" w:hAnsi="Times New Roman" w:cs="Times New Roman"/>
                <w:lang w:eastAsia="nl-NL"/>
              </w:rPr>
            </w:pPr>
            <w:r w:rsidRPr="00253030">
              <w:rPr>
                <w:rFonts w:ascii="Times New Roman" w:eastAsia="Times New Roman" w:hAnsi="Times New Roman" w:cs="Times New Roman"/>
                <w:lang w:eastAsia="nl-NL"/>
              </w:rPr>
              <w:t>Training's (on its own) ineffectiveness for improving AA-related skills</w:t>
            </w:r>
          </w:p>
        </w:tc>
        <w:tc>
          <w:tcPr>
            <w:tcW w:w="3719" w:type="dxa"/>
            <w:shd w:val="clear" w:color="auto" w:fill="auto"/>
          </w:tcPr>
          <w:p w14:paraId="486A35E8" w14:textId="77777777" w:rsidR="00520538" w:rsidRPr="00F016E2" w:rsidRDefault="00520538" w:rsidP="00D2789C">
            <w:pPr>
              <w:rPr>
                <w:rFonts w:ascii="Times New Roman" w:eastAsia="Times New Roman" w:hAnsi="Times New Roman" w:cs="Times New Roman"/>
                <w:lang w:eastAsia="nl-NL"/>
              </w:rPr>
            </w:pPr>
          </w:p>
        </w:tc>
        <w:tc>
          <w:tcPr>
            <w:tcW w:w="3290" w:type="dxa"/>
            <w:shd w:val="clear" w:color="auto" w:fill="auto"/>
          </w:tcPr>
          <w:p w14:paraId="2DA2E2B8" w14:textId="77777777" w:rsidR="00520538" w:rsidRPr="00F016E2" w:rsidRDefault="00520538" w:rsidP="00D2789C">
            <w:pPr>
              <w:rPr>
                <w:rFonts w:ascii="Times New Roman" w:eastAsia="Times New Roman" w:hAnsi="Times New Roman" w:cs="Times New Roman"/>
                <w:lang w:eastAsia="nl-NL"/>
              </w:rPr>
            </w:pPr>
          </w:p>
        </w:tc>
        <w:tc>
          <w:tcPr>
            <w:tcW w:w="2947" w:type="dxa"/>
            <w:shd w:val="clear" w:color="auto" w:fill="auto"/>
          </w:tcPr>
          <w:p w14:paraId="5CE07F30" w14:textId="77777777" w:rsidR="00520538" w:rsidRPr="00073C57" w:rsidRDefault="00520538" w:rsidP="00D2789C">
            <w:pPr>
              <w:rPr>
                <w:rFonts w:ascii="Times New Roman" w:eastAsia="Times New Roman" w:hAnsi="Times New Roman" w:cs="Times New Roman"/>
                <w:lang w:eastAsia="nl-NL"/>
              </w:rPr>
            </w:pPr>
          </w:p>
        </w:tc>
      </w:tr>
      <w:tr w:rsidR="00520538" w:rsidRPr="00073C57" w14:paraId="4BC26CA5" w14:textId="77777777" w:rsidTr="00520538">
        <w:trPr>
          <w:trHeight w:val="289"/>
        </w:trPr>
        <w:tc>
          <w:tcPr>
            <w:tcW w:w="6584" w:type="dxa"/>
            <w:shd w:val="clear" w:color="auto" w:fill="auto"/>
          </w:tcPr>
          <w:p w14:paraId="599D2235" w14:textId="0D3AF931" w:rsidR="00520538" w:rsidRDefault="00520538" w:rsidP="00D2789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p>
        </w:tc>
        <w:tc>
          <w:tcPr>
            <w:tcW w:w="1228" w:type="dxa"/>
            <w:shd w:val="clear" w:color="auto" w:fill="auto"/>
          </w:tcPr>
          <w:p w14:paraId="7C3640BD" w14:textId="77777777" w:rsidR="00520538" w:rsidRDefault="00520538" w:rsidP="00D2789C">
            <w:pPr>
              <w:rPr>
                <w:rFonts w:ascii="Times New Roman" w:eastAsia="Times New Roman" w:hAnsi="Times New Roman" w:cs="Times New Roman"/>
                <w:color w:val="000000"/>
                <w:sz w:val="20"/>
                <w:szCs w:val="20"/>
                <w:lang w:eastAsia="nl-NL"/>
              </w:rPr>
            </w:pPr>
          </w:p>
        </w:tc>
        <w:tc>
          <w:tcPr>
            <w:tcW w:w="4204" w:type="dxa"/>
            <w:shd w:val="clear" w:color="auto" w:fill="auto"/>
          </w:tcPr>
          <w:p w14:paraId="485E8BAB" w14:textId="77777777" w:rsidR="00520538" w:rsidRPr="00F016E2" w:rsidRDefault="00520538" w:rsidP="00D2789C">
            <w:pPr>
              <w:rPr>
                <w:rFonts w:ascii="Times New Roman" w:eastAsia="Times New Roman" w:hAnsi="Times New Roman" w:cs="Times New Roman"/>
                <w:lang w:eastAsia="nl-NL"/>
              </w:rPr>
            </w:pPr>
          </w:p>
        </w:tc>
        <w:tc>
          <w:tcPr>
            <w:tcW w:w="3719" w:type="dxa"/>
            <w:shd w:val="clear" w:color="auto" w:fill="auto"/>
          </w:tcPr>
          <w:p w14:paraId="6E210672" w14:textId="77777777" w:rsidR="00520538" w:rsidRPr="00F016E2" w:rsidRDefault="00520538" w:rsidP="00D2789C">
            <w:pPr>
              <w:rPr>
                <w:rFonts w:ascii="Times New Roman" w:eastAsia="Times New Roman" w:hAnsi="Times New Roman" w:cs="Times New Roman"/>
                <w:lang w:eastAsia="nl-NL"/>
              </w:rPr>
            </w:pPr>
          </w:p>
        </w:tc>
        <w:tc>
          <w:tcPr>
            <w:tcW w:w="3290" w:type="dxa"/>
            <w:shd w:val="clear" w:color="auto" w:fill="auto"/>
          </w:tcPr>
          <w:p w14:paraId="04012FC4" w14:textId="77777777" w:rsidR="00520538" w:rsidRPr="00F016E2" w:rsidRDefault="00520538" w:rsidP="00D2789C">
            <w:pPr>
              <w:rPr>
                <w:rFonts w:ascii="Times New Roman" w:eastAsia="Times New Roman" w:hAnsi="Times New Roman" w:cs="Times New Roman"/>
                <w:lang w:eastAsia="nl-NL"/>
              </w:rPr>
            </w:pPr>
          </w:p>
        </w:tc>
        <w:tc>
          <w:tcPr>
            <w:tcW w:w="2947" w:type="dxa"/>
            <w:shd w:val="clear" w:color="auto" w:fill="auto"/>
          </w:tcPr>
          <w:p w14:paraId="3C92187E" w14:textId="77777777" w:rsidR="00520538" w:rsidRPr="00073C57" w:rsidRDefault="00520538" w:rsidP="00D2789C">
            <w:pPr>
              <w:rPr>
                <w:rFonts w:ascii="Times New Roman" w:eastAsia="Times New Roman" w:hAnsi="Times New Roman" w:cs="Times New Roman"/>
                <w:lang w:eastAsia="nl-NL"/>
              </w:rPr>
            </w:pPr>
          </w:p>
        </w:tc>
      </w:tr>
      <w:tr w:rsidR="00520538" w:rsidRPr="00073C57" w14:paraId="415F4A70" w14:textId="77777777" w:rsidTr="00520538">
        <w:trPr>
          <w:trHeight w:val="289"/>
        </w:trPr>
        <w:tc>
          <w:tcPr>
            <w:tcW w:w="6584" w:type="dxa"/>
            <w:shd w:val="clear" w:color="auto" w:fill="auto"/>
          </w:tcPr>
          <w:p w14:paraId="37673AF2" w14:textId="4F00E699" w:rsidR="005D4B81" w:rsidRPr="005D4B81" w:rsidRDefault="005D4B81" w:rsidP="005D4B81">
            <w:pPr>
              <w:rPr>
                <w:rFonts w:ascii="Times New Roman" w:eastAsia="Times New Roman" w:hAnsi="Times New Roman" w:cs="Times New Roman"/>
                <w:iCs/>
                <w:color w:val="000000"/>
                <w:sz w:val="20"/>
                <w:szCs w:val="20"/>
                <w:lang w:val="nl-NL" w:eastAsia="nl-NL"/>
              </w:rPr>
            </w:pPr>
            <w:r>
              <w:rPr>
                <w:rFonts w:ascii="Times New Roman" w:eastAsia="Times New Roman" w:hAnsi="Times New Roman" w:cs="Times New Roman"/>
                <w:iCs/>
                <w:color w:val="000000"/>
                <w:sz w:val="20"/>
                <w:szCs w:val="20"/>
                <w:lang w:val="nl-NL" w:eastAsia="nl-NL"/>
              </w:rPr>
              <w:t>“</w:t>
            </w:r>
            <w:r w:rsidRPr="005D4B81">
              <w:rPr>
                <w:rFonts w:ascii="Times New Roman" w:eastAsia="Times New Roman" w:hAnsi="Times New Roman" w:cs="Times New Roman"/>
                <w:iCs/>
                <w:color w:val="000000"/>
                <w:sz w:val="20"/>
                <w:szCs w:val="20"/>
                <w:lang w:val="nl-NL" w:eastAsia="nl-NL"/>
              </w:rPr>
              <w:t>Kalau ini kan pengembangan e-reviu ini kan dua inspektorat, Ir 7 sama Ir 6 harus sama-sama duduk bersama.</w:t>
            </w:r>
            <w:r>
              <w:rPr>
                <w:rFonts w:ascii="Times New Roman" w:eastAsia="Times New Roman" w:hAnsi="Times New Roman" w:cs="Times New Roman"/>
                <w:iCs/>
                <w:color w:val="000000"/>
                <w:sz w:val="20"/>
                <w:szCs w:val="20"/>
                <w:lang w:val="nl-NL" w:eastAsia="nl-NL"/>
              </w:rPr>
              <w:t>”</w:t>
            </w:r>
          </w:p>
          <w:p w14:paraId="7CCECBBB" w14:textId="3EA7EFB6" w:rsidR="00520538" w:rsidRDefault="005D4B81" w:rsidP="005D4B81">
            <w:pPr>
              <w:rPr>
                <w:rFonts w:ascii="Times New Roman" w:eastAsia="Times New Roman" w:hAnsi="Times New Roman" w:cs="Times New Roman"/>
                <w:iCs/>
                <w:color w:val="000000"/>
                <w:sz w:val="20"/>
                <w:szCs w:val="20"/>
                <w:lang w:eastAsia="nl-NL"/>
              </w:rPr>
            </w:pPr>
            <w:r w:rsidRPr="005D4B81">
              <w:rPr>
                <w:rFonts w:ascii="Times New Roman" w:eastAsia="Times New Roman" w:hAnsi="Times New Roman" w:cs="Times New Roman"/>
                <w:i/>
                <w:color w:val="000000"/>
                <w:sz w:val="20"/>
                <w:szCs w:val="20"/>
                <w:lang w:eastAsia="nl-NL"/>
              </w:rPr>
              <w:t>(The development of this application [an AA project] involved two inspectorates, XX and XX</w:t>
            </w:r>
            <w:r w:rsidRPr="005D4B81">
              <w:rPr>
                <w:rFonts w:ascii="Times New Roman" w:eastAsia="Times New Roman" w:hAnsi="Times New Roman" w:cs="Times New Roman"/>
                <w:iCs/>
                <w:color w:val="000000"/>
                <w:sz w:val="20"/>
                <w:szCs w:val="20"/>
                <w:lang w:eastAsia="nl-NL"/>
              </w:rPr>
              <w:t>)</w:t>
            </w:r>
          </w:p>
        </w:tc>
        <w:tc>
          <w:tcPr>
            <w:tcW w:w="1228" w:type="dxa"/>
            <w:shd w:val="clear" w:color="auto" w:fill="auto"/>
          </w:tcPr>
          <w:p w14:paraId="246AC450" w14:textId="6890367F" w:rsidR="00520538" w:rsidRDefault="005D4B81"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w:t>
            </w:r>
          </w:p>
        </w:tc>
        <w:tc>
          <w:tcPr>
            <w:tcW w:w="4204" w:type="dxa"/>
            <w:shd w:val="clear" w:color="auto" w:fill="auto"/>
          </w:tcPr>
          <w:p w14:paraId="2EFA02D0" w14:textId="36909CFD" w:rsidR="00520538" w:rsidRPr="00F016E2" w:rsidRDefault="005D4B81" w:rsidP="00D2789C">
            <w:pPr>
              <w:rPr>
                <w:rFonts w:ascii="Times New Roman" w:eastAsia="Times New Roman" w:hAnsi="Times New Roman" w:cs="Times New Roman"/>
                <w:lang w:eastAsia="nl-NL"/>
              </w:rPr>
            </w:pPr>
            <w:r w:rsidRPr="005D4B81">
              <w:rPr>
                <w:rFonts w:ascii="Times New Roman" w:eastAsia="Times New Roman" w:hAnsi="Times New Roman" w:cs="Times New Roman"/>
                <w:lang w:eastAsia="nl-NL"/>
              </w:rPr>
              <w:t>AA project involves more than one actor</w:t>
            </w:r>
          </w:p>
        </w:tc>
        <w:tc>
          <w:tcPr>
            <w:tcW w:w="3719" w:type="dxa"/>
            <w:shd w:val="clear" w:color="auto" w:fill="auto"/>
          </w:tcPr>
          <w:p w14:paraId="484A9F8F" w14:textId="63206692" w:rsidR="00520538" w:rsidRPr="00F016E2" w:rsidRDefault="005D4B81" w:rsidP="00D2789C">
            <w:pPr>
              <w:rPr>
                <w:rFonts w:ascii="Times New Roman" w:eastAsia="Times New Roman" w:hAnsi="Times New Roman" w:cs="Times New Roman"/>
                <w:lang w:eastAsia="nl-NL"/>
              </w:rPr>
            </w:pPr>
            <w:r w:rsidRPr="005D4B81">
              <w:rPr>
                <w:rFonts w:ascii="Times New Roman" w:eastAsia="Times New Roman" w:hAnsi="Times New Roman" w:cs="Times New Roman"/>
                <w:lang w:eastAsia="nl-NL"/>
              </w:rPr>
              <w:t>AA project involves more than one actor</w:t>
            </w:r>
          </w:p>
        </w:tc>
        <w:tc>
          <w:tcPr>
            <w:tcW w:w="3290" w:type="dxa"/>
            <w:shd w:val="clear" w:color="auto" w:fill="auto"/>
          </w:tcPr>
          <w:p w14:paraId="71D7FB0D" w14:textId="459419A4" w:rsidR="00520538" w:rsidRPr="00F016E2" w:rsidRDefault="005D4B81" w:rsidP="00D2789C">
            <w:pPr>
              <w:rPr>
                <w:rFonts w:ascii="Times New Roman" w:eastAsia="Times New Roman" w:hAnsi="Times New Roman" w:cs="Times New Roman"/>
                <w:lang w:eastAsia="nl-NL"/>
              </w:rPr>
            </w:pPr>
            <w:r w:rsidRPr="005D4B81">
              <w:rPr>
                <w:rFonts w:ascii="Times New Roman" w:eastAsia="Times New Roman" w:hAnsi="Times New Roman" w:cs="Times New Roman"/>
                <w:lang w:eastAsia="nl-NL"/>
              </w:rPr>
              <w:t>Collaboration Among Actors Involved in AA Implementation</w:t>
            </w:r>
          </w:p>
        </w:tc>
        <w:tc>
          <w:tcPr>
            <w:tcW w:w="2947" w:type="dxa"/>
            <w:shd w:val="clear" w:color="auto" w:fill="auto"/>
          </w:tcPr>
          <w:p w14:paraId="05C71438" w14:textId="77777777" w:rsidR="00520538" w:rsidRPr="00073C57" w:rsidRDefault="00520538" w:rsidP="00D2789C">
            <w:pPr>
              <w:rPr>
                <w:rFonts w:ascii="Times New Roman" w:eastAsia="Times New Roman" w:hAnsi="Times New Roman" w:cs="Times New Roman"/>
                <w:lang w:eastAsia="nl-NL"/>
              </w:rPr>
            </w:pPr>
          </w:p>
        </w:tc>
      </w:tr>
      <w:tr w:rsidR="00520538" w:rsidRPr="00073C57" w14:paraId="2F8784CA" w14:textId="77777777" w:rsidTr="00520538">
        <w:trPr>
          <w:trHeight w:val="289"/>
        </w:trPr>
        <w:tc>
          <w:tcPr>
            <w:tcW w:w="6584" w:type="dxa"/>
            <w:shd w:val="clear" w:color="auto" w:fill="auto"/>
          </w:tcPr>
          <w:p w14:paraId="2CE4D1AC" w14:textId="2F2C705E" w:rsidR="005D4B81" w:rsidRPr="005D4B81" w:rsidRDefault="005D4B81" w:rsidP="005D4B81">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“R</w:t>
            </w:r>
            <w:r w:rsidRPr="005D4B81">
              <w:rPr>
                <w:rFonts w:ascii="Times New Roman" w:eastAsia="Times New Roman" w:hAnsi="Times New Roman" w:cs="Times New Roman"/>
                <w:iCs/>
                <w:color w:val="000000"/>
                <w:sz w:val="20"/>
                <w:szCs w:val="20"/>
                <w:lang w:eastAsia="nl-NL"/>
              </w:rPr>
              <w:t>ekomendasi-rekomendasinya semakin ke sini semakin mudahlah untuk data. Ini bukan hanya data untuk data analytic gitu ya, kan kadang di kita banyak menerima disposisi-disposisi tiba-tiba harus nyiapin bahan rapat ini rapat itu nah itu jadi lebih enak ketika kita minta bahan rapatnya itu lebih mudah. Nah itu isu trust itu kalau menurut saya itu. Jadi hal-hal yang kadang tidak perlu resmi ND resmi tapi kalau sudah trust data itu bisa cepat kita dapatkan</w:t>
            </w:r>
            <w:r>
              <w:rPr>
                <w:rFonts w:ascii="Times New Roman" w:eastAsia="Times New Roman" w:hAnsi="Times New Roman" w:cs="Times New Roman"/>
                <w:iCs/>
                <w:color w:val="000000"/>
                <w:sz w:val="20"/>
                <w:szCs w:val="20"/>
                <w:lang w:eastAsia="nl-NL"/>
              </w:rPr>
              <w:t>.”</w:t>
            </w:r>
          </w:p>
          <w:p w14:paraId="7FB776F6" w14:textId="5B90C403" w:rsidR="00520538" w:rsidRDefault="005D4B81" w:rsidP="005D4B81">
            <w:pPr>
              <w:rPr>
                <w:rFonts w:ascii="Times New Roman" w:eastAsia="Times New Roman" w:hAnsi="Times New Roman" w:cs="Times New Roman"/>
                <w:iCs/>
                <w:color w:val="000000"/>
                <w:sz w:val="20"/>
                <w:szCs w:val="20"/>
                <w:lang w:eastAsia="nl-NL"/>
              </w:rPr>
            </w:pPr>
            <w:r w:rsidRPr="005D4B81">
              <w:rPr>
                <w:rFonts w:ascii="Times New Roman" w:eastAsia="Times New Roman" w:hAnsi="Times New Roman" w:cs="Times New Roman"/>
                <w:i/>
                <w:color w:val="000000"/>
                <w:sz w:val="20"/>
                <w:szCs w:val="20"/>
                <w:lang w:eastAsia="nl-NL"/>
              </w:rPr>
              <w:t>(Hence, more of our recommendations are easier to be accepted, and [we also] get [the required] data. This is not just data for analytics projects but for other tasks as wel</w:t>
            </w:r>
            <w:r w:rsidRPr="005D4B81">
              <w:rPr>
                <w:rFonts w:ascii="Times New Roman" w:eastAsia="Times New Roman" w:hAnsi="Times New Roman" w:cs="Times New Roman"/>
                <w:iCs/>
                <w:color w:val="000000"/>
                <w:sz w:val="20"/>
                <w:szCs w:val="20"/>
                <w:lang w:eastAsia="nl-NL"/>
              </w:rPr>
              <w:t>l)</w:t>
            </w:r>
          </w:p>
        </w:tc>
        <w:tc>
          <w:tcPr>
            <w:tcW w:w="1228" w:type="dxa"/>
            <w:shd w:val="clear" w:color="auto" w:fill="auto"/>
          </w:tcPr>
          <w:p w14:paraId="3C5BB820" w14:textId="6C8ADB06" w:rsidR="00520538" w:rsidRDefault="005D4B81"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R7</w:t>
            </w:r>
          </w:p>
        </w:tc>
        <w:tc>
          <w:tcPr>
            <w:tcW w:w="4204" w:type="dxa"/>
            <w:shd w:val="clear" w:color="auto" w:fill="auto"/>
          </w:tcPr>
          <w:p w14:paraId="25B367BD" w14:textId="62B39156" w:rsidR="00520538" w:rsidRPr="00F016E2" w:rsidRDefault="005D4B81" w:rsidP="00D2789C">
            <w:pPr>
              <w:rPr>
                <w:rFonts w:ascii="Times New Roman" w:eastAsia="Times New Roman" w:hAnsi="Times New Roman" w:cs="Times New Roman"/>
                <w:lang w:eastAsia="nl-NL"/>
              </w:rPr>
            </w:pPr>
            <w:r w:rsidRPr="005D4B81">
              <w:rPr>
                <w:rFonts w:ascii="Times New Roman" w:eastAsia="Times New Roman" w:hAnsi="Times New Roman" w:cs="Times New Roman"/>
                <w:lang w:eastAsia="nl-NL"/>
              </w:rPr>
              <w:t>Trust facilitates better collaboration, for AA and other IA tasks</w:t>
            </w:r>
          </w:p>
        </w:tc>
        <w:tc>
          <w:tcPr>
            <w:tcW w:w="3719" w:type="dxa"/>
            <w:shd w:val="clear" w:color="auto" w:fill="auto"/>
          </w:tcPr>
          <w:p w14:paraId="6E9F7567" w14:textId="7D053294" w:rsidR="00520538" w:rsidRPr="00F016E2" w:rsidRDefault="005D4B81" w:rsidP="00D2789C">
            <w:pPr>
              <w:rPr>
                <w:rFonts w:ascii="Times New Roman" w:eastAsia="Times New Roman" w:hAnsi="Times New Roman" w:cs="Times New Roman"/>
                <w:lang w:eastAsia="nl-NL"/>
              </w:rPr>
            </w:pPr>
            <w:r w:rsidRPr="005D4B81">
              <w:rPr>
                <w:rFonts w:ascii="Times New Roman" w:eastAsia="Times New Roman" w:hAnsi="Times New Roman" w:cs="Times New Roman"/>
                <w:lang w:eastAsia="nl-NL"/>
              </w:rPr>
              <w:t>Communication to facilitate better collaboration</w:t>
            </w:r>
          </w:p>
        </w:tc>
        <w:tc>
          <w:tcPr>
            <w:tcW w:w="3290" w:type="dxa"/>
            <w:shd w:val="clear" w:color="auto" w:fill="auto"/>
          </w:tcPr>
          <w:p w14:paraId="7667F603" w14:textId="77777777" w:rsidR="00520538" w:rsidRPr="00F016E2" w:rsidRDefault="00520538" w:rsidP="00D2789C">
            <w:pPr>
              <w:rPr>
                <w:rFonts w:ascii="Times New Roman" w:eastAsia="Times New Roman" w:hAnsi="Times New Roman" w:cs="Times New Roman"/>
                <w:lang w:eastAsia="nl-NL"/>
              </w:rPr>
            </w:pPr>
          </w:p>
        </w:tc>
        <w:tc>
          <w:tcPr>
            <w:tcW w:w="2947" w:type="dxa"/>
            <w:shd w:val="clear" w:color="auto" w:fill="auto"/>
          </w:tcPr>
          <w:p w14:paraId="0D55CC33" w14:textId="77777777" w:rsidR="00520538" w:rsidRPr="00073C57" w:rsidRDefault="00520538" w:rsidP="00D2789C">
            <w:pPr>
              <w:rPr>
                <w:rFonts w:ascii="Times New Roman" w:eastAsia="Times New Roman" w:hAnsi="Times New Roman" w:cs="Times New Roman"/>
                <w:lang w:eastAsia="nl-NL"/>
              </w:rPr>
            </w:pPr>
          </w:p>
        </w:tc>
      </w:tr>
      <w:tr w:rsidR="005D4B81" w:rsidRPr="00073C57" w14:paraId="647E3000" w14:textId="77777777" w:rsidTr="00520538">
        <w:trPr>
          <w:trHeight w:val="289"/>
        </w:trPr>
        <w:tc>
          <w:tcPr>
            <w:tcW w:w="6584" w:type="dxa"/>
            <w:shd w:val="clear" w:color="auto" w:fill="auto"/>
          </w:tcPr>
          <w:p w14:paraId="07EDAF87" w14:textId="7568FA5F" w:rsidR="00045B72" w:rsidRPr="00045B72" w:rsidRDefault="00045B72" w:rsidP="00045B72">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045B72">
              <w:rPr>
                <w:rFonts w:ascii="Times New Roman" w:eastAsia="Times New Roman" w:hAnsi="Times New Roman" w:cs="Times New Roman"/>
                <w:iCs/>
                <w:color w:val="000000"/>
                <w:sz w:val="20"/>
                <w:szCs w:val="20"/>
                <w:lang w:eastAsia="nl-NL"/>
              </w:rPr>
              <w:t>Ketika itu berhasil di-solve ketika kami bisa menyebutkan secara spesifik, bahwa data yang kita minta itu apa saja, lalu tujuannya itu untuk apa.</w:t>
            </w:r>
            <w:r>
              <w:rPr>
                <w:rFonts w:ascii="Times New Roman" w:eastAsia="Times New Roman" w:hAnsi="Times New Roman" w:cs="Times New Roman"/>
                <w:iCs/>
                <w:color w:val="000000"/>
                <w:sz w:val="20"/>
                <w:szCs w:val="20"/>
                <w:lang w:eastAsia="nl-NL"/>
              </w:rPr>
              <w:t>”</w:t>
            </w:r>
          </w:p>
          <w:p w14:paraId="4A93903E" w14:textId="44737FA5" w:rsidR="005D4B81" w:rsidRDefault="00045B72" w:rsidP="00045B72">
            <w:pPr>
              <w:rPr>
                <w:rFonts w:ascii="Times New Roman" w:eastAsia="Times New Roman" w:hAnsi="Times New Roman" w:cs="Times New Roman"/>
                <w:iCs/>
                <w:color w:val="000000"/>
                <w:sz w:val="20"/>
                <w:szCs w:val="20"/>
                <w:lang w:eastAsia="nl-NL"/>
              </w:rPr>
            </w:pPr>
            <w:r w:rsidRPr="00045B72">
              <w:rPr>
                <w:rFonts w:ascii="Times New Roman" w:eastAsia="Times New Roman" w:hAnsi="Times New Roman" w:cs="Times New Roman"/>
                <w:i/>
                <w:color w:val="000000"/>
                <w:sz w:val="20"/>
                <w:szCs w:val="20"/>
                <w:lang w:eastAsia="nl-NL"/>
              </w:rPr>
              <w:t>(Fortunately, it can be solved as long as we can clearly define and explain our requests in detail and the purpose of our assignment</w:t>
            </w:r>
            <w:r w:rsidRPr="00045B72">
              <w:rPr>
                <w:rFonts w:ascii="Times New Roman" w:eastAsia="Times New Roman" w:hAnsi="Times New Roman" w:cs="Times New Roman"/>
                <w:iCs/>
                <w:color w:val="000000"/>
                <w:sz w:val="20"/>
                <w:szCs w:val="20"/>
                <w:lang w:eastAsia="nl-NL"/>
              </w:rPr>
              <w:t>)</w:t>
            </w:r>
          </w:p>
        </w:tc>
        <w:tc>
          <w:tcPr>
            <w:tcW w:w="1228" w:type="dxa"/>
            <w:shd w:val="clear" w:color="auto" w:fill="auto"/>
          </w:tcPr>
          <w:p w14:paraId="1A11653B" w14:textId="006E729B" w:rsidR="005D4B81" w:rsidRDefault="00045B72"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R14</w:t>
            </w:r>
          </w:p>
        </w:tc>
        <w:tc>
          <w:tcPr>
            <w:tcW w:w="4204" w:type="dxa"/>
            <w:shd w:val="clear" w:color="auto" w:fill="auto"/>
          </w:tcPr>
          <w:p w14:paraId="28653F95" w14:textId="7E9E63D2" w:rsidR="005D4B81" w:rsidRPr="00F016E2" w:rsidRDefault="00045B72" w:rsidP="00D2789C">
            <w:pPr>
              <w:rPr>
                <w:rFonts w:ascii="Times New Roman" w:eastAsia="Times New Roman" w:hAnsi="Times New Roman" w:cs="Times New Roman"/>
                <w:lang w:eastAsia="nl-NL"/>
              </w:rPr>
            </w:pPr>
            <w:r w:rsidRPr="00045B72">
              <w:rPr>
                <w:rFonts w:ascii="Times New Roman" w:eastAsia="Times New Roman" w:hAnsi="Times New Roman" w:cs="Times New Roman"/>
                <w:lang w:eastAsia="nl-NL"/>
              </w:rPr>
              <w:t>Communicate clearly about the needed data and its purpose to convi</w:t>
            </w:r>
            <w:r>
              <w:rPr>
                <w:rFonts w:ascii="Times New Roman" w:eastAsia="Times New Roman" w:hAnsi="Times New Roman" w:cs="Times New Roman"/>
                <w:lang w:eastAsia="nl-NL"/>
              </w:rPr>
              <w:t>n</w:t>
            </w:r>
            <w:r w:rsidRPr="00045B72">
              <w:rPr>
                <w:rFonts w:ascii="Times New Roman" w:eastAsia="Times New Roman" w:hAnsi="Times New Roman" w:cs="Times New Roman"/>
                <w:lang w:eastAsia="nl-NL"/>
              </w:rPr>
              <w:t>ce the clients/data owners</w:t>
            </w:r>
          </w:p>
        </w:tc>
        <w:tc>
          <w:tcPr>
            <w:tcW w:w="3719" w:type="dxa"/>
            <w:shd w:val="clear" w:color="auto" w:fill="auto"/>
          </w:tcPr>
          <w:p w14:paraId="4F4504FB" w14:textId="77777777" w:rsidR="005D4B81" w:rsidRPr="00F016E2" w:rsidRDefault="005D4B81" w:rsidP="00D2789C">
            <w:pPr>
              <w:rPr>
                <w:rFonts w:ascii="Times New Roman" w:eastAsia="Times New Roman" w:hAnsi="Times New Roman" w:cs="Times New Roman"/>
                <w:lang w:eastAsia="nl-NL"/>
              </w:rPr>
            </w:pPr>
          </w:p>
        </w:tc>
        <w:tc>
          <w:tcPr>
            <w:tcW w:w="3290" w:type="dxa"/>
            <w:shd w:val="clear" w:color="auto" w:fill="auto"/>
          </w:tcPr>
          <w:p w14:paraId="25DCE076" w14:textId="77777777" w:rsidR="005D4B81" w:rsidRPr="00F016E2" w:rsidRDefault="005D4B81" w:rsidP="00D2789C">
            <w:pPr>
              <w:rPr>
                <w:rFonts w:ascii="Times New Roman" w:eastAsia="Times New Roman" w:hAnsi="Times New Roman" w:cs="Times New Roman"/>
                <w:lang w:eastAsia="nl-NL"/>
              </w:rPr>
            </w:pPr>
          </w:p>
        </w:tc>
        <w:tc>
          <w:tcPr>
            <w:tcW w:w="2947" w:type="dxa"/>
            <w:shd w:val="clear" w:color="auto" w:fill="auto"/>
          </w:tcPr>
          <w:p w14:paraId="259BC917" w14:textId="77777777" w:rsidR="005D4B81" w:rsidRPr="00073C57" w:rsidRDefault="005D4B81" w:rsidP="00D2789C">
            <w:pPr>
              <w:rPr>
                <w:rFonts w:ascii="Times New Roman" w:eastAsia="Times New Roman" w:hAnsi="Times New Roman" w:cs="Times New Roman"/>
                <w:lang w:eastAsia="nl-NL"/>
              </w:rPr>
            </w:pPr>
          </w:p>
        </w:tc>
      </w:tr>
      <w:tr w:rsidR="005D4B81" w:rsidRPr="00073C57" w14:paraId="4A3DE771" w14:textId="77777777" w:rsidTr="00520538">
        <w:trPr>
          <w:trHeight w:val="289"/>
        </w:trPr>
        <w:tc>
          <w:tcPr>
            <w:tcW w:w="6584" w:type="dxa"/>
            <w:shd w:val="clear" w:color="auto" w:fill="auto"/>
          </w:tcPr>
          <w:p w14:paraId="109DA503" w14:textId="77777777" w:rsidR="005D4B81" w:rsidRDefault="00045B72" w:rsidP="00D2789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045B72">
              <w:rPr>
                <w:rFonts w:ascii="Times New Roman" w:eastAsia="Times New Roman" w:hAnsi="Times New Roman" w:cs="Times New Roman"/>
                <w:iCs/>
                <w:color w:val="000000"/>
                <w:sz w:val="20"/>
                <w:szCs w:val="20"/>
                <w:lang w:eastAsia="nl-NL"/>
              </w:rPr>
              <w:t>Yaitu masalahnya adalah bagaimana kita bisa meyakinkan mereka bahwa data yang diberikan ke kita itu akan terjaga kerahasiaannya. Jadi kita punya tata kelola data gitu dan rasanya sih saya belum lihat ada tata kelola yang bila ada data di Itjen itu akan dijaga oleh Itjen sehingga tidak bisa sembarangan keluar. Data itu hanya igunakan oleh orang Itjen yang bertugas melakukan tugas itu saja. Nah, menurut saya ini mungkin salah satunya yang bisa kita lakukan.</w:t>
            </w:r>
            <w:r>
              <w:rPr>
                <w:rFonts w:ascii="Times New Roman" w:eastAsia="Times New Roman" w:hAnsi="Times New Roman" w:cs="Times New Roman"/>
                <w:iCs/>
                <w:color w:val="000000"/>
                <w:sz w:val="20"/>
                <w:szCs w:val="20"/>
                <w:lang w:eastAsia="nl-NL"/>
              </w:rPr>
              <w:t>”</w:t>
            </w:r>
          </w:p>
          <w:p w14:paraId="58045620" w14:textId="7F3B8509" w:rsidR="00045B72" w:rsidRPr="00D56C47" w:rsidRDefault="00045B72" w:rsidP="00D2789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Pr>
                <w:rFonts w:ascii="Times New Roman" w:eastAsia="Times New Roman" w:hAnsi="Times New Roman" w:cs="Times New Roman"/>
                <w:i/>
                <w:color w:val="000000"/>
                <w:sz w:val="20"/>
                <w:szCs w:val="20"/>
                <w:lang w:eastAsia="nl-NL"/>
              </w:rPr>
              <w:t xml:space="preserve">The challenge is how to convince them [the client] that we ensure their data confidentiality; </w:t>
            </w:r>
            <w:r w:rsidR="00D56C47">
              <w:rPr>
                <w:rFonts w:ascii="Times New Roman" w:eastAsia="Times New Roman" w:hAnsi="Times New Roman" w:cs="Times New Roman"/>
                <w:i/>
                <w:color w:val="000000"/>
                <w:sz w:val="20"/>
                <w:szCs w:val="20"/>
                <w:lang w:eastAsia="nl-NL"/>
              </w:rPr>
              <w:t>to inform and convince them that we have a procedure for governing data for AA project, so that the data will not go elsewhere.</w:t>
            </w:r>
            <w:r w:rsidR="00D56C47">
              <w:rPr>
                <w:rFonts w:ascii="Times New Roman" w:eastAsia="Times New Roman" w:hAnsi="Times New Roman" w:cs="Times New Roman"/>
                <w:iCs/>
                <w:color w:val="000000"/>
                <w:sz w:val="20"/>
                <w:szCs w:val="20"/>
                <w:lang w:eastAsia="nl-NL"/>
              </w:rPr>
              <w:t>)</w:t>
            </w:r>
          </w:p>
        </w:tc>
        <w:tc>
          <w:tcPr>
            <w:tcW w:w="1228" w:type="dxa"/>
            <w:shd w:val="clear" w:color="auto" w:fill="auto"/>
          </w:tcPr>
          <w:p w14:paraId="3968F992" w14:textId="6975B415" w:rsidR="005D4B81" w:rsidRDefault="00045B72"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R10</w:t>
            </w:r>
          </w:p>
        </w:tc>
        <w:tc>
          <w:tcPr>
            <w:tcW w:w="4204" w:type="dxa"/>
            <w:shd w:val="clear" w:color="auto" w:fill="auto"/>
          </w:tcPr>
          <w:p w14:paraId="0B3B17C1" w14:textId="34BBFF1B" w:rsidR="005D4B81" w:rsidRPr="00F016E2" w:rsidRDefault="00045B72" w:rsidP="00D2789C">
            <w:pPr>
              <w:rPr>
                <w:rFonts w:ascii="Times New Roman" w:eastAsia="Times New Roman" w:hAnsi="Times New Roman" w:cs="Times New Roman"/>
                <w:lang w:eastAsia="nl-NL"/>
              </w:rPr>
            </w:pPr>
            <w:r w:rsidRPr="00045B72">
              <w:rPr>
                <w:rFonts w:ascii="Times New Roman" w:eastAsia="Times New Roman" w:hAnsi="Times New Roman" w:cs="Times New Roman"/>
                <w:lang w:eastAsia="nl-NL"/>
              </w:rPr>
              <w:t>Communicate clearly about the security measures in the utilized mechanisms for AA</w:t>
            </w:r>
          </w:p>
        </w:tc>
        <w:tc>
          <w:tcPr>
            <w:tcW w:w="3719" w:type="dxa"/>
            <w:shd w:val="clear" w:color="auto" w:fill="auto"/>
          </w:tcPr>
          <w:p w14:paraId="750B060D" w14:textId="77777777" w:rsidR="005D4B81" w:rsidRPr="00F016E2" w:rsidRDefault="005D4B81" w:rsidP="00D2789C">
            <w:pPr>
              <w:rPr>
                <w:rFonts w:ascii="Times New Roman" w:eastAsia="Times New Roman" w:hAnsi="Times New Roman" w:cs="Times New Roman"/>
                <w:lang w:eastAsia="nl-NL"/>
              </w:rPr>
            </w:pPr>
          </w:p>
        </w:tc>
        <w:tc>
          <w:tcPr>
            <w:tcW w:w="3290" w:type="dxa"/>
            <w:shd w:val="clear" w:color="auto" w:fill="auto"/>
          </w:tcPr>
          <w:p w14:paraId="42F410BE" w14:textId="77777777" w:rsidR="005D4B81" w:rsidRPr="00F016E2" w:rsidRDefault="005D4B81" w:rsidP="00D2789C">
            <w:pPr>
              <w:rPr>
                <w:rFonts w:ascii="Times New Roman" w:eastAsia="Times New Roman" w:hAnsi="Times New Roman" w:cs="Times New Roman"/>
                <w:lang w:eastAsia="nl-NL"/>
              </w:rPr>
            </w:pPr>
          </w:p>
        </w:tc>
        <w:tc>
          <w:tcPr>
            <w:tcW w:w="2947" w:type="dxa"/>
            <w:shd w:val="clear" w:color="auto" w:fill="auto"/>
          </w:tcPr>
          <w:p w14:paraId="283311C8" w14:textId="77777777" w:rsidR="005D4B81" w:rsidRPr="00073C57" w:rsidRDefault="005D4B81" w:rsidP="00D2789C">
            <w:pPr>
              <w:rPr>
                <w:rFonts w:ascii="Times New Roman" w:eastAsia="Times New Roman" w:hAnsi="Times New Roman" w:cs="Times New Roman"/>
                <w:lang w:eastAsia="nl-NL"/>
              </w:rPr>
            </w:pPr>
          </w:p>
        </w:tc>
      </w:tr>
      <w:tr w:rsidR="005D4B81" w:rsidRPr="00073C57" w14:paraId="6266BD01" w14:textId="77777777" w:rsidTr="00520538">
        <w:trPr>
          <w:trHeight w:val="289"/>
        </w:trPr>
        <w:tc>
          <w:tcPr>
            <w:tcW w:w="6584" w:type="dxa"/>
            <w:shd w:val="clear" w:color="auto" w:fill="auto"/>
          </w:tcPr>
          <w:p w14:paraId="3DA7987D" w14:textId="3BC0568F" w:rsidR="00D56C47" w:rsidRPr="00D56C47" w:rsidRDefault="00D56C47" w:rsidP="00D56C47">
            <w:pPr>
              <w:rPr>
                <w:rFonts w:ascii="Times New Roman" w:eastAsia="Times New Roman" w:hAnsi="Times New Roman" w:cs="Times New Roman"/>
                <w:iCs/>
                <w:color w:val="000000"/>
                <w:sz w:val="20"/>
                <w:szCs w:val="20"/>
                <w:lang w:val="nl-NL" w:eastAsia="nl-NL"/>
              </w:rPr>
            </w:pPr>
            <w:r>
              <w:rPr>
                <w:rFonts w:ascii="Times New Roman" w:eastAsia="Times New Roman" w:hAnsi="Times New Roman" w:cs="Times New Roman"/>
                <w:iCs/>
                <w:color w:val="000000"/>
                <w:sz w:val="20"/>
                <w:szCs w:val="20"/>
                <w:lang w:val="nl-NL" w:eastAsia="nl-NL"/>
              </w:rPr>
              <w:t>“K</w:t>
            </w:r>
            <w:r w:rsidRPr="00D56C47">
              <w:rPr>
                <w:rFonts w:ascii="Times New Roman" w:eastAsia="Times New Roman" w:hAnsi="Times New Roman" w:cs="Times New Roman"/>
                <w:iCs/>
                <w:color w:val="000000"/>
                <w:sz w:val="20"/>
                <w:szCs w:val="20"/>
                <w:lang w:val="nl-NL" w:eastAsia="nl-NL"/>
              </w:rPr>
              <w:t>alo untuk kompleksitas data sih emang ga ada jalan lain selain kami terus komunikasi dengan pemilik datanya</w:t>
            </w:r>
            <w:r>
              <w:rPr>
                <w:rFonts w:ascii="Times New Roman" w:eastAsia="Times New Roman" w:hAnsi="Times New Roman" w:cs="Times New Roman"/>
                <w:iCs/>
                <w:color w:val="000000"/>
                <w:sz w:val="20"/>
                <w:szCs w:val="20"/>
                <w:lang w:val="nl-NL" w:eastAsia="nl-NL"/>
              </w:rPr>
              <w:t>.”</w:t>
            </w:r>
          </w:p>
          <w:p w14:paraId="0AB95F62" w14:textId="6191DB69" w:rsidR="005D4B81" w:rsidRDefault="00D56C47" w:rsidP="00D56C47">
            <w:pPr>
              <w:rPr>
                <w:rFonts w:ascii="Times New Roman" w:eastAsia="Times New Roman" w:hAnsi="Times New Roman" w:cs="Times New Roman"/>
                <w:iCs/>
                <w:color w:val="000000"/>
                <w:sz w:val="20"/>
                <w:szCs w:val="20"/>
                <w:lang w:eastAsia="nl-NL"/>
              </w:rPr>
            </w:pPr>
            <w:r w:rsidRPr="00D56C47">
              <w:rPr>
                <w:rFonts w:ascii="Times New Roman" w:eastAsia="Times New Roman" w:hAnsi="Times New Roman" w:cs="Times New Roman"/>
                <w:i/>
                <w:color w:val="000000"/>
                <w:sz w:val="20"/>
                <w:szCs w:val="20"/>
                <w:lang w:eastAsia="nl-NL"/>
              </w:rPr>
              <w:lastRenderedPageBreak/>
              <w:t>(In terms of data complexity, there really is no other way other than we continue to communicate intensively with the data owners.</w:t>
            </w:r>
            <w:r w:rsidRPr="00D56C47">
              <w:rPr>
                <w:rFonts w:ascii="Times New Roman" w:eastAsia="Times New Roman" w:hAnsi="Times New Roman" w:cs="Times New Roman"/>
                <w:iCs/>
                <w:color w:val="000000"/>
                <w:sz w:val="20"/>
                <w:szCs w:val="20"/>
                <w:lang w:eastAsia="nl-NL"/>
              </w:rPr>
              <w:t>)</w:t>
            </w:r>
          </w:p>
        </w:tc>
        <w:tc>
          <w:tcPr>
            <w:tcW w:w="1228" w:type="dxa"/>
            <w:shd w:val="clear" w:color="auto" w:fill="auto"/>
          </w:tcPr>
          <w:p w14:paraId="048CE016" w14:textId="3A48B49F" w:rsidR="005D4B81" w:rsidRDefault="00D56C47"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lastRenderedPageBreak/>
              <w:t>R14</w:t>
            </w:r>
          </w:p>
        </w:tc>
        <w:tc>
          <w:tcPr>
            <w:tcW w:w="4204" w:type="dxa"/>
            <w:shd w:val="clear" w:color="auto" w:fill="auto"/>
          </w:tcPr>
          <w:p w14:paraId="2B7D6949" w14:textId="09B10E73" w:rsidR="005D4B81" w:rsidRPr="00F016E2" w:rsidRDefault="00D56C47" w:rsidP="00D2789C">
            <w:pPr>
              <w:rPr>
                <w:rFonts w:ascii="Times New Roman" w:eastAsia="Times New Roman" w:hAnsi="Times New Roman" w:cs="Times New Roman"/>
                <w:lang w:eastAsia="nl-NL"/>
              </w:rPr>
            </w:pPr>
            <w:r w:rsidRPr="00D56C47">
              <w:rPr>
                <w:rFonts w:ascii="Times New Roman" w:eastAsia="Times New Roman" w:hAnsi="Times New Roman" w:cs="Times New Roman"/>
                <w:lang w:eastAsia="nl-NL"/>
              </w:rPr>
              <w:t>Communicate intensively to address difficulty in understanding data and business complexity issues</w:t>
            </w:r>
          </w:p>
        </w:tc>
        <w:tc>
          <w:tcPr>
            <w:tcW w:w="3719" w:type="dxa"/>
            <w:shd w:val="clear" w:color="auto" w:fill="auto"/>
          </w:tcPr>
          <w:p w14:paraId="053CDF54" w14:textId="77777777" w:rsidR="005D4B81" w:rsidRPr="00F016E2" w:rsidRDefault="005D4B81" w:rsidP="00D2789C">
            <w:pPr>
              <w:rPr>
                <w:rFonts w:ascii="Times New Roman" w:eastAsia="Times New Roman" w:hAnsi="Times New Roman" w:cs="Times New Roman"/>
                <w:lang w:eastAsia="nl-NL"/>
              </w:rPr>
            </w:pPr>
          </w:p>
        </w:tc>
        <w:tc>
          <w:tcPr>
            <w:tcW w:w="3290" w:type="dxa"/>
            <w:shd w:val="clear" w:color="auto" w:fill="auto"/>
          </w:tcPr>
          <w:p w14:paraId="0B5049C6" w14:textId="77777777" w:rsidR="005D4B81" w:rsidRPr="00F016E2" w:rsidRDefault="005D4B81" w:rsidP="00D2789C">
            <w:pPr>
              <w:rPr>
                <w:rFonts w:ascii="Times New Roman" w:eastAsia="Times New Roman" w:hAnsi="Times New Roman" w:cs="Times New Roman"/>
                <w:lang w:eastAsia="nl-NL"/>
              </w:rPr>
            </w:pPr>
          </w:p>
        </w:tc>
        <w:tc>
          <w:tcPr>
            <w:tcW w:w="2947" w:type="dxa"/>
            <w:shd w:val="clear" w:color="auto" w:fill="auto"/>
          </w:tcPr>
          <w:p w14:paraId="222AE382" w14:textId="77777777" w:rsidR="005D4B81" w:rsidRPr="00073C57" w:rsidRDefault="005D4B81" w:rsidP="00D2789C">
            <w:pPr>
              <w:rPr>
                <w:rFonts w:ascii="Times New Roman" w:eastAsia="Times New Roman" w:hAnsi="Times New Roman" w:cs="Times New Roman"/>
                <w:lang w:eastAsia="nl-NL"/>
              </w:rPr>
            </w:pPr>
          </w:p>
        </w:tc>
      </w:tr>
      <w:tr w:rsidR="005D4B81" w:rsidRPr="00073C57" w14:paraId="691C1E59" w14:textId="77777777" w:rsidTr="00520538">
        <w:trPr>
          <w:trHeight w:val="289"/>
        </w:trPr>
        <w:tc>
          <w:tcPr>
            <w:tcW w:w="6584" w:type="dxa"/>
            <w:shd w:val="clear" w:color="auto" w:fill="auto"/>
          </w:tcPr>
          <w:p w14:paraId="6BC3A14D" w14:textId="77777777" w:rsidR="005D4B81" w:rsidRDefault="00AD71AA" w:rsidP="00D2789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AD71AA">
              <w:rPr>
                <w:rFonts w:ascii="Times New Roman" w:eastAsia="Times New Roman" w:hAnsi="Times New Roman" w:cs="Times New Roman"/>
                <w:iCs/>
                <w:color w:val="000000"/>
                <w:sz w:val="20"/>
                <w:szCs w:val="20"/>
                <w:lang w:eastAsia="nl-NL"/>
              </w:rPr>
              <w:t xml:space="preserve">Karena saya tipikal orang yang anti ketika bilang “saya mau minta dong”, “data apa, Pak?”, “semuanya”. Nah itu saya paling anti itu. Saya biasanya kalau “saya mau minta data dong”, “data apa?”, “saya lagi butuh pengawasan terkait dengan </w:t>
            </w:r>
            <w:r>
              <w:rPr>
                <w:rFonts w:ascii="Times New Roman" w:eastAsia="Times New Roman" w:hAnsi="Times New Roman" w:cs="Times New Roman"/>
                <w:iCs/>
                <w:color w:val="000000"/>
                <w:sz w:val="20"/>
                <w:szCs w:val="20"/>
                <w:lang w:eastAsia="nl-NL"/>
              </w:rPr>
              <w:t>XX</w:t>
            </w:r>
            <w:r w:rsidRPr="00AD71AA">
              <w:rPr>
                <w:rFonts w:ascii="Times New Roman" w:eastAsia="Times New Roman" w:hAnsi="Times New Roman" w:cs="Times New Roman"/>
                <w:iCs/>
                <w:color w:val="000000"/>
                <w:sz w:val="20"/>
                <w:szCs w:val="20"/>
                <w:lang w:eastAsia="nl-NL"/>
              </w:rPr>
              <w:t xml:space="preserve">” ya sudah saya mintanya terkait dengan </w:t>
            </w:r>
            <w:r>
              <w:rPr>
                <w:rFonts w:ascii="Times New Roman" w:eastAsia="Times New Roman" w:hAnsi="Times New Roman" w:cs="Times New Roman"/>
                <w:iCs/>
                <w:color w:val="000000"/>
                <w:sz w:val="20"/>
                <w:szCs w:val="20"/>
                <w:lang w:eastAsia="nl-NL"/>
              </w:rPr>
              <w:t>XX</w:t>
            </w:r>
            <w:r w:rsidRPr="00AD71AA">
              <w:rPr>
                <w:rFonts w:ascii="Times New Roman" w:eastAsia="Times New Roman" w:hAnsi="Times New Roman" w:cs="Times New Roman"/>
                <w:iCs/>
                <w:color w:val="000000"/>
                <w:sz w:val="20"/>
                <w:szCs w:val="20"/>
                <w:lang w:eastAsia="nl-NL"/>
              </w:rPr>
              <w:t xml:space="preserve"> saja gitu, nah saya fokuskan ke situ. Saya biasanya kayak gitu. Saya paling anti ya minta semua data itu paling anti lah. Kalau misalnya itu tidak berhasil, pertanyaan keduanya tadi, kalau memang tidak ada seperti apa. Nah ini yang menurut saya ya, menurut saya itu kitanya yang berubah, Itjennya yang berubah. Ketika kita ke sana kita harus bisa memberikan sesuatu yang membuat mereka tuh nyaman.</w:t>
            </w:r>
            <w:r>
              <w:rPr>
                <w:rFonts w:ascii="Times New Roman" w:eastAsia="Times New Roman" w:hAnsi="Times New Roman" w:cs="Times New Roman"/>
                <w:iCs/>
                <w:color w:val="000000"/>
                <w:sz w:val="20"/>
                <w:szCs w:val="20"/>
                <w:lang w:eastAsia="nl-NL"/>
              </w:rPr>
              <w:t>”</w:t>
            </w:r>
          </w:p>
          <w:p w14:paraId="1A6DB3D8" w14:textId="4DE6E9FC" w:rsidR="00AD71AA" w:rsidRPr="00AD71AA" w:rsidRDefault="00AD71AA" w:rsidP="00D2789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Pr>
                <w:rFonts w:ascii="Times New Roman" w:eastAsia="Times New Roman" w:hAnsi="Times New Roman" w:cs="Times New Roman"/>
                <w:i/>
                <w:color w:val="000000"/>
                <w:sz w:val="20"/>
                <w:szCs w:val="20"/>
                <w:lang w:eastAsia="nl-NL"/>
              </w:rPr>
              <w:t>I tried to communicate clearly to our client about the exact data that we need for our project; instead of, like commonly done by our auditors, asking all the data which will make them [the client] uncomfortable and create distrust [with us, auditor]. So, in a way, we [audit team] should also change and improve our way of communication and interaction with our client so they are comfortable with us</w:t>
            </w:r>
            <w:r>
              <w:rPr>
                <w:rFonts w:ascii="Times New Roman" w:eastAsia="Times New Roman" w:hAnsi="Times New Roman" w:cs="Times New Roman"/>
                <w:iCs/>
                <w:color w:val="000000"/>
                <w:sz w:val="20"/>
                <w:szCs w:val="20"/>
                <w:lang w:eastAsia="nl-NL"/>
              </w:rPr>
              <w:t>)</w:t>
            </w:r>
          </w:p>
        </w:tc>
        <w:tc>
          <w:tcPr>
            <w:tcW w:w="1228" w:type="dxa"/>
            <w:shd w:val="clear" w:color="auto" w:fill="auto"/>
          </w:tcPr>
          <w:p w14:paraId="7D992F32" w14:textId="2973A1CD" w:rsidR="005D4B81" w:rsidRDefault="00AD71AA"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R9</w:t>
            </w:r>
          </w:p>
        </w:tc>
        <w:tc>
          <w:tcPr>
            <w:tcW w:w="4204" w:type="dxa"/>
            <w:shd w:val="clear" w:color="auto" w:fill="auto"/>
          </w:tcPr>
          <w:p w14:paraId="78B4872C" w14:textId="492ABB3A" w:rsidR="005D4B81" w:rsidRPr="00F016E2" w:rsidRDefault="00AD71AA" w:rsidP="00D2789C">
            <w:pPr>
              <w:rPr>
                <w:rFonts w:ascii="Times New Roman" w:eastAsia="Times New Roman" w:hAnsi="Times New Roman" w:cs="Times New Roman"/>
                <w:lang w:eastAsia="nl-NL"/>
              </w:rPr>
            </w:pPr>
            <w:r w:rsidRPr="00AD71AA">
              <w:rPr>
                <w:rFonts w:ascii="Times New Roman" w:eastAsia="Times New Roman" w:hAnsi="Times New Roman" w:cs="Times New Roman"/>
                <w:lang w:eastAsia="nl-NL"/>
              </w:rPr>
              <w:t>Communicate nicely to build trust with audit client (or stakeholder)</w:t>
            </w:r>
          </w:p>
        </w:tc>
        <w:tc>
          <w:tcPr>
            <w:tcW w:w="3719" w:type="dxa"/>
            <w:shd w:val="clear" w:color="auto" w:fill="auto"/>
          </w:tcPr>
          <w:p w14:paraId="40B2A67C" w14:textId="77777777" w:rsidR="005D4B81" w:rsidRPr="00F016E2" w:rsidRDefault="005D4B81" w:rsidP="00D2789C">
            <w:pPr>
              <w:rPr>
                <w:rFonts w:ascii="Times New Roman" w:eastAsia="Times New Roman" w:hAnsi="Times New Roman" w:cs="Times New Roman"/>
                <w:lang w:eastAsia="nl-NL"/>
              </w:rPr>
            </w:pPr>
          </w:p>
        </w:tc>
        <w:tc>
          <w:tcPr>
            <w:tcW w:w="3290" w:type="dxa"/>
            <w:shd w:val="clear" w:color="auto" w:fill="auto"/>
          </w:tcPr>
          <w:p w14:paraId="20A9B47F" w14:textId="77777777" w:rsidR="005D4B81" w:rsidRPr="00F016E2" w:rsidRDefault="005D4B81" w:rsidP="00D2789C">
            <w:pPr>
              <w:rPr>
                <w:rFonts w:ascii="Times New Roman" w:eastAsia="Times New Roman" w:hAnsi="Times New Roman" w:cs="Times New Roman"/>
                <w:lang w:eastAsia="nl-NL"/>
              </w:rPr>
            </w:pPr>
          </w:p>
        </w:tc>
        <w:tc>
          <w:tcPr>
            <w:tcW w:w="2947" w:type="dxa"/>
            <w:shd w:val="clear" w:color="auto" w:fill="auto"/>
          </w:tcPr>
          <w:p w14:paraId="297E309F" w14:textId="77777777" w:rsidR="005D4B81" w:rsidRPr="00073C57" w:rsidRDefault="005D4B81" w:rsidP="00D2789C">
            <w:pPr>
              <w:rPr>
                <w:rFonts w:ascii="Times New Roman" w:eastAsia="Times New Roman" w:hAnsi="Times New Roman" w:cs="Times New Roman"/>
                <w:lang w:eastAsia="nl-NL"/>
              </w:rPr>
            </w:pPr>
          </w:p>
        </w:tc>
      </w:tr>
      <w:tr w:rsidR="005D4B81" w:rsidRPr="00073C57" w14:paraId="12A19983" w14:textId="77777777" w:rsidTr="00520538">
        <w:trPr>
          <w:trHeight w:val="289"/>
        </w:trPr>
        <w:tc>
          <w:tcPr>
            <w:tcW w:w="6584" w:type="dxa"/>
            <w:shd w:val="clear" w:color="auto" w:fill="auto"/>
          </w:tcPr>
          <w:p w14:paraId="2F179DBF" w14:textId="7D188902" w:rsidR="00AD71AA" w:rsidRPr="00AD71AA" w:rsidRDefault="00AD71AA" w:rsidP="00AD71AA">
            <w:pPr>
              <w:rPr>
                <w:rFonts w:ascii="Times New Roman" w:eastAsia="Times New Roman" w:hAnsi="Times New Roman" w:cs="Times New Roman"/>
                <w:iCs/>
                <w:color w:val="000000"/>
                <w:sz w:val="20"/>
                <w:szCs w:val="20"/>
                <w:lang w:val="nl-NL" w:eastAsia="nl-NL"/>
              </w:rPr>
            </w:pPr>
            <w:r>
              <w:rPr>
                <w:rFonts w:ascii="Times New Roman" w:eastAsia="Times New Roman" w:hAnsi="Times New Roman" w:cs="Times New Roman"/>
                <w:iCs/>
                <w:color w:val="000000"/>
                <w:sz w:val="20"/>
                <w:szCs w:val="20"/>
                <w:lang w:val="nl-NL" w:eastAsia="nl-NL"/>
              </w:rPr>
              <w:t>“K</w:t>
            </w:r>
            <w:r w:rsidRPr="00AD71AA">
              <w:rPr>
                <w:rFonts w:ascii="Times New Roman" w:eastAsia="Times New Roman" w:hAnsi="Times New Roman" w:cs="Times New Roman"/>
                <w:iCs/>
                <w:color w:val="000000"/>
                <w:sz w:val="20"/>
                <w:szCs w:val="20"/>
                <w:lang w:val="nl-NL" w:eastAsia="nl-NL"/>
              </w:rPr>
              <w:t>ita jelaskan ke dia, kita mau bikin modelling ini. Terkait pinjaman ini kita pengen tahu, apa sih hambatannya dan gimana kita bisa memprediksi ke depan, berdasarkan data yang kalian buat. Gitu nanti akan berguna juga, waktu kalian ketemu data ini nanti kalian bisa memperbaiki kebijakan, atau prosedur, atau apapun yang bisa dilakukan untuk memperbaiki kinerja dari pinjaman itu.</w:t>
            </w:r>
            <w:r>
              <w:rPr>
                <w:rFonts w:ascii="Times New Roman" w:eastAsia="Times New Roman" w:hAnsi="Times New Roman" w:cs="Times New Roman"/>
                <w:iCs/>
                <w:color w:val="000000"/>
                <w:sz w:val="20"/>
                <w:szCs w:val="20"/>
                <w:lang w:val="nl-NL" w:eastAsia="nl-NL"/>
              </w:rPr>
              <w:t>”</w:t>
            </w:r>
          </w:p>
          <w:p w14:paraId="76C52D52" w14:textId="380B81A1" w:rsidR="005D4B81" w:rsidRDefault="00AD71AA" w:rsidP="00AD71AA">
            <w:pPr>
              <w:rPr>
                <w:rFonts w:ascii="Times New Roman" w:eastAsia="Times New Roman" w:hAnsi="Times New Roman" w:cs="Times New Roman"/>
                <w:iCs/>
                <w:color w:val="000000"/>
                <w:sz w:val="20"/>
                <w:szCs w:val="20"/>
                <w:lang w:eastAsia="nl-NL"/>
              </w:rPr>
            </w:pPr>
            <w:r w:rsidRPr="00AD71AA">
              <w:rPr>
                <w:rFonts w:ascii="Times New Roman" w:eastAsia="Times New Roman" w:hAnsi="Times New Roman" w:cs="Times New Roman"/>
                <w:i/>
                <w:color w:val="000000"/>
                <w:sz w:val="20"/>
                <w:szCs w:val="20"/>
                <w:lang w:eastAsia="nl-NL"/>
              </w:rPr>
              <w:t>(We explain [to our client] the purpose of our project, i.e., to predict future risk occurence so that it will assist them [the client] in devising future policy</w:t>
            </w:r>
            <w:r w:rsidRPr="00AD71AA">
              <w:rPr>
                <w:rFonts w:ascii="Times New Roman" w:eastAsia="Times New Roman" w:hAnsi="Times New Roman" w:cs="Times New Roman"/>
                <w:iCs/>
                <w:color w:val="000000"/>
                <w:sz w:val="20"/>
                <w:szCs w:val="20"/>
                <w:lang w:eastAsia="nl-NL"/>
              </w:rPr>
              <w:t>)</w:t>
            </w:r>
          </w:p>
        </w:tc>
        <w:tc>
          <w:tcPr>
            <w:tcW w:w="1228" w:type="dxa"/>
            <w:shd w:val="clear" w:color="auto" w:fill="auto"/>
          </w:tcPr>
          <w:p w14:paraId="05689FB3" w14:textId="5F8F951C" w:rsidR="005D4B81" w:rsidRDefault="00AD71AA"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R12</w:t>
            </w:r>
          </w:p>
        </w:tc>
        <w:tc>
          <w:tcPr>
            <w:tcW w:w="4204" w:type="dxa"/>
            <w:shd w:val="clear" w:color="auto" w:fill="auto"/>
          </w:tcPr>
          <w:p w14:paraId="19C341B7" w14:textId="0A539C05" w:rsidR="005D4B81" w:rsidRPr="00F016E2" w:rsidRDefault="00AD71AA" w:rsidP="00D2789C">
            <w:pPr>
              <w:rPr>
                <w:rFonts w:ascii="Times New Roman" w:eastAsia="Times New Roman" w:hAnsi="Times New Roman" w:cs="Times New Roman"/>
                <w:lang w:eastAsia="nl-NL"/>
              </w:rPr>
            </w:pPr>
            <w:r w:rsidRPr="00AD71AA">
              <w:rPr>
                <w:rFonts w:ascii="Times New Roman" w:eastAsia="Times New Roman" w:hAnsi="Times New Roman" w:cs="Times New Roman"/>
                <w:lang w:eastAsia="nl-NL"/>
              </w:rPr>
              <w:t>Communicate the value of AA project to the stakeholders (e.g., client/data owner)</w:t>
            </w:r>
          </w:p>
        </w:tc>
        <w:tc>
          <w:tcPr>
            <w:tcW w:w="3719" w:type="dxa"/>
            <w:shd w:val="clear" w:color="auto" w:fill="auto"/>
          </w:tcPr>
          <w:p w14:paraId="72BCB8FB" w14:textId="77777777" w:rsidR="005D4B81" w:rsidRPr="00F016E2" w:rsidRDefault="005D4B81" w:rsidP="00D2789C">
            <w:pPr>
              <w:rPr>
                <w:rFonts w:ascii="Times New Roman" w:eastAsia="Times New Roman" w:hAnsi="Times New Roman" w:cs="Times New Roman"/>
                <w:lang w:eastAsia="nl-NL"/>
              </w:rPr>
            </w:pPr>
          </w:p>
        </w:tc>
        <w:tc>
          <w:tcPr>
            <w:tcW w:w="3290" w:type="dxa"/>
            <w:shd w:val="clear" w:color="auto" w:fill="auto"/>
          </w:tcPr>
          <w:p w14:paraId="4D117B88" w14:textId="77777777" w:rsidR="005D4B81" w:rsidRPr="00F016E2" w:rsidRDefault="005D4B81" w:rsidP="00D2789C">
            <w:pPr>
              <w:rPr>
                <w:rFonts w:ascii="Times New Roman" w:eastAsia="Times New Roman" w:hAnsi="Times New Roman" w:cs="Times New Roman"/>
                <w:lang w:eastAsia="nl-NL"/>
              </w:rPr>
            </w:pPr>
          </w:p>
        </w:tc>
        <w:tc>
          <w:tcPr>
            <w:tcW w:w="2947" w:type="dxa"/>
            <w:shd w:val="clear" w:color="auto" w:fill="auto"/>
          </w:tcPr>
          <w:p w14:paraId="32BCDE1C" w14:textId="77777777" w:rsidR="005D4B81" w:rsidRPr="00073C57" w:rsidRDefault="005D4B81" w:rsidP="00D2789C">
            <w:pPr>
              <w:rPr>
                <w:rFonts w:ascii="Times New Roman" w:eastAsia="Times New Roman" w:hAnsi="Times New Roman" w:cs="Times New Roman"/>
                <w:lang w:eastAsia="nl-NL"/>
              </w:rPr>
            </w:pPr>
          </w:p>
        </w:tc>
      </w:tr>
      <w:tr w:rsidR="005D4B81" w:rsidRPr="00073C57" w14:paraId="629FB2AB" w14:textId="77777777" w:rsidTr="00520538">
        <w:trPr>
          <w:trHeight w:val="289"/>
        </w:trPr>
        <w:tc>
          <w:tcPr>
            <w:tcW w:w="6584" w:type="dxa"/>
            <w:shd w:val="clear" w:color="auto" w:fill="auto"/>
          </w:tcPr>
          <w:p w14:paraId="0DDC2F8F" w14:textId="674753B5" w:rsidR="008617A9" w:rsidRPr="00EA6432" w:rsidRDefault="00EA6432" w:rsidP="008617A9">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008617A9" w:rsidRPr="008617A9">
              <w:rPr>
                <w:rFonts w:ascii="Times New Roman" w:eastAsia="Times New Roman" w:hAnsi="Times New Roman" w:cs="Times New Roman"/>
                <w:iCs/>
                <w:color w:val="000000"/>
                <w:sz w:val="20"/>
                <w:szCs w:val="20"/>
                <w:lang w:eastAsia="nl-NL"/>
              </w:rPr>
              <w:t>Artinya gini, kalau dia nggak dapat data yang dibutuhkan, asal dia bisa menampilkan keberhasilan dengan data yang ada itu akan mendorong pencapaian yang lebih terus tinggal nanti “oh kami belum dapat akses data ini, kalau kami dapat akses data ini akan lebih bag</w:t>
            </w:r>
            <w:r w:rsidR="008617A9" w:rsidRPr="00EA6432">
              <w:rPr>
                <w:rFonts w:ascii="Times New Roman" w:eastAsia="Times New Roman" w:hAnsi="Times New Roman" w:cs="Times New Roman"/>
                <w:i/>
                <w:color w:val="000000"/>
                <w:sz w:val="20"/>
                <w:szCs w:val="20"/>
                <w:lang w:eastAsia="nl-NL"/>
              </w:rPr>
              <w:t>us</w:t>
            </w:r>
            <w:r w:rsidR="008617A9" w:rsidRPr="00EA6432">
              <w:rPr>
                <w:rFonts w:ascii="Times New Roman" w:eastAsia="Times New Roman" w:hAnsi="Times New Roman" w:cs="Times New Roman"/>
                <w:iCs/>
                <w:color w:val="000000"/>
                <w:sz w:val="20"/>
                <w:szCs w:val="20"/>
                <w:lang w:eastAsia="nl-NL"/>
              </w:rPr>
              <w:t>” gitu misalnya.</w:t>
            </w:r>
            <w:r w:rsidRPr="00EA6432">
              <w:rPr>
                <w:rFonts w:ascii="Times New Roman" w:eastAsia="Times New Roman" w:hAnsi="Times New Roman" w:cs="Times New Roman"/>
                <w:iCs/>
                <w:color w:val="000000"/>
                <w:sz w:val="20"/>
                <w:szCs w:val="20"/>
                <w:lang w:eastAsia="nl-NL"/>
              </w:rPr>
              <w:t>”</w:t>
            </w:r>
          </w:p>
          <w:p w14:paraId="5C8AF90D" w14:textId="53194702" w:rsidR="005D4B81" w:rsidRDefault="008617A9" w:rsidP="008617A9">
            <w:pPr>
              <w:rPr>
                <w:rFonts w:ascii="Times New Roman" w:eastAsia="Times New Roman" w:hAnsi="Times New Roman" w:cs="Times New Roman"/>
                <w:iCs/>
                <w:color w:val="000000"/>
                <w:sz w:val="20"/>
                <w:szCs w:val="20"/>
                <w:lang w:eastAsia="nl-NL"/>
              </w:rPr>
            </w:pPr>
            <w:r w:rsidRPr="00EA6432">
              <w:rPr>
                <w:rFonts w:ascii="Times New Roman" w:eastAsia="Times New Roman" w:hAnsi="Times New Roman" w:cs="Times New Roman"/>
                <w:i/>
                <w:color w:val="000000"/>
                <w:sz w:val="20"/>
                <w:szCs w:val="20"/>
                <w:lang w:eastAsia="nl-NL"/>
              </w:rPr>
              <w:t>(The alternative strategy is by showcasing the existing project, with an additional comment like, "if we get more diverse data, we can expand the analysis to be more useful for you [the client]"</w:t>
            </w:r>
            <w:r w:rsidRPr="008617A9">
              <w:rPr>
                <w:rFonts w:ascii="Times New Roman" w:eastAsia="Times New Roman" w:hAnsi="Times New Roman" w:cs="Times New Roman"/>
                <w:iCs/>
                <w:color w:val="000000"/>
                <w:sz w:val="20"/>
                <w:szCs w:val="20"/>
                <w:lang w:eastAsia="nl-NL"/>
              </w:rPr>
              <w:t>)</w:t>
            </w:r>
          </w:p>
        </w:tc>
        <w:tc>
          <w:tcPr>
            <w:tcW w:w="1228" w:type="dxa"/>
            <w:shd w:val="clear" w:color="auto" w:fill="auto"/>
          </w:tcPr>
          <w:p w14:paraId="5A8145FB" w14:textId="2A651C04" w:rsidR="005D4B81" w:rsidRDefault="008617A9"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R16</w:t>
            </w:r>
          </w:p>
        </w:tc>
        <w:tc>
          <w:tcPr>
            <w:tcW w:w="4204" w:type="dxa"/>
            <w:shd w:val="clear" w:color="auto" w:fill="auto"/>
          </w:tcPr>
          <w:p w14:paraId="2C669B5B" w14:textId="7CDFF45F" w:rsidR="005D4B81" w:rsidRPr="00F016E2" w:rsidRDefault="00EA6432" w:rsidP="00D2789C">
            <w:pPr>
              <w:rPr>
                <w:rFonts w:ascii="Times New Roman" w:eastAsia="Times New Roman" w:hAnsi="Times New Roman" w:cs="Times New Roman"/>
                <w:lang w:eastAsia="nl-NL"/>
              </w:rPr>
            </w:pPr>
            <w:r w:rsidRPr="00EA6432">
              <w:rPr>
                <w:rFonts w:ascii="Times New Roman" w:eastAsia="Times New Roman" w:hAnsi="Times New Roman" w:cs="Times New Roman"/>
                <w:lang w:eastAsia="nl-NL"/>
              </w:rPr>
              <w:t>Communicate the value of analytics project to the counterpart (e.g., data owner)</w:t>
            </w:r>
          </w:p>
        </w:tc>
        <w:tc>
          <w:tcPr>
            <w:tcW w:w="3719" w:type="dxa"/>
            <w:shd w:val="clear" w:color="auto" w:fill="auto"/>
          </w:tcPr>
          <w:p w14:paraId="7762BE7B" w14:textId="77777777" w:rsidR="005D4B81" w:rsidRPr="00F016E2" w:rsidRDefault="005D4B81" w:rsidP="00D2789C">
            <w:pPr>
              <w:rPr>
                <w:rFonts w:ascii="Times New Roman" w:eastAsia="Times New Roman" w:hAnsi="Times New Roman" w:cs="Times New Roman"/>
                <w:lang w:eastAsia="nl-NL"/>
              </w:rPr>
            </w:pPr>
          </w:p>
        </w:tc>
        <w:tc>
          <w:tcPr>
            <w:tcW w:w="3290" w:type="dxa"/>
            <w:shd w:val="clear" w:color="auto" w:fill="auto"/>
          </w:tcPr>
          <w:p w14:paraId="22327F61" w14:textId="77777777" w:rsidR="005D4B81" w:rsidRPr="00F016E2" w:rsidRDefault="005D4B81" w:rsidP="00D2789C">
            <w:pPr>
              <w:rPr>
                <w:rFonts w:ascii="Times New Roman" w:eastAsia="Times New Roman" w:hAnsi="Times New Roman" w:cs="Times New Roman"/>
                <w:lang w:eastAsia="nl-NL"/>
              </w:rPr>
            </w:pPr>
          </w:p>
        </w:tc>
        <w:tc>
          <w:tcPr>
            <w:tcW w:w="2947" w:type="dxa"/>
            <w:shd w:val="clear" w:color="auto" w:fill="auto"/>
          </w:tcPr>
          <w:p w14:paraId="064D681C" w14:textId="77777777" w:rsidR="005D4B81" w:rsidRPr="00073C57" w:rsidRDefault="005D4B81" w:rsidP="00D2789C">
            <w:pPr>
              <w:rPr>
                <w:rFonts w:ascii="Times New Roman" w:eastAsia="Times New Roman" w:hAnsi="Times New Roman" w:cs="Times New Roman"/>
                <w:lang w:eastAsia="nl-NL"/>
              </w:rPr>
            </w:pPr>
          </w:p>
        </w:tc>
      </w:tr>
      <w:tr w:rsidR="005D4B81" w:rsidRPr="00073C57" w14:paraId="61F20D79" w14:textId="77777777" w:rsidTr="00520538">
        <w:trPr>
          <w:trHeight w:val="289"/>
        </w:trPr>
        <w:tc>
          <w:tcPr>
            <w:tcW w:w="6584" w:type="dxa"/>
            <w:shd w:val="clear" w:color="auto" w:fill="auto"/>
          </w:tcPr>
          <w:p w14:paraId="6DD7E835" w14:textId="251B256C" w:rsidR="005D4B81" w:rsidRPr="005D4B81" w:rsidRDefault="005D4B81" w:rsidP="005D4B81">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5D4B81">
              <w:rPr>
                <w:rFonts w:ascii="Times New Roman" w:eastAsia="Times New Roman" w:hAnsi="Times New Roman" w:cs="Times New Roman"/>
                <w:iCs/>
                <w:color w:val="000000"/>
                <w:sz w:val="20"/>
                <w:szCs w:val="20"/>
                <w:lang w:eastAsia="nl-NL"/>
              </w:rPr>
              <w:t>Nah makanya untuk memitigasi itu ya sama tetap sih saya sih masih berpikir gitu. DA ini jangan hanya domain tim DA lho, ini semuanya harus</w:t>
            </w:r>
            <w:r>
              <w:rPr>
                <w:rFonts w:ascii="Times New Roman" w:eastAsia="Times New Roman" w:hAnsi="Times New Roman" w:cs="Times New Roman"/>
                <w:iCs/>
                <w:color w:val="000000"/>
                <w:sz w:val="20"/>
                <w:szCs w:val="20"/>
                <w:lang w:eastAsia="nl-NL"/>
              </w:rPr>
              <w:t xml:space="preserve"> [bisa]”</w:t>
            </w:r>
          </w:p>
          <w:p w14:paraId="66A956B6" w14:textId="0EF421A2" w:rsidR="005D4B81" w:rsidRDefault="005D4B81" w:rsidP="005D4B81">
            <w:pPr>
              <w:rPr>
                <w:rFonts w:ascii="Times New Roman" w:eastAsia="Times New Roman" w:hAnsi="Times New Roman" w:cs="Times New Roman"/>
                <w:iCs/>
                <w:color w:val="000000"/>
                <w:sz w:val="20"/>
                <w:szCs w:val="20"/>
                <w:lang w:eastAsia="nl-NL"/>
              </w:rPr>
            </w:pPr>
            <w:r w:rsidRPr="005D4B81">
              <w:rPr>
                <w:rFonts w:ascii="Times New Roman" w:eastAsia="Times New Roman" w:hAnsi="Times New Roman" w:cs="Times New Roman"/>
                <w:i/>
                <w:color w:val="000000"/>
                <w:sz w:val="20"/>
                <w:szCs w:val="20"/>
                <w:lang w:eastAsia="nl-NL"/>
              </w:rPr>
              <w:t>(So that is why we try to mitigate it; I still think this analytics should not just be the domain of a certain team; all teams must be involved. So personnel fluent in analytics must be available in each team</w:t>
            </w:r>
            <w:r w:rsidRPr="005D4B81">
              <w:rPr>
                <w:rFonts w:ascii="Times New Roman" w:eastAsia="Times New Roman" w:hAnsi="Times New Roman" w:cs="Times New Roman"/>
                <w:iCs/>
                <w:color w:val="000000"/>
                <w:sz w:val="20"/>
                <w:szCs w:val="20"/>
                <w:lang w:eastAsia="nl-NL"/>
              </w:rPr>
              <w:t>)</w:t>
            </w:r>
          </w:p>
        </w:tc>
        <w:tc>
          <w:tcPr>
            <w:tcW w:w="1228" w:type="dxa"/>
            <w:shd w:val="clear" w:color="auto" w:fill="auto"/>
          </w:tcPr>
          <w:p w14:paraId="097074AA" w14:textId="064079E1" w:rsidR="005D4B81" w:rsidRDefault="005D4B81"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R7</w:t>
            </w:r>
          </w:p>
        </w:tc>
        <w:tc>
          <w:tcPr>
            <w:tcW w:w="4204" w:type="dxa"/>
            <w:shd w:val="clear" w:color="auto" w:fill="auto"/>
          </w:tcPr>
          <w:p w14:paraId="3A384A7E" w14:textId="0B2BBCDF" w:rsidR="005D4B81" w:rsidRPr="00F016E2" w:rsidRDefault="005D4B81" w:rsidP="00D2789C">
            <w:pPr>
              <w:rPr>
                <w:rFonts w:ascii="Times New Roman" w:eastAsia="Times New Roman" w:hAnsi="Times New Roman" w:cs="Times New Roman"/>
                <w:lang w:eastAsia="nl-NL"/>
              </w:rPr>
            </w:pPr>
            <w:r w:rsidRPr="005D4B81">
              <w:rPr>
                <w:rFonts w:ascii="Times New Roman" w:eastAsia="Times New Roman" w:hAnsi="Times New Roman" w:cs="Times New Roman"/>
                <w:lang w:eastAsia="nl-NL"/>
              </w:rPr>
              <w:t>AA-related skills dissemination to mitigate dependency on key personnel</w:t>
            </w:r>
          </w:p>
        </w:tc>
        <w:tc>
          <w:tcPr>
            <w:tcW w:w="3719" w:type="dxa"/>
            <w:shd w:val="clear" w:color="auto" w:fill="auto"/>
          </w:tcPr>
          <w:p w14:paraId="1C8E881C" w14:textId="5224EB05" w:rsidR="005D4B81" w:rsidRPr="00F016E2" w:rsidRDefault="005D4B81" w:rsidP="00D2789C">
            <w:pPr>
              <w:rPr>
                <w:rFonts w:ascii="Times New Roman" w:eastAsia="Times New Roman" w:hAnsi="Times New Roman" w:cs="Times New Roman"/>
                <w:lang w:eastAsia="nl-NL"/>
              </w:rPr>
            </w:pPr>
            <w:r w:rsidRPr="005D4B81">
              <w:rPr>
                <w:rFonts w:ascii="Times New Roman" w:eastAsia="Times New Roman" w:hAnsi="Times New Roman" w:cs="Times New Roman"/>
                <w:lang w:eastAsia="nl-NL"/>
              </w:rPr>
              <w:t>AA-related skills dissemination to mitigate dependency on key personnel</w:t>
            </w:r>
          </w:p>
        </w:tc>
        <w:tc>
          <w:tcPr>
            <w:tcW w:w="3290" w:type="dxa"/>
            <w:shd w:val="clear" w:color="auto" w:fill="auto"/>
          </w:tcPr>
          <w:p w14:paraId="230866D3" w14:textId="77777777" w:rsidR="005D4B81" w:rsidRPr="00F016E2" w:rsidRDefault="005D4B81" w:rsidP="00D2789C">
            <w:pPr>
              <w:rPr>
                <w:rFonts w:ascii="Times New Roman" w:eastAsia="Times New Roman" w:hAnsi="Times New Roman" w:cs="Times New Roman"/>
                <w:lang w:eastAsia="nl-NL"/>
              </w:rPr>
            </w:pPr>
          </w:p>
        </w:tc>
        <w:tc>
          <w:tcPr>
            <w:tcW w:w="2947" w:type="dxa"/>
            <w:shd w:val="clear" w:color="auto" w:fill="auto"/>
          </w:tcPr>
          <w:p w14:paraId="145D7F87" w14:textId="77777777" w:rsidR="005D4B81" w:rsidRPr="00073C57" w:rsidRDefault="005D4B81" w:rsidP="00D2789C">
            <w:pPr>
              <w:rPr>
                <w:rFonts w:ascii="Times New Roman" w:eastAsia="Times New Roman" w:hAnsi="Times New Roman" w:cs="Times New Roman"/>
                <w:lang w:eastAsia="nl-NL"/>
              </w:rPr>
            </w:pPr>
          </w:p>
        </w:tc>
      </w:tr>
      <w:tr w:rsidR="005D4B81" w:rsidRPr="00073C57" w14:paraId="506539EF" w14:textId="77777777" w:rsidTr="00520538">
        <w:trPr>
          <w:trHeight w:val="289"/>
        </w:trPr>
        <w:tc>
          <w:tcPr>
            <w:tcW w:w="6584" w:type="dxa"/>
            <w:shd w:val="clear" w:color="auto" w:fill="auto"/>
          </w:tcPr>
          <w:p w14:paraId="6339F1F1" w14:textId="392C31A7" w:rsidR="00E00544" w:rsidRPr="00E00544" w:rsidRDefault="00E00544" w:rsidP="00E00544">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“T</w:t>
            </w:r>
            <w:r w:rsidRPr="00E00544">
              <w:rPr>
                <w:rFonts w:ascii="Times New Roman" w:eastAsia="Times New Roman" w:hAnsi="Times New Roman" w:cs="Times New Roman"/>
                <w:iCs/>
                <w:color w:val="000000"/>
                <w:sz w:val="20"/>
                <w:szCs w:val="20"/>
                <w:lang w:eastAsia="nl-NL"/>
              </w:rPr>
              <w:t xml:space="preserve">api tetep perlu tahapan tambahan, yaitu </w:t>
            </w:r>
            <w:r>
              <w:rPr>
                <w:rFonts w:ascii="Times New Roman" w:eastAsia="Times New Roman" w:hAnsi="Times New Roman" w:cs="Times New Roman"/>
                <w:iCs/>
                <w:color w:val="000000"/>
                <w:sz w:val="20"/>
                <w:szCs w:val="20"/>
                <w:lang w:eastAsia="nl-NL"/>
              </w:rPr>
              <w:t>kami</w:t>
            </w:r>
            <w:r w:rsidRPr="00E00544">
              <w:rPr>
                <w:rFonts w:ascii="Times New Roman" w:eastAsia="Times New Roman" w:hAnsi="Times New Roman" w:cs="Times New Roman"/>
                <w:iCs/>
                <w:color w:val="000000"/>
                <w:sz w:val="20"/>
                <w:szCs w:val="20"/>
                <w:lang w:eastAsia="nl-NL"/>
              </w:rPr>
              <w:t xml:space="preserve"> perlu mengevaluasi modul yang disediakan, misalnya untuk memastikan kesesuaian sumber data, atau kriteria yang digunakan untuk penyiapan modul tersebut</w:t>
            </w:r>
            <w:r>
              <w:rPr>
                <w:rFonts w:ascii="Times New Roman" w:eastAsia="Times New Roman" w:hAnsi="Times New Roman" w:cs="Times New Roman"/>
                <w:iCs/>
                <w:color w:val="000000"/>
                <w:sz w:val="20"/>
                <w:szCs w:val="20"/>
                <w:lang w:eastAsia="nl-NL"/>
              </w:rPr>
              <w:t>.”</w:t>
            </w:r>
          </w:p>
          <w:p w14:paraId="1DFBB3F9" w14:textId="22FFB390" w:rsidR="005D4B81" w:rsidRDefault="00E00544" w:rsidP="00E00544">
            <w:pPr>
              <w:rPr>
                <w:rFonts w:ascii="Times New Roman" w:eastAsia="Times New Roman" w:hAnsi="Times New Roman" w:cs="Times New Roman"/>
                <w:iCs/>
                <w:color w:val="000000"/>
                <w:sz w:val="20"/>
                <w:szCs w:val="20"/>
                <w:lang w:eastAsia="nl-NL"/>
              </w:rPr>
            </w:pPr>
            <w:r w:rsidRPr="00E00544">
              <w:rPr>
                <w:rFonts w:ascii="Times New Roman" w:eastAsia="Times New Roman" w:hAnsi="Times New Roman" w:cs="Times New Roman"/>
                <w:i/>
                <w:color w:val="000000"/>
                <w:sz w:val="20"/>
                <w:szCs w:val="20"/>
                <w:lang w:eastAsia="nl-NL"/>
              </w:rPr>
              <w:t>(It still needs additional stages, i.e. we have to evaluate the modules provided, for example, to ensure the suitability of the data source, or the criteria used to prepare the module.</w:t>
            </w:r>
            <w:r w:rsidRPr="00E00544">
              <w:rPr>
                <w:rFonts w:ascii="Times New Roman" w:eastAsia="Times New Roman" w:hAnsi="Times New Roman" w:cs="Times New Roman"/>
                <w:iCs/>
                <w:color w:val="000000"/>
                <w:sz w:val="20"/>
                <w:szCs w:val="20"/>
                <w:lang w:eastAsia="nl-NL"/>
              </w:rPr>
              <w:t>)</w:t>
            </w:r>
          </w:p>
        </w:tc>
        <w:tc>
          <w:tcPr>
            <w:tcW w:w="1228" w:type="dxa"/>
            <w:shd w:val="clear" w:color="auto" w:fill="auto"/>
          </w:tcPr>
          <w:p w14:paraId="5C342934" w14:textId="7D3E7099" w:rsidR="005D4B81" w:rsidRDefault="00E00544"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R17</w:t>
            </w:r>
          </w:p>
        </w:tc>
        <w:tc>
          <w:tcPr>
            <w:tcW w:w="4204" w:type="dxa"/>
            <w:shd w:val="clear" w:color="auto" w:fill="auto"/>
          </w:tcPr>
          <w:p w14:paraId="581D903F" w14:textId="5416F110" w:rsidR="005D4B81" w:rsidRPr="00F016E2" w:rsidRDefault="00E00544" w:rsidP="00D2789C">
            <w:pPr>
              <w:rPr>
                <w:rFonts w:ascii="Times New Roman" w:eastAsia="Times New Roman" w:hAnsi="Times New Roman" w:cs="Times New Roman"/>
                <w:lang w:eastAsia="nl-NL"/>
              </w:rPr>
            </w:pPr>
            <w:r w:rsidRPr="00E00544">
              <w:rPr>
                <w:rFonts w:ascii="Times New Roman" w:eastAsia="Times New Roman" w:hAnsi="Times New Roman" w:cs="Times New Roman"/>
                <w:lang w:eastAsia="nl-NL"/>
              </w:rPr>
              <w:t>Auditors are allowed to test the provided (testing) module (developed by the client)</w:t>
            </w:r>
          </w:p>
        </w:tc>
        <w:tc>
          <w:tcPr>
            <w:tcW w:w="3719" w:type="dxa"/>
            <w:shd w:val="clear" w:color="auto" w:fill="auto"/>
          </w:tcPr>
          <w:p w14:paraId="0133B15C" w14:textId="61A5F105" w:rsidR="005D4B81" w:rsidRPr="00F016E2" w:rsidRDefault="005D4B81" w:rsidP="00D2789C">
            <w:pPr>
              <w:rPr>
                <w:rFonts w:ascii="Times New Roman" w:eastAsia="Times New Roman" w:hAnsi="Times New Roman" w:cs="Times New Roman"/>
                <w:lang w:eastAsia="nl-NL"/>
              </w:rPr>
            </w:pPr>
            <w:r w:rsidRPr="005D4B81">
              <w:rPr>
                <w:rFonts w:ascii="Times New Roman" w:eastAsia="Times New Roman" w:hAnsi="Times New Roman" w:cs="Times New Roman"/>
                <w:lang w:eastAsia="nl-NL"/>
              </w:rPr>
              <w:t>Collaboration (for AA project) with the client is possible</w:t>
            </w:r>
          </w:p>
        </w:tc>
        <w:tc>
          <w:tcPr>
            <w:tcW w:w="3290" w:type="dxa"/>
            <w:shd w:val="clear" w:color="auto" w:fill="auto"/>
          </w:tcPr>
          <w:p w14:paraId="3727BC30" w14:textId="77777777" w:rsidR="005D4B81" w:rsidRPr="00F016E2" w:rsidRDefault="005D4B81" w:rsidP="00D2789C">
            <w:pPr>
              <w:rPr>
                <w:rFonts w:ascii="Times New Roman" w:eastAsia="Times New Roman" w:hAnsi="Times New Roman" w:cs="Times New Roman"/>
                <w:lang w:eastAsia="nl-NL"/>
              </w:rPr>
            </w:pPr>
          </w:p>
        </w:tc>
        <w:tc>
          <w:tcPr>
            <w:tcW w:w="2947" w:type="dxa"/>
            <w:shd w:val="clear" w:color="auto" w:fill="auto"/>
          </w:tcPr>
          <w:p w14:paraId="0A6B45E6" w14:textId="77777777" w:rsidR="005D4B81" w:rsidRPr="00073C57" w:rsidRDefault="005D4B81" w:rsidP="00D2789C">
            <w:pPr>
              <w:rPr>
                <w:rFonts w:ascii="Times New Roman" w:eastAsia="Times New Roman" w:hAnsi="Times New Roman" w:cs="Times New Roman"/>
                <w:lang w:eastAsia="nl-NL"/>
              </w:rPr>
            </w:pPr>
          </w:p>
        </w:tc>
      </w:tr>
      <w:tr w:rsidR="005D4B81" w:rsidRPr="00073C57" w14:paraId="3454121B" w14:textId="77777777" w:rsidTr="00520538">
        <w:trPr>
          <w:trHeight w:val="289"/>
        </w:trPr>
        <w:tc>
          <w:tcPr>
            <w:tcW w:w="6584" w:type="dxa"/>
            <w:shd w:val="clear" w:color="auto" w:fill="auto"/>
          </w:tcPr>
          <w:p w14:paraId="4D503CDA" w14:textId="1FC68623" w:rsidR="00E00544" w:rsidRPr="00E00544" w:rsidRDefault="00E00544" w:rsidP="00E00544">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E00544">
              <w:rPr>
                <w:rFonts w:ascii="Times New Roman" w:eastAsia="Times New Roman" w:hAnsi="Times New Roman" w:cs="Times New Roman"/>
                <w:iCs/>
                <w:color w:val="000000"/>
                <w:sz w:val="20"/>
                <w:szCs w:val="20"/>
                <w:lang w:eastAsia="nl-NL"/>
              </w:rPr>
              <w:t xml:space="preserve">Jadi, nanti prosesnya bisa saling melengkapi, dari sisinya </w:t>
            </w:r>
            <w:r>
              <w:rPr>
                <w:rFonts w:ascii="Times New Roman" w:eastAsia="Times New Roman" w:hAnsi="Times New Roman" w:cs="Times New Roman"/>
                <w:iCs/>
                <w:color w:val="000000"/>
                <w:sz w:val="20"/>
                <w:szCs w:val="20"/>
                <w:lang w:eastAsia="nl-NL"/>
              </w:rPr>
              <w:t>auditor</w:t>
            </w:r>
            <w:r w:rsidRPr="00E00544">
              <w:rPr>
                <w:rFonts w:ascii="Times New Roman" w:eastAsia="Times New Roman" w:hAnsi="Times New Roman" w:cs="Times New Roman"/>
                <w:iCs/>
                <w:color w:val="000000"/>
                <w:sz w:val="20"/>
                <w:szCs w:val="20"/>
                <w:lang w:eastAsia="nl-NL"/>
              </w:rPr>
              <w:t>, dari sisi risk management, dari sisi controlling, juga ilmu dari sisi kami, dari unit teknis yang memang mengetahui proses bisnis sehari-hari.</w:t>
            </w:r>
            <w:r>
              <w:rPr>
                <w:rFonts w:ascii="Times New Roman" w:eastAsia="Times New Roman" w:hAnsi="Times New Roman" w:cs="Times New Roman"/>
                <w:iCs/>
                <w:color w:val="000000"/>
                <w:sz w:val="20"/>
                <w:szCs w:val="20"/>
                <w:lang w:eastAsia="nl-NL"/>
              </w:rPr>
              <w:t>”</w:t>
            </w:r>
          </w:p>
          <w:p w14:paraId="566C5433" w14:textId="701BC8D3" w:rsidR="005D4B81" w:rsidRDefault="00E00544" w:rsidP="00E00544">
            <w:pPr>
              <w:rPr>
                <w:rFonts w:ascii="Times New Roman" w:eastAsia="Times New Roman" w:hAnsi="Times New Roman" w:cs="Times New Roman"/>
                <w:iCs/>
                <w:color w:val="000000"/>
                <w:sz w:val="20"/>
                <w:szCs w:val="20"/>
                <w:lang w:eastAsia="nl-NL"/>
              </w:rPr>
            </w:pPr>
            <w:r w:rsidRPr="00E00544">
              <w:rPr>
                <w:rFonts w:ascii="Times New Roman" w:eastAsia="Times New Roman" w:hAnsi="Times New Roman" w:cs="Times New Roman"/>
                <w:i/>
                <w:color w:val="000000"/>
                <w:sz w:val="20"/>
                <w:szCs w:val="20"/>
                <w:lang w:eastAsia="nl-NL"/>
              </w:rPr>
              <w:t>(We can complement each other, from the IAF’s side, from the risk management side, from the controlling side, as well as knowledge from our side, from the client that understands the day-to-day business processes</w:t>
            </w:r>
            <w:r w:rsidRPr="00E00544">
              <w:rPr>
                <w:rFonts w:ascii="Times New Roman" w:eastAsia="Times New Roman" w:hAnsi="Times New Roman" w:cs="Times New Roman"/>
                <w:iCs/>
                <w:color w:val="000000"/>
                <w:sz w:val="20"/>
                <w:szCs w:val="20"/>
                <w:lang w:eastAsia="nl-NL"/>
              </w:rPr>
              <w:t>)</w:t>
            </w:r>
          </w:p>
        </w:tc>
        <w:tc>
          <w:tcPr>
            <w:tcW w:w="1228" w:type="dxa"/>
            <w:shd w:val="clear" w:color="auto" w:fill="auto"/>
          </w:tcPr>
          <w:p w14:paraId="14E70238" w14:textId="54116821" w:rsidR="005D4B81" w:rsidRDefault="00E00544"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R15</w:t>
            </w:r>
          </w:p>
        </w:tc>
        <w:tc>
          <w:tcPr>
            <w:tcW w:w="4204" w:type="dxa"/>
            <w:shd w:val="clear" w:color="auto" w:fill="auto"/>
          </w:tcPr>
          <w:p w14:paraId="7D4CE213" w14:textId="415ED876" w:rsidR="005D4B81" w:rsidRPr="00F016E2" w:rsidRDefault="00E00544" w:rsidP="00D2789C">
            <w:pPr>
              <w:rPr>
                <w:rFonts w:ascii="Times New Roman" w:eastAsia="Times New Roman" w:hAnsi="Times New Roman" w:cs="Times New Roman"/>
                <w:lang w:eastAsia="nl-NL"/>
              </w:rPr>
            </w:pPr>
            <w:r w:rsidRPr="00E00544">
              <w:rPr>
                <w:rFonts w:ascii="Times New Roman" w:eastAsia="Times New Roman" w:hAnsi="Times New Roman" w:cs="Times New Roman"/>
                <w:lang w:eastAsia="nl-NL"/>
              </w:rPr>
              <w:t>Benefit of join AA project</w:t>
            </w:r>
          </w:p>
        </w:tc>
        <w:tc>
          <w:tcPr>
            <w:tcW w:w="3719" w:type="dxa"/>
            <w:shd w:val="clear" w:color="auto" w:fill="auto"/>
          </w:tcPr>
          <w:p w14:paraId="0989FAE7" w14:textId="77777777" w:rsidR="005D4B81" w:rsidRPr="00F016E2" w:rsidRDefault="005D4B81" w:rsidP="00D2789C">
            <w:pPr>
              <w:rPr>
                <w:rFonts w:ascii="Times New Roman" w:eastAsia="Times New Roman" w:hAnsi="Times New Roman" w:cs="Times New Roman"/>
                <w:lang w:eastAsia="nl-NL"/>
              </w:rPr>
            </w:pPr>
          </w:p>
        </w:tc>
        <w:tc>
          <w:tcPr>
            <w:tcW w:w="3290" w:type="dxa"/>
            <w:shd w:val="clear" w:color="auto" w:fill="auto"/>
          </w:tcPr>
          <w:p w14:paraId="0D6B171C" w14:textId="77777777" w:rsidR="005D4B81" w:rsidRPr="00F016E2" w:rsidRDefault="005D4B81" w:rsidP="00D2789C">
            <w:pPr>
              <w:rPr>
                <w:rFonts w:ascii="Times New Roman" w:eastAsia="Times New Roman" w:hAnsi="Times New Roman" w:cs="Times New Roman"/>
                <w:lang w:eastAsia="nl-NL"/>
              </w:rPr>
            </w:pPr>
          </w:p>
        </w:tc>
        <w:tc>
          <w:tcPr>
            <w:tcW w:w="2947" w:type="dxa"/>
            <w:shd w:val="clear" w:color="auto" w:fill="auto"/>
          </w:tcPr>
          <w:p w14:paraId="60624092" w14:textId="77777777" w:rsidR="005D4B81" w:rsidRPr="00073C57" w:rsidRDefault="005D4B81" w:rsidP="00D2789C">
            <w:pPr>
              <w:rPr>
                <w:rFonts w:ascii="Times New Roman" w:eastAsia="Times New Roman" w:hAnsi="Times New Roman" w:cs="Times New Roman"/>
                <w:lang w:eastAsia="nl-NL"/>
              </w:rPr>
            </w:pPr>
          </w:p>
        </w:tc>
      </w:tr>
      <w:tr w:rsidR="005D4B81" w:rsidRPr="00073C57" w14:paraId="6DBA9706" w14:textId="77777777" w:rsidTr="00520538">
        <w:trPr>
          <w:trHeight w:val="289"/>
        </w:trPr>
        <w:tc>
          <w:tcPr>
            <w:tcW w:w="6584" w:type="dxa"/>
            <w:shd w:val="clear" w:color="auto" w:fill="auto"/>
          </w:tcPr>
          <w:p w14:paraId="79409D54" w14:textId="37F505B9" w:rsidR="008D529B" w:rsidRPr="008D529B" w:rsidRDefault="008D529B" w:rsidP="008D529B">
            <w:pPr>
              <w:rPr>
                <w:rFonts w:ascii="Times New Roman" w:eastAsia="Times New Roman" w:hAnsi="Times New Roman" w:cs="Times New Roman"/>
                <w:iCs/>
                <w:color w:val="000000"/>
                <w:sz w:val="20"/>
                <w:szCs w:val="20"/>
                <w:lang w:val="en-GB" w:eastAsia="nl-NL"/>
              </w:rPr>
            </w:pPr>
            <w:r w:rsidRPr="008D529B">
              <w:rPr>
                <w:rFonts w:ascii="Times New Roman" w:eastAsia="Times New Roman" w:hAnsi="Times New Roman" w:cs="Times New Roman"/>
                <w:iCs/>
                <w:color w:val="000000"/>
                <w:sz w:val="20"/>
                <w:szCs w:val="20"/>
                <w:lang w:val="en-GB" w:eastAsia="nl-NL"/>
              </w:rPr>
              <w:t>“Tim XX itu siap buatin menu teman-teman auditor.”</w:t>
            </w:r>
          </w:p>
          <w:p w14:paraId="18477352" w14:textId="18FB7BBD" w:rsidR="005D4B81" w:rsidRDefault="008D529B" w:rsidP="008D529B">
            <w:pPr>
              <w:rPr>
                <w:rFonts w:ascii="Times New Roman" w:eastAsia="Times New Roman" w:hAnsi="Times New Roman" w:cs="Times New Roman"/>
                <w:iCs/>
                <w:color w:val="000000"/>
                <w:sz w:val="20"/>
                <w:szCs w:val="20"/>
                <w:lang w:eastAsia="nl-NL"/>
              </w:rPr>
            </w:pPr>
            <w:r w:rsidRPr="008D529B">
              <w:rPr>
                <w:rFonts w:ascii="Times New Roman" w:eastAsia="Times New Roman" w:hAnsi="Times New Roman" w:cs="Times New Roman"/>
                <w:i/>
                <w:color w:val="000000"/>
                <w:sz w:val="20"/>
                <w:szCs w:val="20"/>
                <w:lang w:eastAsia="nl-NL"/>
              </w:rPr>
              <w:t>(Actually, [our] team is ready to make [audit] menu for the IAF.</w:t>
            </w:r>
            <w:r w:rsidRPr="008D529B">
              <w:rPr>
                <w:rFonts w:ascii="Times New Roman" w:eastAsia="Times New Roman" w:hAnsi="Times New Roman" w:cs="Times New Roman"/>
                <w:iCs/>
                <w:color w:val="000000"/>
                <w:sz w:val="20"/>
                <w:szCs w:val="20"/>
                <w:lang w:eastAsia="nl-NL"/>
              </w:rPr>
              <w:t>)</w:t>
            </w:r>
          </w:p>
        </w:tc>
        <w:tc>
          <w:tcPr>
            <w:tcW w:w="1228" w:type="dxa"/>
            <w:shd w:val="clear" w:color="auto" w:fill="auto"/>
          </w:tcPr>
          <w:p w14:paraId="081FDEA5" w14:textId="200DE420" w:rsidR="005D4B81" w:rsidRDefault="008D529B"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R5</w:t>
            </w:r>
          </w:p>
        </w:tc>
        <w:tc>
          <w:tcPr>
            <w:tcW w:w="4204" w:type="dxa"/>
            <w:shd w:val="clear" w:color="auto" w:fill="auto"/>
          </w:tcPr>
          <w:p w14:paraId="49AD08DA" w14:textId="35DCF7E5" w:rsidR="005D4B81" w:rsidRPr="00F016E2" w:rsidRDefault="008D529B" w:rsidP="00D2789C">
            <w:pPr>
              <w:rPr>
                <w:rFonts w:ascii="Times New Roman" w:eastAsia="Times New Roman" w:hAnsi="Times New Roman" w:cs="Times New Roman"/>
                <w:lang w:eastAsia="nl-NL"/>
              </w:rPr>
            </w:pPr>
            <w:r w:rsidRPr="008D529B">
              <w:rPr>
                <w:rFonts w:ascii="Times New Roman" w:eastAsia="Times New Roman" w:hAnsi="Times New Roman" w:cs="Times New Roman"/>
                <w:lang w:eastAsia="nl-NL"/>
              </w:rPr>
              <w:t>Business process owner team ready to provide audit menu (as AA) for IAF</w:t>
            </w:r>
          </w:p>
        </w:tc>
        <w:tc>
          <w:tcPr>
            <w:tcW w:w="3719" w:type="dxa"/>
            <w:shd w:val="clear" w:color="auto" w:fill="auto"/>
          </w:tcPr>
          <w:p w14:paraId="0E3973C8" w14:textId="77777777" w:rsidR="005D4B81" w:rsidRPr="00F016E2" w:rsidRDefault="005D4B81" w:rsidP="00D2789C">
            <w:pPr>
              <w:rPr>
                <w:rFonts w:ascii="Times New Roman" w:eastAsia="Times New Roman" w:hAnsi="Times New Roman" w:cs="Times New Roman"/>
                <w:lang w:eastAsia="nl-NL"/>
              </w:rPr>
            </w:pPr>
          </w:p>
        </w:tc>
        <w:tc>
          <w:tcPr>
            <w:tcW w:w="3290" w:type="dxa"/>
            <w:shd w:val="clear" w:color="auto" w:fill="auto"/>
          </w:tcPr>
          <w:p w14:paraId="4D1B784D" w14:textId="77777777" w:rsidR="005D4B81" w:rsidRPr="00F016E2" w:rsidRDefault="005D4B81" w:rsidP="00D2789C">
            <w:pPr>
              <w:rPr>
                <w:rFonts w:ascii="Times New Roman" w:eastAsia="Times New Roman" w:hAnsi="Times New Roman" w:cs="Times New Roman"/>
                <w:lang w:eastAsia="nl-NL"/>
              </w:rPr>
            </w:pPr>
          </w:p>
        </w:tc>
        <w:tc>
          <w:tcPr>
            <w:tcW w:w="2947" w:type="dxa"/>
            <w:shd w:val="clear" w:color="auto" w:fill="auto"/>
          </w:tcPr>
          <w:p w14:paraId="31E3081A" w14:textId="77777777" w:rsidR="005D4B81" w:rsidRPr="00073C57" w:rsidRDefault="005D4B81" w:rsidP="00D2789C">
            <w:pPr>
              <w:rPr>
                <w:rFonts w:ascii="Times New Roman" w:eastAsia="Times New Roman" w:hAnsi="Times New Roman" w:cs="Times New Roman"/>
                <w:lang w:eastAsia="nl-NL"/>
              </w:rPr>
            </w:pPr>
          </w:p>
        </w:tc>
      </w:tr>
      <w:tr w:rsidR="005D4B81" w:rsidRPr="00073C57" w14:paraId="717C1BFC" w14:textId="77777777" w:rsidTr="00520538">
        <w:trPr>
          <w:trHeight w:val="289"/>
        </w:trPr>
        <w:tc>
          <w:tcPr>
            <w:tcW w:w="6584" w:type="dxa"/>
            <w:shd w:val="clear" w:color="auto" w:fill="auto"/>
          </w:tcPr>
          <w:p w14:paraId="2E76373E" w14:textId="2D994725" w:rsidR="00E933AC" w:rsidRPr="00E933AC" w:rsidRDefault="00E933AC" w:rsidP="00E933AC">
            <w:pPr>
              <w:rPr>
                <w:rFonts w:ascii="Times New Roman" w:eastAsia="Times New Roman" w:hAnsi="Times New Roman" w:cs="Times New Roman"/>
                <w:iCs/>
                <w:color w:val="000000"/>
                <w:sz w:val="20"/>
                <w:szCs w:val="20"/>
                <w:lang w:val="nl-NL" w:eastAsia="nl-NL"/>
              </w:rPr>
            </w:pPr>
            <w:r>
              <w:rPr>
                <w:rFonts w:ascii="Times New Roman" w:eastAsia="Times New Roman" w:hAnsi="Times New Roman" w:cs="Times New Roman"/>
                <w:iCs/>
                <w:color w:val="000000"/>
                <w:sz w:val="20"/>
                <w:szCs w:val="20"/>
                <w:lang w:val="nl-NL" w:eastAsia="nl-NL"/>
              </w:rPr>
              <w:t>“M</w:t>
            </w:r>
            <w:r w:rsidRPr="00E933AC">
              <w:rPr>
                <w:rFonts w:ascii="Times New Roman" w:eastAsia="Times New Roman" w:hAnsi="Times New Roman" w:cs="Times New Roman"/>
                <w:iCs/>
                <w:color w:val="000000"/>
                <w:sz w:val="20"/>
                <w:szCs w:val="20"/>
                <w:lang w:val="nl-NL" w:eastAsia="nl-NL"/>
              </w:rPr>
              <w:t>enurut saya itu</w:t>
            </w:r>
            <w:r>
              <w:rPr>
                <w:rFonts w:ascii="Times New Roman" w:eastAsia="Times New Roman" w:hAnsi="Times New Roman" w:cs="Times New Roman"/>
                <w:iCs/>
                <w:color w:val="000000"/>
                <w:sz w:val="20"/>
                <w:szCs w:val="20"/>
                <w:lang w:val="nl-NL" w:eastAsia="nl-NL"/>
              </w:rPr>
              <w:t xml:space="preserve"> [kolaborasi antara klien dan tim audit dalam pengembangan DA]</w:t>
            </w:r>
            <w:r w:rsidRPr="00E933AC">
              <w:rPr>
                <w:rFonts w:ascii="Times New Roman" w:eastAsia="Times New Roman" w:hAnsi="Times New Roman" w:cs="Times New Roman"/>
                <w:iCs/>
                <w:color w:val="000000"/>
                <w:sz w:val="20"/>
                <w:szCs w:val="20"/>
                <w:lang w:val="nl-NL" w:eastAsia="nl-NL"/>
              </w:rPr>
              <w:t xml:space="preserve"> cukup realistis dan bisa dijalankan.</w:t>
            </w:r>
            <w:r>
              <w:rPr>
                <w:rFonts w:ascii="Times New Roman" w:eastAsia="Times New Roman" w:hAnsi="Times New Roman" w:cs="Times New Roman"/>
                <w:iCs/>
                <w:color w:val="000000"/>
                <w:sz w:val="20"/>
                <w:szCs w:val="20"/>
                <w:lang w:val="nl-NL" w:eastAsia="nl-NL"/>
              </w:rPr>
              <w:t>”</w:t>
            </w:r>
          </w:p>
          <w:p w14:paraId="2A40A942" w14:textId="47AFA83E" w:rsidR="005D4B81" w:rsidRDefault="00E933AC" w:rsidP="00E933AC">
            <w:pPr>
              <w:rPr>
                <w:rFonts w:ascii="Times New Roman" w:eastAsia="Times New Roman" w:hAnsi="Times New Roman" w:cs="Times New Roman"/>
                <w:iCs/>
                <w:color w:val="000000"/>
                <w:sz w:val="20"/>
                <w:szCs w:val="20"/>
                <w:lang w:eastAsia="nl-NL"/>
              </w:rPr>
            </w:pPr>
            <w:r w:rsidRPr="00E933AC">
              <w:rPr>
                <w:rFonts w:ascii="Times New Roman" w:eastAsia="Times New Roman" w:hAnsi="Times New Roman" w:cs="Times New Roman"/>
                <w:i/>
                <w:color w:val="000000"/>
                <w:sz w:val="20"/>
                <w:szCs w:val="20"/>
                <w:lang w:eastAsia="nl-NL"/>
              </w:rPr>
              <w:t>(I think it’s [collaboration between audit team and the client in an AA project] quite realistic and workable.</w:t>
            </w:r>
            <w:r w:rsidRPr="00E933AC">
              <w:rPr>
                <w:rFonts w:ascii="Times New Roman" w:eastAsia="Times New Roman" w:hAnsi="Times New Roman" w:cs="Times New Roman"/>
                <w:iCs/>
                <w:color w:val="000000"/>
                <w:sz w:val="20"/>
                <w:szCs w:val="20"/>
                <w:lang w:eastAsia="nl-NL"/>
              </w:rPr>
              <w:t>)</w:t>
            </w:r>
          </w:p>
        </w:tc>
        <w:tc>
          <w:tcPr>
            <w:tcW w:w="1228" w:type="dxa"/>
            <w:shd w:val="clear" w:color="auto" w:fill="auto"/>
          </w:tcPr>
          <w:p w14:paraId="0DAA07FF" w14:textId="71353CE9" w:rsidR="005D4B81" w:rsidRDefault="00E933AC"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R17</w:t>
            </w:r>
          </w:p>
        </w:tc>
        <w:tc>
          <w:tcPr>
            <w:tcW w:w="4204" w:type="dxa"/>
            <w:shd w:val="clear" w:color="auto" w:fill="auto"/>
          </w:tcPr>
          <w:p w14:paraId="4F016BE5" w14:textId="592E8CB6" w:rsidR="005D4B81" w:rsidRPr="00F016E2" w:rsidRDefault="00E933AC" w:rsidP="00D2789C">
            <w:pPr>
              <w:rPr>
                <w:rFonts w:ascii="Times New Roman" w:eastAsia="Times New Roman" w:hAnsi="Times New Roman" w:cs="Times New Roman"/>
                <w:lang w:eastAsia="nl-NL"/>
              </w:rPr>
            </w:pPr>
            <w:r w:rsidRPr="00E933AC">
              <w:rPr>
                <w:rFonts w:ascii="Times New Roman" w:eastAsia="Times New Roman" w:hAnsi="Times New Roman" w:cs="Times New Roman"/>
                <w:lang w:val="en-GB" w:eastAsia="nl-NL"/>
              </w:rPr>
              <w:t>Collaboration (for AA project) with the client is possible</w:t>
            </w:r>
          </w:p>
        </w:tc>
        <w:tc>
          <w:tcPr>
            <w:tcW w:w="3719" w:type="dxa"/>
            <w:shd w:val="clear" w:color="auto" w:fill="auto"/>
          </w:tcPr>
          <w:p w14:paraId="04951B1E" w14:textId="77777777" w:rsidR="005D4B81" w:rsidRPr="00F016E2" w:rsidRDefault="005D4B81" w:rsidP="00D2789C">
            <w:pPr>
              <w:rPr>
                <w:rFonts w:ascii="Times New Roman" w:eastAsia="Times New Roman" w:hAnsi="Times New Roman" w:cs="Times New Roman"/>
                <w:lang w:eastAsia="nl-NL"/>
              </w:rPr>
            </w:pPr>
          </w:p>
        </w:tc>
        <w:tc>
          <w:tcPr>
            <w:tcW w:w="3290" w:type="dxa"/>
            <w:shd w:val="clear" w:color="auto" w:fill="auto"/>
          </w:tcPr>
          <w:p w14:paraId="673E0917" w14:textId="77777777" w:rsidR="005D4B81" w:rsidRPr="00F016E2" w:rsidRDefault="005D4B81" w:rsidP="00D2789C">
            <w:pPr>
              <w:rPr>
                <w:rFonts w:ascii="Times New Roman" w:eastAsia="Times New Roman" w:hAnsi="Times New Roman" w:cs="Times New Roman"/>
                <w:lang w:eastAsia="nl-NL"/>
              </w:rPr>
            </w:pPr>
          </w:p>
        </w:tc>
        <w:tc>
          <w:tcPr>
            <w:tcW w:w="2947" w:type="dxa"/>
            <w:shd w:val="clear" w:color="auto" w:fill="auto"/>
          </w:tcPr>
          <w:p w14:paraId="51EFA43A" w14:textId="77777777" w:rsidR="005D4B81" w:rsidRPr="00073C57" w:rsidRDefault="005D4B81" w:rsidP="00D2789C">
            <w:pPr>
              <w:rPr>
                <w:rFonts w:ascii="Times New Roman" w:eastAsia="Times New Roman" w:hAnsi="Times New Roman" w:cs="Times New Roman"/>
                <w:lang w:eastAsia="nl-NL"/>
              </w:rPr>
            </w:pPr>
          </w:p>
        </w:tc>
      </w:tr>
      <w:tr w:rsidR="007F2571" w:rsidRPr="00073C57" w14:paraId="3F125AF1" w14:textId="77777777" w:rsidTr="00520538">
        <w:trPr>
          <w:trHeight w:val="289"/>
        </w:trPr>
        <w:tc>
          <w:tcPr>
            <w:tcW w:w="6584" w:type="dxa"/>
            <w:shd w:val="clear" w:color="auto" w:fill="auto"/>
          </w:tcPr>
          <w:p w14:paraId="21AA6873" w14:textId="5BB4D774" w:rsidR="00F32DA7" w:rsidRPr="00F32DA7" w:rsidRDefault="00F32DA7" w:rsidP="00F32DA7">
            <w:pPr>
              <w:rPr>
                <w:rFonts w:ascii="Times New Roman" w:eastAsia="Times New Roman" w:hAnsi="Times New Roman" w:cs="Times New Roman"/>
                <w:iCs/>
                <w:color w:val="000000"/>
                <w:sz w:val="20"/>
                <w:szCs w:val="20"/>
                <w:lang w:val="en-GB" w:eastAsia="nl-NL"/>
              </w:rPr>
            </w:pPr>
            <w:r>
              <w:rPr>
                <w:rFonts w:ascii="Times New Roman" w:eastAsia="Times New Roman" w:hAnsi="Times New Roman" w:cs="Times New Roman"/>
                <w:iCs/>
                <w:color w:val="000000"/>
                <w:sz w:val="20"/>
                <w:szCs w:val="20"/>
                <w:lang w:val="nl-NL" w:eastAsia="nl-NL"/>
              </w:rPr>
              <w:t>“K</w:t>
            </w:r>
            <w:r w:rsidRPr="00F32DA7">
              <w:rPr>
                <w:rFonts w:ascii="Times New Roman" w:eastAsia="Times New Roman" w:hAnsi="Times New Roman" w:cs="Times New Roman"/>
                <w:iCs/>
                <w:color w:val="000000"/>
                <w:sz w:val="20"/>
                <w:szCs w:val="20"/>
                <w:lang w:val="nl-NL" w:eastAsia="nl-NL"/>
              </w:rPr>
              <w:t xml:space="preserve">ami dapat inspirasi, terima kasih. </w:t>
            </w:r>
            <w:r w:rsidRPr="00F32DA7">
              <w:rPr>
                <w:rFonts w:ascii="Times New Roman" w:eastAsia="Times New Roman" w:hAnsi="Times New Roman" w:cs="Times New Roman"/>
                <w:iCs/>
                <w:color w:val="000000"/>
                <w:sz w:val="20"/>
                <w:szCs w:val="20"/>
                <w:lang w:val="en-GB" w:eastAsia="nl-NL"/>
              </w:rPr>
              <w:t xml:space="preserve">Akhirnya kami mencoba untuk  me-running ulang modelnya. Dan memang karena kemudian kami juga yang </w:t>
            </w:r>
            <w:r w:rsidRPr="00F32DA7">
              <w:rPr>
                <w:rFonts w:ascii="Times New Roman" w:eastAsia="Times New Roman" w:hAnsi="Times New Roman" w:cs="Times New Roman"/>
                <w:iCs/>
                <w:color w:val="000000"/>
                <w:sz w:val="20"/>
                <w:szCs w:val="20"/>
                <w:lang w:val="en-GB" w:eastAsia="nl-NL"/>
              </w:rPr>
              <w:lastRenderedPageBreak/>
              <w:t>mengetahui proses bisnisnya, itu menjadi modal yang sangat baik untuk kami untuk kemudian menganalisis lebih lanjut, seperti itu.</w:t>
            </w:r>
            <w:r>
              <w:rPr>
                <w:rFonts w:ascii="Times New Roman" w:eastAsia="Times New Roman" w:hAnsi="Times New Roman" w:cs="Times New Roman"/>
                <w:iCs/>
                <w:color w:val="000000"/>
                <w:sz w:val="20"/>
                <w:szCs w:val="20"/>
                <w:lang w:val="en-GB" w:eastAsia="nl-NL"/>
              </w:rPr>
              <w:t>”</w:t>
            </w:r>
          </w:p>
          <w:p w14:paraId="743D32EE" w14:textId="1785D60A" w:rsidR="007F2571" w:rsidRPr="00F32DA7" w:rsidRDefault="00F32DA7" w:rsidP="00F32DA7">
            <w:pPr>
              <w:rPr>
                <w:rFonts w:ascii="Times New Roman" w:eastAsia="Times New Roman" w:hAnsi="Times New Roman" w:cs="Times New Roman"/>
                <w:iCs/>
                <w:color w:val="000000"/>
                <w:sz w:val="20"/>
                <w:szCs w:val="20"/>
                <w:lang w:val="en-GB" w:eastAsia="nl-NL"/>
              </w:rPr>
            </w:pPr>
            <w:r w:rsidRPr="00F32DA7">
              <w:rPr>
                <w:rFonts w:ascii="Times New Roman" w:eastAsia="Times New Roman" w:hAnsi="Times New Roman" w:cs="Times New Roman"/>
                <w:i/>
                <w:color w:val="000000"/>
                <w:sz w:val="20"/>
                <w:szCs w:val="20"/>
                <w:lang w:val="en-GB" w:eastAsia="nl-NL"/>
              </w:rPr>
              <w:t>(We were thankful for the insight. From there (the audit report), we tried to rerun the model. And indeed, because then we have a good understanding about the business process, it becomes a very good foundation for us to analyze further.</w:t>
            </w:r>
            <w:r w:rsidRPr="00F32DA7">
              <w:rPr>
                <w:rFonts w:ascii="Times New Roman" w:eastAsia="Times New Roman" w:hAnsi="Times New Roman" w:cs="Times New Roman"/>
                <w:iCs/>
                <w:color w:val="000000"/>
                <w:sz w:val="20"/>
                <w:szCs w:val="20"/>
                <w:lang w:val="en-GB" w:eastAsia="nl-NL"/>
              </w:rPr>
              <w:t>)</w:t>
            </w:r>
          </w:p>
        </w:tc>
        <w:tc>
          <w:tcPr>
            <w:tcW w:w="1228" w:type="dxa"/>
            <w:shd w:val="clear" w:color="auto" w:fill="auto"/>
          </w:tcPr>
          <w:p w14:paraId="6AD7B843" w14:textId="1E4B10A5" w:rsidR="007F2571" w:rsidRDefault="00F32DA7"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lastRenderedPageBreak/>
              <w:t>R15</w:t>
            </w:r>
          </w:p>
        </w:tc>
        <w:tc>
          <w:tcPr>
            <w:tcW w:w="4204" w:type="dxa"/>
            <w:shd w:val="clear" w:color="auto" w:fill="auto"/>
          </w:tcPr>
          <w:p w14:paraId="70C4E071" w14:textId="100C5F0C" w:rsidR="007F2571" w:rsidRPr="00E933AC" w:rsidRDefault="00F32DA7" w:rsidP="00D2789C">
            <w:pPr>
              <w:rPr>
                <w:rFonts w:ascii="Times New Roman" w:eastAsia="Times New Roman" w:hAnsi="Times New Roman" w:cs="Times New Roman"/>
                <w:lang w:eastAsia="nl-NL"/>
              </w:rPr>
            </w:pPr>
            <w:r w:rsidRPr="00F32DA7">
              <w:rPr>
                <w:rFonts w:ascii="Times New Roman" w:eastAsia="Times New Roman" w:hAnsi="Times New Roman" w:cs="Times New Roman"/>
                <w:lang w:eastAsia="nl-NL"/>
              </w:rPr>
              <w:t>Client continuing auditors' AA project as a form of collaboration</w:t>
            </w:r>
          </w:p>
        </w:tc>
        <w:tc>
          <w:tcPr>
            <w:tcW w:w="3719" w:type="dxa"/>
            <w:shd w:val="clear" w:color="auto" w:fill="auto"/>
          </w:tcPr>
          <w:p w14:paraId="4BE343DD" w14:textId="77777777" w:rsidR="007F2571" w:rsidRPr="00F016E2" w:rsidRDefault="007F2571" w:rsidP="00D2789C">
            <w:pPr>
              <w:rPr>
                <w:rFonts w:ascii="Times New Roman" w:eastAsia="Times New Roman" w:hAnsi="Times New Roman" w:cs="Times New Roman"/>
                <w:lang w:eastAsia="nl-NL"/>
              </w:rPr>
            </w:pPr>
          </w:p>
        </w:tc>
        <w:tc>
          <w:tcPr>
            <w:tcW w:w="3290" w:type="dxa"/>
            <w:shd w:val="clear" w:color="auto" w:fill="auto"/>
          </w:tcPr>
          <w:p w14:paraId="68AF5604" w14:textId="77777777" w:rsidR="007F2571" w:rsidRPr="00F016E2" w:rsidRDefault="007F2571" w:rsidP="00D2789C">
            <w:pPr>
              <w:rPr>
                <w:rFonts w:ascii="Times New Roman" w:eastAsia="Times New Roman" w:hAnsi="Times New Roman" w:cs="Times New Roman"/>
                <w:lang w:eastAsia="nl-NL"/>
              </w:rPr>
            </w:pPr>
          </w:p>
        </w:tc>
        <w:tc>
          <w:tcPr>
            <w:tcW w:w="2947" w:type="dxa"/>
            <w:shd w:val="clear" w:color="auto" w:fill="auto"/>
          </w:tcPr>
          <w:p w14:paraId="2983C467" w14:textId="77777777" w:rsidR="007F2571" w:rsidRPr="00073C57" w:rsidRDefault="007F2571" w:rsidP="00D2789C">
            <w:pPr>
              <w:rPr>
                <w:rFonts w:ascii="Times New Roman" w:eastAsia="Times New Roman" w:hAnsi="Times New Roman" w:cs="Times New Roman"/>
                <w:lang w:eastAsia="nl-NL"/>
              </w:rPr>
            </w:pPr>
          </w:p>
        </w:tc>
      </w:tr>
      <w:tr w:rsidR="006E7C2B" w:rsidRPr="00073C57" w14:paraId="0A5E2EF7" w14:textId="77777777" w:rsidTr="00520538">
        <w:trPr>
          <w:trHeight w:val="289"/>
        </w:trPr>
        <w:tc>
          <w:tcPr>
            <w:tcW w:w="6584" w:type="dxa"/>
            <w:shd w:val="clear" w:color="auto" w:fill="auto"/>
          </w:tcPr>
          <w:p w14:paraId="0F97D05A" w14:textId="3D84776F" w:rsidR="00F32DA7" w:rsidRPr="00F32DA7" w:rsidRDefault="00F32DA7" w:rsidP="00F32DA7">
            <w:pPr>
              <w:rPr>
                <w:rFonts w:ascii="Times New Roman" w:eastAsia="Times New Roman" w:hAnsi="Times New Roman" w:cs="Times New Roman"/>
                <w:iCs/>
                <w:color w:val="000000"/>
                <w:sz w:val="20"/>
                <w:szCs w:val="20"/>
                <w:lang w:val="en-GB" w:eastAsia="nl-NL"/>
              </w:rPr>
            </w:pPr>
            <w:r>
              <w:rPr>
                <w:rFonts w:ascii="Times New Roman" w:eastAsia="Times New Roman" w:hAnsi="Times New Roman" w:cs="Times New Roman"/>
                <w:iCs/>
                <w:color w:val="000000"/>
                <w:sz w:val="20"/>
                <w:szCs w:val="20"/>
                <w:lang w:val="en-GB" w:eastAsia="nl-NL"/>
              </w:rPr>
              <w:t>“K</w:t>
            </w:r>
            <w:r w:rsidRPr="00F32DA7">
              <w:rPr>
                <w:rFonts w:ascii="Times New Roman" w:eastAsia="Times New Roman" w:hAnsi="Times New Roman" w:cs="Times New Roman"/>
                <w:iCs/>
                <w:color w:val="000000"/>
                <w:sz w:val="20"/>
                <w:szCs w:val="20"/>
                <w:lang w:val="en-GB" w:eastAsia="nl-NL"/>
              </w:rPr>
              <w:t>e depannya kita bisa join development bareng malah gitu.</w:t>
            </w:r>
            <w:r>
              <w:rPr>
                <w:rFonts w:ascii="Times New Roman" w:eastAsia="Times New Roman" w:hAnsi="Times New Roman" w:cs="Times New Roman"/>
                <w:iCs/>
                <w:color w:val="000000"/>
                <w:sz w:val="20"/>
                <w:szCs w:val="20"/>
                <w:lang w:val="en-GB" w:eastAsia="nl-NL"/>
              </w:rPr>
              <w:t>”</w:t>
            </w:r>
          </w:p>
          <w:p w14:paraId="06EE5195" w14:textId="4E20C39E" w:rsidR="006E7C2B" w:rsidRPr="00F32DA7" w:rsidRDefault="00F32DA7" w:rsidP="00F32DA7">
            <w:pPr>
              <w:rPr>
                <w:rFonts w:ascii="Times New Roman" w:eastAsia="Times New Roman" w:hAnsi="Times New Roman" w:cs="Times New Roman"/>
                <w:iCs/>
                <w:color w:val="000000"/>
                <w:sz w:val="20"/>
                <w:szCs w:val="20"/>
                <w:lang w:val="en-GB" w:eastAsia="nl-NL"/>
              </w:rPr>
            </w:pPr>
            <w:r w:rsidRPr="00F32DA7">
              <w:rPr>
                <w:rFonts w:ascii="Times New Roman" w:eastAsia="Times New Roman" w:hAnsi="Times New Roman" w:cs="Times New Roman"/>
                <w:i/>
                <w:color w:val="000000"/>
                <w:sz w:val="20"/>
                <w:szCs w:val="20"/>
                <w:lang w:val="en-GB" w:eastAsia="nl-NL"/>
              </w:rPr>
              <w:t>(Anyway, in the future, we can join development together instead.</w:t>
            </w:r>
            <w:r w:rsidRPr="00F32DA7">
              <w:rPr>
                <w:rFonts w:ascii="Times New Roman" w:eastAsia="Times New Roman" w:hAnsi="Times New Roman" w:cs="Times New Roman"/>
                <w:iCs/>
                <w:color w:val="000000"/>
                <w:sz w:val="20"/>
                <w:szCs w:val="20"/>
                <w:lang w:val="en-GB" w:eastAsia="nl-NL"/>
              </w:rPr>
              <w:t>)</w:t>
            </w:r>
          </w:p>
        </w:tc>
        <w:tc>
          <w:tcPr>
            <w:tcW w:w="1228" w:type="dxa"/>
            <w:shd w:val="clear" w:color="auto" w:fill="auto"/>
          </w:tcPr>
          <w:p w14:paraId="7FBC847C" w14:textId="378C123D" w:rsidR="006E7C2B" w:rsidRDefault="00F32DA7"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R5</w:t>
            </w:r>
          </w:p>
        </w:tc>
        <w:tc>
          <w:tcPr>
            <w:tcW w:w="4204" w:type="dxa"/>
            <w:shd w:val="clear" w:color="auto" w:fill="auto"/>
          </w:tcPr>
          <w:p w14:paraId="7E33948F" w14:textId="3AD855E8" w:rsidR="006E7C2B" w:rsidRPr="00E933AC" w:rsidRDefault="00F32DA7" w:rsidP="00D2789C">
            <w:pPr>
              <w:rPr>
                <w:rFonts w:ascii="Times New Roman" w:eastAsia="Times New Roman" w:hAnsi="Times New Roman" w:cs="Times New Roman"/>
                <w:lang w:eastAsia="nl-NL"/>
              </w:rPr>
            </w:pPr>
            <w:r w:rsidRPr="00F32DA7">
              <w:rPr>
                <w:rFonts w:ascii="Times New Roman" w:eastAsia="Times New Roman" w:hAnsi="Times New Roman" w:cs="Times New Roman"/>
                <w:lang w:eastAsia="nl-NL"/>
              </w:rPr>
              <w:t>Client opens up for join AA project</w:t>
            </w:r>
          </w:p>
        </w:tc>
        <w:tc>
          <w:tcPr>
            <w:tcW w:w="3719" w:type="dxa"/>
            <w:shd w:val="clear" w:color="auto" w:fill="auto"/>
          </w:tcPr>
          <w:p w14:paraId="1BD73A8C" w14:textId="77777777" w:rsidR="006E7C2B" w:rsidRPr="00F016E2" w:rsidRDefault="006E7C2B" w:rsidP="00D2789C">
            <w:pPr>
              <w:rPr>
                <w:rFonts w:ascii="Times New Roman" w:eastAsia="Times New Roman" w:hAnsi="Times New Roman" w:cs="Times New Roman"/>
                <w:lang w:eastAsia="nl-NL"/>
              </w:rPr>
            </w:pPr>
          </w:p>
        </w:tc>
        <w:tc>
          <w:tcPr>
            <w:tcW w:w="3290" w:type="dxa"/>
            <w:shd w:val="clear" w:color="auto" w:fill="auto"/>
          </w:tcPr>
          <w:p w14:paraId="2AEDC56F" w14:textId="77777777" w:rsidR="006E7C2B" w:rsidRPr="00F016E2" w:rsidRDefault="006E7C2B" w:rsidP="00D2789C">
            <w:pPr>
              <w:rPr>
                <w:rFonts w:ascii="Times New Roman" w:eastAsia="Times New Roman" w:hAnsi="Times New Roman" w:cs="Times New Roman"/>
                <w:lang w:eastAsia="nl-NL"/>
              </w:rPr>
            </w:pPr>
          </w:p>
        </w:tc>
        <w:tc>
          <w:tcPr>
            <w:tcW w:w="2947" w:type="dxa"/>
            <w:shd w:val="clear" w:color="auto" w:fill="auto"/>
          </w:tcPr>
          <w:p w14:paraId="7EBBEC1E" w14:textId="77777777" w:rsidR="006E7C2B" w:rsidRPr="00073C57" w:rsidRDefault="006E7C2B" w:rsidP="00D2789C">
            <w:pPr>
              <w:rPr>
                <w:rFonts w:ascii="Times New Roman" w:eastAsia="Times New Roman" w:hAnsi="Times New Roman" w:cs="Times New Roman"/>
                <w:lang w:eastAsia="nl-NL"/>
              </w:rPr>
            </w:pPr>
          </w:p>
        </w:tc>
      </w:tr>
      <w:tr w:rsidR="00F32DA7" w:rsidRPr="00073C57" w14:paraId="4F7A1C91" w14:textId="77777777" w:rsidTr="00520538">
        <w:trPr>
          <w:trHeight w:val="289"/>
        </w:trPr>
        <w:tc>
          <w:tcPr>
            <w:tcW w:w="6584" w:type="dxa"/>
            <w:shd w:val="clear" w:color="auto" w:fill="auto"/>
          </w:tcPr>
          <w:p w14:paraId="550DE6B3" w14:textId="77777777" w:rsidR="00F32DA7" w:rsidRDefault="00F32DA7" w:rsidP="00E933A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“K</w:t>
            </w:r>
            <w:r w:rsidRPr="00F32DA7">
              <w:rPr>
                <w:rFonts w:ascii="Times New Roman" w:eastAsia="Times New Roman" w:hAnsi="Times New Roman" w:cs="Times New Roman"/>
                <w:iCs/>
                <w:color w:val="000000"/>
                <w:sz w:val="20"/>
                <w:szCs w:val="20"/>
                <w:lang w:eastAsia="nl-NL"/>
              </w:rPr>
              <w:t xml:space="preserve">arena teman </w:t>
            </w:r>
            <w:r>
              <w:rPr>
                <w:rFonts w:ascii="Times New Roman" w:eastAsia="Times New Roman" w:hAnsi="Times New Roman" w:cs="Times New Roman"/>
                <w:iCs/>
                <w:color w:val="000000"/>
                <w:sz w:val="20"/>
                <w:szCs w:val="20"/>
                <w:lang w:eastAsia="nl-NL"/>
              </w:rPr>
              <w:t>di XX</w:t>
            </w:r>
            <w:r w:rsidRPr="00F32DA7">
              <w:rPr>
                <w:rFonts w:ascii="Times New Roman" w:eastAsia="Times New Roman" w:hAnsi="Times New Roman" w:cs="Times New Roman"/>
                <w:iCs/>
                <w:color w:val="000000"/>
                <w:sz w:val="20"/>
                <w:szCs w:val="20"/>
                <w:lang w:eastAsia="nl-NL"/>
              </w:rPr>
              <w:t xml:space="preserve">, pimpinan </w:t>
            </w:r>
            <w:r>
              <w:rPr>
                <w:rFonts w:ascii="Times New Roman" w:eastAsia="Times New Roman" w:hAnsi="Times New Roman" w:cs="Times New Roman"/>
                <w:iCs/>
                <w:color w:val="000000"/>
                <w:sz w:val="20"/>
                <w:szCs w:val="20"/>
                <w:lang w:eastAsia="nl-NL"/>
              </w:rPr>
              <w:t>XX</w:t>
            </w:r>
            <w:r w:rsidRPr="00F32DA7">
              <w:rPr>
                <w:rFonts w:ascii="Times New Roman" w:eastAsia="Times New Roman" w:hAnsi="Times New Roman" w:cs="Times New Roman"/>
                <w:iCs/>
                <w:color w:val="000000"/>
                <w:sz w:val="20"/>
                <w:szCs w:val="20"/>
                <w:lang w:eastAsia="nl-NL"/>
              </w:rPr>
              <w:t xml:space="preserve"> melihat hal itu juga perlu bahwa ada menu untuk melakukan reviu itu perlu dan itu menjadi bagian yang harus mereka siapkan. Entah ngomong sama kita apa nggak, itu sudah kepikir sama mereka bahwa ada nanti </w:t>
            </w:r>
            <w:r>
              <w:rPr>
                <w:rFonts w:ascii="Times New Roman" w:eastAsia="Times New Roman" w:hAnsi="Times New Roman" w:cs="Times New Roman"/>
                <w:iCs/>
                <w:color w:val="000000"/>
                <w:sz w:val="20"/>
                <w:szCs w:val="20"/>
                <w:lang w:eastAsia="nl-NL"/>
              </w:rPr>
              <w:t>[anonymized]</w:t>
            </w:r>
            <w:r w:rsidRPr="00F32DA7">
              <w:rPr>
                <w:rFonts w:ascii="Times New Roman" w:eastAsia="Times New Roman" w:hAnsi="Times New Roman" w:cs="Times New Roman"/>
                <w:iCs/>
                <w:color w:val="000000"/>
                <w:sz w:val="20"/>
                <w:szCs w:val="20"/>
                <w:lang w:eastAsia="nl-NL"/>
              </w:rPr>
              <w:t xml:space="preserve"> itu ada menu reviu laporan keuangan atau keperluan audit</w:t>
            </w:r>
            <w:r>
              <w:rPr>
                <w:rFonts w:ascii="Times New Roman" w:eastAsia="Times New Roman" w:hAnsi="Times New Roman" w:cs="Times New Roman"/>
                <w:iCs/>
                <w:color w:val="000000"/>
                <w:sz w:val="20"/>
                <w:szCs w:val="20"/>
                <w:lang w:eastAsia="nl-NL"/>
              </w:rPr>
              <w:t>.”</w:t>
            </w:r>
          </w:p>
          <w:p w14:paraId="0F6D3C1F" w14:textId="517EEFF3" w:rsidR="00F32DA7" w:rsidRPr="00F32DA7" w:rsidRDefault="00F32DA7" w:rsidP="00E933A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Pr>
                <w:rFonts w:ascii="Times New Roman" w:eastAsia="Times New Roman" w:hAnsi="Times New Roman" w:cs="Times New Roman"/>
                <w:i/>
                <w:color w:val="000000"/>
                <w:sz w:val="20"/>
                <w:szCs w:val="20"/>
                <w:lang w:eastAsia="nl-NL"/>
              </w:rPr>
              <w:t>Our colleagues in [unit XX, the audit client] and their leader have seen the menu as a necessity, considering that the review is mandatory [to be performed by the internal auditor], either way we have to prepare the menu/module for that task</w:t>
            </w:r>
            <w:r>
              <w:rPr>
                <w:rFonts w:ascii="Times New Roman" w:eastAsia="Times New Roman" w:hAnsi="Times New Roman" w:cs="Times New Roman"/>
                <w:iCs/>
                <w:color w:val="000000"/>
                <w:sz w:val="20"/>
                <w:szCs w:val="20"/>
                <w:lang w:eastAsia="nl-NL"/>
              </w:rPr>
              <w:t>)</w:t>
            </w:r>
          </w:p>
        </w:tc>
        <w:tc>
          <w:tcPr>
            <w:tcW w:w="1228" w:type="dxa"/>
            <w:shd w:val="clear" w:color="auto" w:fill="auto"/>
          </w:tcPr>
          <w:p w14:paraId="6CA83080" w14:textId="36CDB8BA" w:rsidR="00F32DA7" w:rsidRDefault="00F32DA7"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R16</w:t>
            </w:r>
          </w:p>
        </w:tc>
        <w:tc>
          <w:tcPr>
            <w:tcW w:w="4204" w:type="dxa"/>
            <w:shd w:val="clear" w:color="auto" w:fill="auto"/>
          </w:tcPr>
          <w:p w14:paraId="0B598408" w14:textId="240E4A32" w:rsidR="00F32DA7" w:rsidRPr="00E933AC" w:rsidRDefault="00F32DA7" w:rsidP="00D2789C">
            <w:pPr>
              <w:rPr>
                <w:rFonts w:ascii="Times New Roman" w:eastAsia="Times New Roman" w:hAnsi="Times New Roman" w:cs="Times New Roman"/>
                <w:lang w:eastAsia="nl-NL"/>
              </w:rPr>
            </w:pPr>
            <w:r w:rsidRPr="00F32DA7">
              <w:rPr>
                <w:rFonts w:ascii="Times New Roman" w:eastAsia="Times New Roman" w:hAnsi="Times New Roman" w:cs="Times New Roman"/>
                <w:lang w:eastAsia="nl-NL"/>
              </w:rPr>
              <w:t>IT Team (from the client) ready to develop audit menu (as AA) for IAF</w:t>
            </w:r>
          </w:p>
        </w:tc>
        <w:tc>
          <w:tcPr>
            <w:tcW w:w="3719" w:type="dxa"/>
            <w:shd w:val="clear" w:color="auto" w:fill="auto"/>
          </w:tcPr>
          <w:p w14:paraId="042ADF2E" w14:textId="77777777" w:rsidR="00F32DA7" w:rsidRPr="00F016E2" w:rsidRDefault="00F32DA7" w:rsidP="00D2789C">
            <w:pPr>
              <w:rPr>
                <w:rFonts w:ascii="Times New Roman" w:eastAsia="Times New Roman" w:hAnsi="Times New Roman" w:cs="Times New Roman"/>
                <w:lang w:eastAsia="nl-NL"/>
              </w:rPr>
            </w:pPr>
          </w:p>
        </w:tc>
        <w:tc>
          <w:tcPr>
            <w:tcW w:w="3290" w:type="dxa"/>
            <w:shd w:val="clear" w:color="auto" w:fill="auto"/>
          </w:tcPr>
          <w:p w14:paraId="7BC0AAFE" w14:textId="77777777" w:rsidR="00F32DA7" w:rsidRPr="00F016E2" w:rsidRDefault="00F32DA7" w:rsidP="00D2789C">
            <w:pPr>
              <w:rPr>
                <w:rFonts w:ascii="Times New Roman" w:eastAsia="Times New Roman" w:hAnsi="Times New Roman" w:cs="Times New Roman"/>
                <w:lang w:eastAsia="nl-NL"/>
              </w:rPr>
            </w:pPr>
          </w:p>
        </w:tc>
        <w:tc>
          <w:tcPr>
            <w:tcW w:w="2947" w:type="dxa"/>
            <w:shd w:val="clear" w:color="auto" w:fill="auto"/>
          </w:tcPr>
          <w:p w14:paraId="296CD6D3" w14:textId="77777777" w:rsidR="00F32DA7" w:rsidRPr="00073C57" w:rsidRDefault="00F32DA7" w:rsidP="00D2789C">
            <w:pPr>
              <w:rPr>
                <w:rFonts w:ascii="Times New Roman" w:eastAsia="Times New Roman" w:hAnsi="Times New Roman" w:cs="Times New Roman"/>
                <w:lang w:eastAsia="nl-NL"/>
              </w:rPr>
            </w:pPr>
          </w:p>
        </w:tc>
      </w:tr>
      <w:tr w:rsidR="005D4B81" w:rsidRPr="00073C57" w14:paraId="0371F252" w14:textId="77777777" w:rsidTr="00520538">
        <w:trPr>
          <w:trHeight w:val="289"/>
        </w:trPr>
        <w:tc>
          <w:tcPr>
            <w:tcW w:w="6584" w:type="dxa"/>
            <w:shd w:val="clear" w:color="auto" w:fill="auto"/>
          </w:tcPr>
          <w:p w14:paraId="5015B95D" w14:textId="20D30EB0" w:rsidR="00E933AC" w:rsidRPr="00E933AC" w:rsidRDefault="00E933AC" w:rsidP="00E933AC">
            <w:pPr>
              <w:rPr>
                <w:rFonts w:ascii="Times New Roman" w:eastAsia="Times New Roman" w:hAnsi="Times New Roman" w:cs="Times New Roman"/>
                <w:iCs/>
                <w:color w:val="000000"/>
                <w:sz w:val="20"/>
                <w:szCs w:val="20"/>
                <w:lang w:eastAsia="nl-NL"/>
              </w:rPr>
            </w:pPr>
            <w:r w:rsidRPr="00E933AC">
              <w:rPr>
                <w:rFonts w:ascii="Times New Roman" w:eastAsia="Times New Roman" w:hAnsi="Times New Roman" w:cs="Times New Roman"/>
                <w:iCs/>
                <w:color w:val="000000"/>
                <w:sz w:val="20"/>
                <w:szCs w:val="20"/>
                <w:lang w:eastAsia="nl-NL"/>
              </w:rPr>
              <w:t xml:space="preserve">Paling </w:t>
            </w:r>
            <w:r>
              <w:rPr>
                <w:rFonts w:ascii="Times New Roman" w:eastAsia="Times New Roman" w:hAnsi="Times New Roman" w:cs="Times New Roman"/>
                <w:iCs/>
                <w:color w:val="000000"/>
                <w:sz w:val="20"/>
                <w:szCs w:val="20"/>
                <w:lang w:eastAsia="nl-NL"/>
              </w:rPr>
              <w:t>[anonymized]</w:t>
            </w:r>
            <w:r w:rsidRPr="00E933AC">
              <w:rPr>
                <w:rFonts w:ascii="Times New Roman" w:eastAsia="Times New Roman" w:hAnsi="Times New Roman" w:cs="Times New Roman"/>
                <w:iCs/>
                <w:color w:val="000000"/>
                <w:sz w:val="20"/>
                <w:szCs w:val="20"/>
                <w:lang w:eastAsia="nl-NL"/>
              </w:rPr>
              <w:t xml:space="preserve"> ya? Kita kan punya walaupun saya tidak aktif di situ, cuma merasa melihat orang yang punya minat yang sama kemudian mereka keren-keren, menurut saya </w:t>
            </w:r>
            <w:r>
              <w:rPr>
                <w:rFonts w:ascii="Times New Roman" w:eastAsia="Times New Roman" w:hAnsi="Times New Roman" w:cs="Times New Roman"/>
                <w:iCs/>
                <w:color w:val="000000"/>
                <w:sz w:val="20"/>
                <w:szCs w:val="20"/>
                <w:lang w:eastAsia="nl-NL"/>
              </w:rPr>
              <w:t>[anonymized]</w:t>
            </w:r>
            <w:r w:rsidRPr="00E933AC">
              <w:rPr>
                <w:rFonts w:ascii="Times New Roman" w:eastAsia="Times New Roman" w:hAnsi="Times New Roman" w:cs="Times New Roman"/>
                <w:iCs/>
                <w:color w:val="000000"/>
                <w:sz w:val="20"/>
                <w:szCs w:val="20"/>
                <w:lang w:eastAsia="nl-NL"/>
              </w:rPr>
              <w:t xml:space="preserve"> juga menunjang ya, banyak kasih info cara belajar, minimal cara belajar DA itu mulai dari mana.</w:t>
            </w:r>
          </w:p>
          <w:p w14:paraId="414A875C" w14:textId="6C75115B" w:rsidR="005D4B81" w:rsidRDefault="00E933AC" w:rsidP="00E933AC">
            <w:pPr>
              <w:rPr>
                <w:rFonts w:ascii="Times New Roman" w:eastAsia="Times New Roman" w:hAnsi="Times New Roman" w:cs="Times New Roman"/>
                <w:iCs/>
                <w:color w:val="000000"/>
                <w:sz w:val="20"/>
                <w:szCs w:val="20"/>
                <w:lang w:eastAsia="nl-NL"/>
              </w:rPr>
            </w:pPr>
            <w:r w:rsidRPr="00E933AC">
              <w:rPr>
                <w:rFonts w:ascii="Times New Roman" w:eastAsia="Times New Roman" w:hAnsi="Times New Roman" w:cs="Times New Roman"/>
                <w:i/>
                <w:color w:val="000000"/>
                <w:sz w:val="20"/>
                <w:szCs w:val="20"/>
                <w:lang w:eastAsia="nl-NL"/>
              </w:rPr>
              <w:t>(I am not actively involved in the community, but I think it's a cool community, and it helps to support and accelerate the development of the use of analytics in our organization</w:t>
            </w:r>
            <w:r w:rsidRPr="00E933AC">
              <w:rPr>
                <w:rFonts w:ascii="Times New Roman" w:eastAsia="Times New Roman" w:hAnsi="Times New Roman" w:cs="Times New Roman"/>
                <w:iCs/>
                <w:color w:val="000000"/>
                <w:sz w:val="20"/>
                <w:szCs w:val="20"/>
                <w:lang w:eastAsia="nl-NL"/>
              </w:rPr>
              <w:t>)</w:t>
            </w:r>
          </w:p>
        </w:tc>
        <w:tc>
          <w:tcPr>
            <w:tcW w:w="1228" w:type="dxa"/>
            <w:shd w:val="clear" w:color="auto" w:fill="auto"/>
          </w:tcPr>
          <w:p w14:paraId="6337B527" w14:textId="45576362" w:rsidR="005D4B81" w:rsidRDefault="00E933AC"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R13</w:t>
            </w:r>
          </w:p>
        </w:tc>
        <w:tc>
          <w:tcPr>
            <w:tcW w:w="4204" w:type="dxa"/>
            <w:shd w:val="clear" w:color="auto" w:fill="auto"/>
          </w:tcPr>
          <w:p w14:paraId="6B2D861D" w14:textId="626806F4" w:rsidR="005D4B81" w:rsidRPr="00F016E2" w:rsidRDefault="00E933AC" w:rsidP="00D2789C">
            <w:pPr>
              <w:rPr>
                <w:rFonts w:ascii="Times New Roman" w:eastAsia="Times New Roman" w:hAnsi="Times New Roman" w:cs="Times New Roman"/>
                <w:lang w:eastAsia="nl-NL"/>
              </w:rPr>
            </w:pPr>
            <w:r w:rsidRPr="00E933AC">
              <w:rPr>
                <w:rFonts w:ascii="Times New Roman" w:eastAsia="Times New Roman" w:hAnsi="Times New Roman" w:cs="Times New Roman"/>
                <w:lang w:eastAsia="nl-NL"/>
              </w:rPr>
              <w:t>DA Community helps better collaboration</w:t>
            </w:r>
          </w:p>
        </w:tc>
        <w:tc>
          <w:tcPr>
            <w:tcW w:w="3719" w:type="dxa"/>
            <w:shd w:val="clear" w:color="auto" w:fill="auto"/>
          </w:tcPr>
          <w:p w14:paraId="4C7EE46B" w14:textId="3D8DC537" w:rsidR="005D4B81" w:rsidRPr="00F016E2" w:rsidRDefault="00E933AC" w:rsidP="00D2789C">
            <w:pPr>
              <w:rPr>
                <w:rFonts w:ascii="Times New Roman" w:eastAsia="Times New Roman" w:hAnsi="Times New Roman" w:cs="Times New Roman"/>
                <w:lang w:eastAsia="nl-NL"/>
              </w:rPr>
            </w:pPr>
            <w:r w:rsidRPr="00E933AC">
              <w:rPr>
                <w:rFonts w:ascii="Times New Roman" w:eastAsia="Times New Roman" w:hAnsi="Times New Roman" w:cs="Times New Roman"/>
                <w:lang w:eastAsia="nl-NL"/>
              </w:rPr>
              <w:t>DA Community helps better collaboration</w:t>
            </w:r>
          </w:p>
        </w:tc>
        <w:tc>
          <w:tcPr>
            <w:tcW w:w="3290" w:type="dxa"/>
            <w:shd w:val="clear" w:color="auto" w:fill="auto"/>
          </w:tcPr>
          <w:p w14:paraId="3B0DCDA4" w14:textId="77777777" w:rsidR="005D4B81" w:rsidRPr="00F016E2" w:rsidRDefault="005D4B81" w:rsidP="00D2789C">
            <w:pPr>
              <w:rPr>
                <w:rFonts w:ascii="Times New Roman" w:eastAsia="Times New Roman" w:hAnsi="Times New Roman" w:cs="Times New Roman"/>
                <w:lang w:eastAsia="nl-NL"/>
              </w:rPr>
            </w:pPr>
          </w:p>
        </w:tc>
        <w:tc>
          <w:tcPr>
            <w:tcW w:w="2947" w:type="dxa"/>
            <w:shd w:val="clear" w:color="auto" w:fill="auto"/>
          </w:tcPr>
          <w:p w14:paraId="1B96CE38" w14:textId="77777777" w:rsidR="005D4B81" w:rsidRPr="00073C57" w:rsidRDefault="005D4B81" w:rsidP="00D2789C">
            <w:pPr>
              <w:rPr>
                <w:rFonts w:ascii="Times New Roman" w:eastAsia="Times New Roman" w:hAnsi="Times New Roman" w:cs="Times New Roman"/>
                <w:lang w:eastAsia="nl-NL"/>
              </w:rPr>
            </w:pPr>
          </w:p>
        </w:tc>
      </w:tr>
      <w:tr w:rsidR="00E933AC" w:rsidRPr="00073C57" w14:paraId="062BA865" w14:textId="77777777" w:rsidTr="00520538">
        <w:trPr>
          <w:trHeight w:val="289"/>
        </w:trPr>
        <w:tc>
          <w:tcPr>
            <w:tcW w:w="6584" w:type="dxa"/>
            <w:shd w:val="clear" w:color="auto" w:fill="auto"/>
          </w:tcPr>
          <w:p w14:paraId="47071AA0" w14:textId="52A996EB" w:rsidR="00E933AC" w:rsidRPr="00E933AC" w:rsidRDefault="00E933AC" w:rsidP="00E933AC">
            <w:pPr>
              <w:rPr>
                <w:rFonts w:ascii="Times New Roman" w:eastAsia="Times New Roman" w:hAnsi="Times New Roman" w:cs="Times New Roman"/>
                <w:iCs/>
                <w:color w:val="000000"/>
                <w:sz w:val="20"/>
                <w:szCs w:val="20"/>
                <w:lang w:val="nl-NL" w:eastAsia="nl-NL"/>
              </w:rPr>
            </w:pPr>
            <w:r>
              <w:rPr>
                <w:rFonts w:ascii="Times New Roman" w:eastAsia="Times New Roman" w:hAnsi="Times New Roman" w:cs="Times New Roman"/>
                <w:iCs/>
                <w:color w:val="000000"/>
                <w:sz w:val="20"/>
                <w:szCs w:val="20"/>
                <w:lang w:val="nl-NL" w:eastAsia="nl-NL"/>
              </w:rPr>
              <w:t>“K</w:t>
            </w:r>
            <w:r w:rsidRPr="00E933AC">
              <w:rPr>
                <w:rFonts w:ascii="Times New Roman" w:eastAsia="Times New Roman" w:hAnsi="Times New Roman" w:cs="Times New Roman"/>
                <w:iCs/>
                <w:color w:val="000000"/>
                <w:sz w:val="20"/>
                <w:szCs w:val="20"/>
                <w:lang w:val="nl-NL" w:eastAsia="nl-NL"/>
              </w:rPr>
              <w:t>ami sebagai koordinator perhitungan IKU dan evaluasi pencapaian IKU.</w:t>
            </w:r>
            <w:r>
              <w:rPr>
                <w:rFonts w:ascii="Times New Roman" w:eastAsia="Times New Roman" w:hAnsi="Times New Roman" w:cs="Times New Roman"/>
                <w:iCs/>
                <w:color w:val="000000"/>
                <w:sz w:val="20"/>
                <w:szCs w:val="20"/>
                <w:lang w:val="nl-NL" w:eastAsia="nl-NL"/>
              </w:rPr>
              <w:t>”</w:t>
            </w:r>
          </w:p>
          <w:p w14:paraId="49E75431" w14:textId="76955638" w:rsidR="00E933AC" w:rsidRDefault="00E933AC" w:rsidP="00E933AC">
            <w:pPr>
              <w:rPr>
                <w:rFonts w:ascii="Times New Roman" w:eastAsia="Times New Roman" w:hAnsi="Times New Roman" w:cs="Times New Roman"/>
                <w:iCs/>
                <w:color w:val="000000"/>
                <w:sz w:val="20"/>
                <w:szCs w:val="20"/>
                <w:lang w:eastAsia="nl-NL"/>
              </w:rPr>
            </w:pPr>
            <w:r w:rsidRPr="00E933AC">
              <w:rPr>
                <w:rFonts w:ascii="Times New Roman" w:eastAsia="Times New Roman" w:hAnsi="Times New Roman" w:cs="Times New Roman"/>
                <w:i/>
                <w:color w:val="000000"/>
                <w:sz w:val="20"/>
                <w:szCs w:val="20"/>
                <w:lang w:eastAsia="nl-NL"/>
              </w:rPr>
              <w:t>(We also act as the coordinators of KPI and evaluation of the achievements.</w:t>
            </w:r>
            <w:r w:rsidRPr="00E933AC">
              <w:rPr>
                <w:rFonts w:ascii="Times New Roman" w:eastAsia="Times New Roman" w:hAnsi="Times New Roman" w:cs="Times New Roman"/>
                <w:iCs/>
                <w:color w:val="000000"/>
                <w:sz w:val="20"/>
                <w:szCs w:val="20"/>
                <w:lang w:eastAsia="nl-NL"/>
              </w:rPr>
              <w:t>)</w:t>
            </w:r>
          </w:p>
        </w:tc>
        <w:tc>
          <w:tcPr>
            <w:tcW w:w="1228" w:type="dxa"/>
            <w:shd w:val="clear" w:color="auto" w:fill="auto"/>
          </w:tcPr>
          <w:p w14:paraId="4A95C839" w14:textId="5A815A76" w:rsidR="00E933AC" w:rsidRDefault="00E933AC"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R17</w:t>
            </w:r>
          </w:p>
        </w:tc>
        <w:tc>
          <w:tcPr>
            <w:tcW w:w="4204" w:type="dxa"/>
            <w:shd w:val="clear" w:color="auto" w:fill="auto"/>
          </w:tcPr>
          <w:p w14:paraId="6F2F062D" w14:textId="54EAA6BE" w:rsidR="00E933AC" w:rsidRPr="00F016E2" w:rsidRDefault="00E933AC" w:rsidP="00D2789C">
            <w:pPr>
              <w:rPr>
                <w:rFonts w:ascii="Times New Roman" w:eastAsia="Times New Roman" w:hAnsi="Times New Roman" w:cs="Times New Roman"/>
                <w:lang w:eastAsia="nl-NL"/>
              </w:rPr>
            </w:pPr>
            <w:r w:rsidRPr="00E933AC">
              <w:rPr>
                <w:rFonts w:ascii="Times New Roman" w:eastAsia="Times New Roman" w:hAnsi="Times New Roman" w:cs="Times New Roman"/>
                <w:lang w:eastAsia="nl-NL"/>
              </w:rPr>
              <w:t>R&amp;D Team coordinates and monitors key performance indicator related to AA</w:t>
            </w:r>
          </w:p>
        </w:tc>
        <w:tc>
          <w:tcPr>
            <w:tcW w:w="3719" w:type="dxa"/>
            <w:shd w:val="clear" w:color="auto" w:fill="auto"/>
          </w:tcPr>
          <w:p w14:paraId="7A0CD385" w14:textId="7E3ADAAF" w:rsidR="00E933AC" w:rsidRPr="00F016E2" w:rsidRDefault="00E933AC" w:rsidP="00D2789C">
            <w:pPr>
              <w:rPr>
                <w:rFonts w:ascii="Times New Roman" w:eastAsia="Times New Roman" w:hAnsi="Times New Roman" w:cs="Times New Roman"/>
                <w:lang w:eastAsia="nl-NL"/>
              </w:rPr>
            </w:pPr>
            <w:r w:rsidRPr="00E933AC">
              <w:rPr>
                <w:rFonts w:ascii="Times New Roman" w:eastAsia="Times New Roman" w:hAnsi="Times New Roman" w:cs="Times New Roman"/>
                <w:lang w:eastAsia="nl-NL"/>
              </w:rPr>
              <w:t>R&amp;D team’s coordinating role</w:t>
            </w:r>
          </w:p>
        </w:tc>
        <w:tc>
          <w:tcPr>
            <w:tcW w:w="3290" w:type="dxa"/>
            <w:shd w:val="clear" w:color="auto" w:fill="auto"/>
          </w:tcPr>
          <w:p w14:paraId="591B9A2A" w14:textId="77777777" w:rsidR="00E933AC" w:rsidRPr="00F016E2" w:rsidRDefault="00E933AC" w:rsidP="00D2789C">
            <w:pPr>
              <w:rPr>
                <w:rFonts w:ascii="Times New Roman" w:eastAsia="Times New Roman" w:hAnsi="Times New Roman" w:cs="Times New Roman"/>
                <w:lang w:eastAsia="nl-NL"/>
              </w:rPr>
            </w:pPr>
          </w:p>
        </w:tc>
        <w:tc>
          <w:tcPr>
            <w:tcW w:w="2947" w:type="dxa"/>
            <w:shd w:val="clear" w:color="auto" w:fill="auto"/>
          </w:tcPr>
          <w:p w14:paraId="12F6190C" w14:textId="77777777" w:rsidR="00E933AC" w:rsidRPr="00073C57" w:rsidRDefault="00E933AC" w:rsidP="00D2789C">
            <w:pPr>
              <w:rPr>
                <w:rFonts w:ascii="Times New Roman" w:eastAsia="Times New Roman" w:hAnsi="Times New Roman" w:cs="Times New Roman"/>
                <w:lang w:eastAsia="nl-NL"/>
              </w:rPr>
            </w:pPr>
          </w:p>
        </w:tc>
      </w:tr>
      <w:tr w:rsidR="00E933AC" w:rsidRPr="00073C57" w14:paraId="44DDB653" w14:textId="77777777" w:rsidTr="00520538">
        <w:trPr>
          <w:trHeight w:val="289"/>
        </w:trPr>
        <w:tc>
          <w:tcPr>
            <w:tcW w:w="6584" w:type="dxa"/>
            <w:shd w:val="clear" w:color="auto" w:fill="auto"/>
          </w:tcPr>
          <w:p w14:paraId="4D09E700" w14:textId="3CA5C3F0" w:rsidR="00FC1709" w:rsidRPr="00FC1709" w:rsidRDefault="00FC1709" w:rsidP="00FC1709">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“T</w:t>
            </w:r>
            <w:r w:rsidRPr="00FC1709">
              <w:rPr>
                <w:rFonts w:ascii="Times New Roman" w:eastAsia="Times New Roman" w:hAnsi="Times New Roman" w:cs="Times New Roman"/>
                <w:iCs/>
                <w:color w:val="000000"/>
                <w:sz w:val="20"/>
                <w:szCs w:val="20"/>
                <w:lang w:eastAsia="nl-NL"/>
              </w:rPr>
              <w:t>ugas kami adalah untuk nyiapin strategi agar Itjen bisa nerapkan DA secara baik, dari strategi tersebut diturunkan jadi penyiapan kebijakan</w:t>
            </w:r>
            <w:r>
              <w:rPr>
                <w:rFonts w:ascii="Times New Roman" w:eastAsia="Times New Roman" w:hAnsi="Times New Roman" w:cs="Times New Roman"/>
                <w:iCs/>
                <w:color w:val="000000"/>
                <w:sz w:val="20"/>
                <w:szCs w:val="20"/>
                <w:lang w:eastAsia="nl-NL"/>
              </w:rPr>
              <w:t>.”</w:t>
            </w:r>
          </w:p>
          <w:p w14:paraId="53E7E5A9" w14:textId="25F6F397" w:rsidR="00E933AC" w:rsidRDefault="00FC1709" w:rsidP="00FC1709">
            <w:pPr>
              <w:rPr>
                <w:rFonts w:ascii="Times New Roman" w:eastAsia="Times New Roman" w:hAnsi="Times New Roman" w:cs="Times New Roman"/>
                <w:iCs/>
                <w:color w:val="000000"/>
                <w:sz w:val="20"/>
                <w:szCs w:val="20"/>
                <w:lang w:eastAsia="nl-NL"/>
              </w:rPr>
            </w:pPr>
            <w:r w:rsidRPr="00FC1709">
              <w:rPr>
                <w:rFonts w:ascii="Times New Roman" w:eastAsia="Times New Roman" w:hAnsi="Times New Roman" w:cs="Times New Roman"/>
                <w:i/>
                <w:color w:val="000000"/>
                <w:sz w:val="20"/>
                <w:szCs w:val="20"/>
                <w:lang w:eastAsia="nl-NL"/>
              </w:rPr>
              <w:t>(Our task is to prepare a strategy so that the IAF can implement analytics in audit activities. This strategy is turned into policies, for example, guidelines for CA</w:t>
            </w:r>
            <w:r w:rsidRPr="00FC1709">
              <w:rPr>
                <w:rFonts w:ascii="Times New Roman" w:eastAsia="Times New Roman" w:hAnsi="Times New Roman" w:cs="Times New Roman"/>
                <w:iCs/>
                <w:color w:val="000000"/>
                <w:sz w:val="20"/>
                <w:szCs w:val="20"/>
                <w:lang w:eastAsia="nl-NL"/>
              </w:rPr>
              <w:t>)</w:t>
            </w:r>
          </w:p>
        </w:tc>
        <w:tc>
          <w:tcPr>
            <w:tcW w:w="1228" w:type="dxa"/>
            <w:shd w:val="clear" w:color="auto" w:fill="auto"/>
          </w:tcPr>
          <w:p w14:paraId="02625C5D" w14:textId="70B9B3F9" w:rsidR="00E933AC" w:rsidRDefault="00FC1709"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R17</w:t>
            </w:r>
          </w:p>
        </w:tc>
        <w:tc>
          <w:tcPr>
            <w:tcW w:w="4204" w:type="dxa"/>
            <w:shd w:val="clear" w:color="auto" w:fill="auto"/>
          </w:tcPr>
          <w:p w14:paraId="127E18B4" w14:textId="7FCFCD8D" w:rsidR="00E933AC" w:rsidRPr="00F016E2" w:rsidRDefault="00FC1709" w:rsidP="00D2789C">
            <w:pPr>
              <w:rPr>
                <w:rFonts w:ascii="Times New Roman" w:eastAsia="Times New Roman" w:hAnsi="Times New Roman" w:cs="Times New Roman"/>
                <w:lang w:eastAsia="nl-NL"/>
              </w:rPr>
            </w:pPr>
            <w:r w:rsidRPr="00FC1709">
              <w:rPr>
                <w:rFonts w:ascii="Times New Roman" w:eastAsia="Times New Roman" w:hAnsi="Times New Roman" w:cs="Times New Roman"/>
                <w:lang w:eastAsia="nl-NL"/>
              </w:rPr>
              <w:t>R&amp;D Team develops and proposes the strategies, policies, and procedures for AA implementation</w:t>
            </w:r>
          </w:p>
        </w:tc>
        <w:tc>
          <w:tcPr>
            <w:tcW w:w="3719" w:type="dxa"/>
            <w:shd w:val="clear" w:color="auto" w:fill="auto"/>
          </w:tcPr>
          <w:p w14:paraId="0A867EB9" w14:textId="77777777" w:rsidR="00E933AC" w:rsidRPr="00F016E2" w:rsidRDefault="00E933AC" w:rsidP="00D2789C">
            <w:pPr>
              <w:rPr>
                <w:rFonts w:ascii="Times New Roman" w:eastAsia="Times New Roman" w:hAnsi="Times New Roman" w:cs="Times New Roman"/>
                <w:lang w:eastAsia="nl-NL"/>
              </w:rPr>
            </w:pPr>
          </w:p>
        </w:tc>
        <w:tc>
          <w:tcPr>
            <w:tcW w:w="3290" w:type="dxa"/>
            <w:shd w:val="clear" w:color="auto" w:fill="auto"/>
          </w:tcPr>
          <w:p w14:paraId="64B834B4" w14:textId="77777777" w:rsidR="00E933AC" w:rsidRPr="00F016E2" w:rsidRDefault="00E933AC" w:rsidP="00D2789C">
            <w:pPr>
              <w:rPr>
                <w:rFonts w:ascii="Times New Roman" w:eastAsia="Times New Roman" w:hAnsi="Times New Roman" w:cs="Times New Roman"/>
                <w:lang w:eastAsia="nl-NL"/>
              </w:rPr>
            </w:pPr>
          </w:p>
        </w:tc>
        <w:tc>
          <w:tcPr>
            <w:tcW w:w="2947" w:type="dxa"/>
            <w:shd w:val="clear" w:color="auto" w:fill="auto"/>
          </w:tcPr>
          <w:p w14:paraId="09CAD1C2" w14:textId="77777777" w:rsidR="00E933AC" w:rsidRPr="00073C57" w:rsidRDefault="00E933AC" w:rsidP="00D2789C">
            <w:pPr>
              <w:rPr>
                <w:rFonts w:ascii="Times New Roman" w:eastAsia="Times New Roman" w:hAnsi="Times New Roman" w:cs="Times New Roman"/>
                <w:lang w:eastAsia="nl-NL"/>
              </w:rPr>
            </w:pPr>
          </w:p>
        </w:tc>
      </w:tr>
      <w:tr w:rsidR="00E933AC" w:rsidRPr="00073C57" w14:paraId="2A1D6CD5" w14:textId="77777777" w:rsidTr="00520538">
        <w:trPr>
          <w:trHeight w:val="289"/>
        </w:trPr>
        <w:tc>
          <w:tcPr>
            <w:tcW w:w="6584" w:type="dxa"/>
            <w:shd w:val="clear" w:color="auto" w:fill="auto"/>
          </w:tcPr>
          <w:p w14:paraId="3401EEE5" w14:textId="08F32F02" w:rsidR="00E933AC" w:rsidRPr="00E933AC" w:rsidRDefault="00E933AC" w:rsidP="00E933A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E933AC">
              <w:rPr>
                <w:rFonts w:ascii="Times New Roman" w:eastAsia="Times New Roman" w:hAnsi="Times New Roman" w:cs="Times New Roman"/>
                <w:iCs/>
                <w:color w:val="000000"/>
                <w:sz w:val="20"/>
                <w:szCs w:val="20"/>
                <w:lang w:eastAsia="nl-NL"/>
              </w:rPr>
              <w:t xml:space="preserve">Kami juga berperan mengkomunikasikan (hasil) dari tim DA tiap Inspektorat (proyek DA apa aja yang sedang dikerjakan, termasuk kegiatan terkait pengembangan DA Itjen) ke Pak Irjen melalui laporan rutin </w:t>
            </w:r>
            <w:r>
              <w:rPr>
                <w:rFonts w:ascii="Times New Roman" w:eastAsia="Times New Roman" w:hAnsi="Times New Roman" w:cs="Times New Roman"/>
                <w:iCs/>
                <w:color w:val="000000"/>
                <w:sz w:val="20"/>
                <w:szCs w:val="20"/>
                <w:lang w:eastAsia="nl-NL"/>
              </w:rPr>
              <w:t xml:space="preserve">kami </w:t>
            </w:r>
            <w:r w:rsidRPr="00E933AC">
              <w:rPr>
                <w:rFonts w:ascii="Times New Roman" w:eastAsia="Times New Roman" w:hAnsi="Times New Roman" w:cs="Times New Roman"/>
                <w:iCs/>
                <w:color w:val="000000"/>
                <w:sz w:val="20"/>
                <w:szCs w:val="20"/>
                <w:lang w:eastAsia="nl-NL"/>
              </w:rPr>
              <w:t>sebagai coordinator DA Itjen.</w:t>
            </w:r>
            <w:r>
              <w:rPr>
                <w:rFonts w:ascii="Times New Roman" w:eastAsia="Times New Roman" w:hAnsi="Times New Roman" w:cs="Times New Roman"/>
                <w:iCs/>
                <w:color w:val="000000"/>
                <w:sz w:val="20"/>
                <w:szCs w:val="20"/>
                <w:lang w:eastAsia="nl-NL"/>
              </w:rPr>
              <w:t>”</w:t>
            </w:r>
          </w:p>
          <w:p w14:paraId="08A8667F" w14:textId="4936A6E0" w:rsidR="00E933AC" w:rsidRDefault="00E933AC" w:rsidP="00E933AC">
            <w:pPr>
              <w:rPr>
                <w:rFonts w:ascii="Times New Roman" w:eastAsia="Times New Roman" w:hAnsi="Times New Roman" w:cs="Times New Roman"/>
                <w:iCs/>
                <w:color w:val="000000"/>
                <w:sz w:val="20"/>
                <w:szCs w:val="20"/>
                <w:lang w:eastAsia="nl-NL"/>
              </w:rPr>
            </w:pPr>
            <w:r w:rsidRPr="00E933AC">
              <w:rPr>
                <w:rFonts w:ascii="Times New Roman" w:eastAsia="Times New Roman" w:hAnsi="Times New Roman" w:cs="Times New Roman"/>
                <w:i/>
                <w:color w:val="000000"/>
                <w:sz w:val="20"/>
                <w:szCs w:val="20"/>
                <w:lang w:eastAsia="nl-NL"/>
              </w:rPr>
              <w:t>(We also play a role in communicating (results) from the analytics team of each audit unit to the CAE</w:t>
            </w:r>
            <w:r w:rsidRPr="00E933AC">
              <w:rPr>
                <w:rFonts w:ascii="Times New Roman" w:eastAsia="Times New Roman" w:hAnsi="Times New Roman" w:cs="Times New Roman"/>
                <w:iCs/>
                <w:color w:val="000000"/>
                <w:sz w:val="20"/>
                <w:szCs w:val="20"/>
                <w:lang w:eastAsia="nl-NL"/>
              </w:rPr>
              <w:t>)</w:t>
            </w:r>
          </w:p>
        </w:tc>
        <w:tc>
          <w:tcPr>
            <w:tcW w:w="1228" w:type="dxa"/>
            <w:shd w:val="clear" w:color="auto" w:fill="auto"/>
          </w:tcPr>
          <w:p w14:paraId="3F70CF88" w14:textId="78D1E7B9" w:rsidR="00E933AC" w:rsidRDefault="00E933AC"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R17</w:t>
            </w:r>
          </w:p>
        </w:tc>
        <w:tc>
          <w:tcPr>
            <w:tcW w:w="4204" w:type="dxa"/>
            <w:shd w:val="clear" w:color="auto" w:fill="auto"/>
          </w:tcPr>
          <w:p w14:paraId="65D6737D" w14:textId="487E039C" w:rsidR="00E933AC" w:rsidRPr="00F016E2" w:rsidRDefault="00E933AC" w:rsidP="00D2789C">
            <w:pPr>
              <w:rPr>
                <w:rFonts w:ascii="Times New Roman" w:eastAsia="Times New Roman" w:hAnsi="Times New Roman" w:cs="Times New Roman"/>
                <w:lang w:eastAsia="nl-NL"/>
              </w:rPr>
            </w:pPr>
            <w:r w:rsidRPr="00E933AC">
              <w:rPr>
                <w:rFonts w:ascii="Times New Roman" w:eastAsia="Times New Roman" w:hAnsi="Times New Roman" w:cs="Times New Roman"/>
                <w:lang w:eastAsia="nl-NL"/>
              </w:rPr>
              <w:t>R&amp;D team bridges communication from technical units to senior echelon (e.g., CAE, Inspectors)</w:t>
            </w:r>
          </w:p>
        </w:tc>
        <w:tc>
          <w:tcPr>
            <w:tcW w:w="3719" w:type="dxa"/>
            <w:shd w:val="clear" w:color="auto" w:fill="auto"/>
          </w:tcPr>
          <w:p w14:paraId="6F196F81" w14:textId="133AC131" w:rsidR="00E933AC" w:rsidRPr="00F016E2" w:rsidRDefault="00E933AC" w:rsidP="00D2789C">
            <w:pPr>
              <w:rPr>
                <w:rFonts w:ascii="Times New Roman" w:eastAsia="Times New Roman" w:hAnsi="Times New Roman" w:cs="Times New Roman"/>
                <w:lang w:eastAsia="nl-NL"/>
              </w:rPr>
            </w:pPr>
            <w:r w:rsidRPr="00E933AC">
              <w:rPr>
                <w:rFonts w:ascii="Times New Roman" w:eastAsia="Times New Roman" w:hAnsi="Times New Roman" w:cs="Times New Roman"/>
                <w:lang w:eastAsia="nl-NL"/>
              </w:rPr>
              <w:t>R&amp;D team's roles in connecting actors for AA implementation</w:t>
            </w:r>
          </w:p>
        </w:tc>
        <w:tc>
          <w:tcPr>
            <w:tcW w:w="3290" w:type="dxa"/>
            <w:shd w:val="clear" w:color="auto" w:fill="auto"/>
          </w:tcPr>
          <w:p w14:paraId="3DD793B0" w14:textId="77777777" w:rsidR="00E933AC" w:rsidRPr="00F016E2" w:rsidRDefault="00E933AC" w:rsidP="00D2789C">
            <w:pPr>
              <w:rPr>
                <w:rFonts w:ascii="Times New Roman" w:eastAsia="Times New Roman" w:hAnsi="Times New Roman" w:cs="Times New Roman"/>
                <w:lang w:eastAsia="nl-NL"/>
              </w:rPr>
            </w:pPr>
          </w:p>
        </w:tc>
        <w:tc>
          <w:tcPr>
            <w:tcW w:w="2947" w:type="dxa"/>
            <w:shd w:val="clear" w:color="auto" w:fill="auto"/>
          </w:tcPr>
          <w:p w14:paraId="1249891A" w14:textId="77777777" w:rsidR="00E933AC" w:rsidRPr="00073C57" w:rsidRDefault="00E933AC" w:rsidP="00D2789C">
            <w:pPr>
              <w:rPr>
                <w:rFonts w:ascii="Times New Roman" w:eastAsia="Times New Roman" w:hAnsi="Times New Roman" w:cs="Times New Roman"/>
                <w:lang w:eastAsia="nl-NL"/>
              </w:rPr>
            </w:pPr>
          </w:p>
        </w:tc>
      </w:tr>
      <w:tr w:rsidR="00E933AC" w:rsidRPr="00073C57" w14:paraId="5A4C95F8" w14:textId="77777777" w:rsidTr="00520538">
        <w:trPr>
          <w:trHeight w:val="289"/>
        </w:trPr>
        <w:tc>
          <w:tcPr>
            <w:tcW w:w="6584" w:type="dxa"/>
            <w:shd w:val="clear" w:color="auto" w:fill="auto"/>
          </w:tcPr>
          <w:p w14:paraId="3A12225B" w14:textId="48A49270" w:rsidR="00321BAB" w:rsidRPr="00321BAB" w:rsidRDefault="00321BAB" w:rsidP="00321BAB">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00FF0601">
              <w:rPr>
                <w:rFonts w:ascii="Times New Roman" w:eastAsia="Times New Roman" w:hAnsi="Times New Roman" w:cs="Times New Roman"/>
                <w:iCs/>
                <w:color w:val="000000"/>
                <w:sz w:val="20"/>
                <w:szCs w:val="20"/>
                <w:lang w:eastAsia="nl-NL"/>
              </w:rPr>
              <w:t>[Berdasarkan koordinasi dengan unit XX]</w:t>
            </w:r>
            <w:r w:rsidRPr="00321BAB">
              <w:rPr>
                <w:rFonts w:ascii="Times New Roman" w:eastAsia="Times New Roman" w:hAnsi="Times New Roman" w:cs="Times New Roman"/>
                <w:iCs/>
                <w:color w:val="000000"/>
                <w:sz w:val="20"/>
                <w:szCs w:val="20"/>
                <w:lang w:eastAsia="nl-NL"/>
              </w:rPr>
              <w:t xml:space="preserve"> kami mensupport Itjen secara keseluruhan untuk supaya SDM data analytic ini bisa tersedia sesuai dengan apa yang diharapkan.</w:t>
            </w:r>
            <w:r>
              <w:rPr>
                <w:rFonts w:ascii="Times New Roman" w:eastAsia="Times New Roman" w:hAnsi="Times New Roman" w:cs="Times New Roman"/>
                <w:iCs/>
                <w:color w:val="000000"/>
                <w:sz w:val="20"/>
                <w:szCs w:val="20"/>
                <w:lang w:eastAsia="nl-NL"/>
              </w:rPr>
              <w:t>”</w:t>
            </w:r>
          </w:p>
          <w:p w14:paraId="59DB6140" w14:textId="5E6C457C" w:rsidR="00E933AC" w:rsidRPr="00321BAB" w:rsidRDefault="00321BAB" w:rsidP="00321BAB">
            <w:pPr>
              <w:rPr>
                <w:rFonts w:ascii="Times New Roman" w:eastAsia="Times New Roman" w:hAnsi="Times New Roman" w:cs="Times New Roman"/>
                <w:i/>
                <w:color w:val="000000"/>
                <w:sz w:val="20"/>
                <w:szCs w:val="20"/>
                <w:lang w:eastAsia="nl-NL"/>
              </w:rPr>
            </w:pPr>
            <w:r w:rsidRPr="00321BAB">
              <w:rPr>
                <w:rFonts w:ascii="Times New Roman" w:eastAsia="Times New Roman" w:hAnsi="Times New Roman" w:cs="Times New Roman"/>
                <w:i/>
                <w:color w:val="000000"/>
                <w:sz w:val="20"/>
                <w:szCs w:val="20"/>
                <w:lang w:eastAsia="nl-NL"/>
              </w:rPr>
              <w:t>(We support the IAF in general, including for AA implementation program, so auditors’ AA skills can be improved)</w:t>
            </w:r>
          </w:p>
        </w:tc>
        <w:tc>
          <w:tcPr>
            <w:tcW w:w="1228" w:type="dxa"/>
            <w:shd w:val="clear" w:color="auto" w:fill="auto"/>
          </w:tcPr>
          <w:p w14:paraId="502EA7F2" w14:textId="3F1A6B74" w:rsidR="00E933AC" w:rsidRDefault="00321BAB"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R18</w:t>
            </w:r>
          </w:p>
        </w:tc>
        <w:tc>
          <w:tcPr>
            <w:tcW w:w="4204" w:type="dxa"/>
            <w:shd w:val="clear" w:color="auto" w:fill="auto"/>
          </w:tcPr>
          <w:p w14:paraId="28EDC4A2" w14:textId="45018335" w:rsidR="00E933AC" w:rsidRPr="00F016E2" w:rsidRDefault="00321BAB" w:rsidP="00D2789C">
            <w:pPr>
              <w:rPr>
                <w:rFonts w:ascii="Times New Roman" w:eastAsia="Times New Roman" w:hAnsi="Times New Roman" w:cs="Times New Roman"/>
                <w:lang w:eastAsia="nl-NL"/>
              </w:rPr>
            </w:pPr>
            <w:r w:rsidRPr="00321BAB">
              <w:rPr>
                <w:rFonts w:ascii="Times New Roman" w:eastAsia="Times New Roman" w:hAnsi="Times New Roman" w:cs="Times New Roman"/>
                <w:lang w:eastAsia="nl-NL"/>
              </w:rPr>
              <w:t>HR Unit collaborates with R&amp;D Team for skills development program</w:t>
            </w:r>
          </w:p>
        </w:tc>
        <w:tc>
          <w:tcPr>
            <w:tcW w:w="3719" w:type="dxa"/>
            <w:shd w:val="clear" w:color="auto" w:fill="auto"/>
          </w:tcPr>
          <w:p w14:paraId="449D4CE6" w14:textId="77777777" w:rsidR="00E933AC" w:rsidRPr="00F016E2" w:rsidRDefault="00E933AC" w:rsidP="00D2789C">
            <w:pPr>
              <w:rPr>
                <w:rFonts w:ascii="Times New Roman" w:eastAsia="Times New Roman" w:hAnsi="Times New Roman" w:cs="Times New Roman"/>
                <w:lang w:eastAsia="nl-NL"/>
              </w:rPr>
            </w:pPr>
          </w:p>
        </w:tc>
        <w:tc>
          <w:tcPr>
            <w:tcW w:w="3290" w:type="dxa"/>
            <w:shd w:val="clear" w:color="auto" w:fill="auto"/>
          </w:tcPr>
          <w:p w14:paraId="619BE96C" w14:textId="77777777" w:rsidR="00E933AC" w:rsidRPr="00F016E2" w:rsidRDefault="00E933AC" w:rsidP="00D2789C">
            <w:pPr>
              <w:rPr>
                <w:rFonts w:ascii="Times New Roman" w:eastAsia="Times New Roman" w:hAnsi="Times New Roman" w:cs="Times New Roman"/>
                <w:lang w:eastAsia="nl-NL"/>
              </w:rPr>
            </w:pPr>
          </w:p>
        </w:tc>
        <w:tc>
          <w:tcPr>
            <w:tcW w:w="2947" w:type="dxa"/>
            <w:shd w:val="clear" w:color="auto" w:fill="auto"/>
          </w:tcPr>
          <w:p w14:paraId="3556B438" w14:textId="77777777" w:rsidR="00E933AC" w:rsidRPr="00073C57" w:rsidRDefault="00E933AC" w:rsidP="00D2789C">
            <w:pPr>
              <w:rPr>
                <w:rFonts w:ascii="Times New Roman" w:eastAsia="Times New Roman" w:hAnsi="Times New Roman" w:cs="Times New Roman"/>
                <w:lang w:eastAsia="nl-NL"/>
              </w:rPr>
            </w:pPr>
          </w:p>
        </w:tc>
      </w:tr>
      <w:tr w:rsidR="00E00544" w:rsidRPr="00073C57" w14:paraId="70427F77" w14:textId="77777777" w:rsidTr="00520538">
        <w:trPr>
          <w:trHeight w:val="289"/>
        </w:trPr>
        <w:tc>
          <w:tcPr>
            <w:tcW w:w="6584" w:type="dxa"/>
            <w:shd w:val="clear" w:color="auto" w:fill="auto"/>
          </w:tcPr>
          <w:p w14:paraId="196BCF29" w14:textId="4A4A2796" w:rsidR="009A35F6" w:rsidRPr="009A35F6" w:rsidRDefault="009A35F6" w:rsidP="009A35F6">
            <w:pPr>
              <w:rPr>
                <w:rFonts w:ascii="Times New Roman" w:eastAsia="Times New Roman" w:hAnsi="Times New Roman" w:cs="Times New Roman"/>
                <w:iCs/>
                <w:color w:val="000000"/>
                <w:sz w:val="20"/>
                <w:szCs w:val="20"/>
                <w:lang w:val="nl-NL" w:eastAsia="nl-NL"/>
              </w:rPr>
            </w:pPr>
            <w:r w:rsidRPr="009A35F6">
              <w:rPr>
                <w:rFonts w:ascii="Times New Roman" w:eastAsia="Times New Roman" w:hAnsi="Times New Roman" w:cs="Times New Roman"/>
                <w:iCs/>
                <w:color w:val="000000"/>
                <w:sz w:val="20"/>
                <w:szCs w:val="20"/>
                <w:lang w:val="nl-NL" w:eastAsia="nl-NL"/>
              </w:rPr>
              <w:t>“Kami komunikasikan dan berikan saran ke SIP mengenai konfigurasi yang pas.</w:t>
            </w:r>
            <w:r>
              <w:rPr>
                <w:rFonts w:ascii="Times New Roman" w:eastAsia="Times New Roman" w:hAnsi="Times New Roman" w:cs="Times New Roman"/>
                <w:iCs/>
                <w:color w:val="000000"/>
                <w:sz w:val="20"/>
                <w:szCs w:val="20"/>
                <w:lang w:val="nl-NL" w:eastAsia="nl-NL"/>
              </w:rPr>
              <w:t>”</w:t>
            </w:r>
          </w:p>
          <w:p w14:paraId="7EA9D036" w14:textId="57F70E97" w:rsidR="00E00544" w:rsidRDefault="009A35F6" w:rsidP="009A35F6">
            <w:pPr>
              <w:rPr>
                <w:rFonts w:ascii="Times New Roman" w:eastAsia="Times New Roman" w:hAnsi="Times New Roman" w:cs="Times New Roman"/>
                <w:iCs/>
                <w:color w:val="000000"/>
                <w:sz w:val="20"/>
                <w:szCs w:val="20"/>
                <w:lang w:eastAsia="nl-NL"/>
              </w:rPr>
            </w:pPr>
            <w:r w:rsidRPr="009A35F6">
              <w:rPr>
                <w:rFonts w:ascii="Times New Roman" w:eastAsia="Times New Roman" w:hAnsi="Times New Roman" w:cs="Times New Roman"/>
                <w:i/>
                <w:color w:val="000000"/>
                <w:sz w:val="20"/>
                <w:szCs w:val="20"/>
                <w:lang w:eastAsia="nl-NL"/>
              </w:rPr>
              <w:t>(We [R&amp;D unit] also communicated to the IT Division and gave our view for a suitable configuration [for a particular AA project]</w:t>
            </w:r>
            <w:r w:rsidRPr="009A35F6">
              <w:rPr>
                <w:rFonts w:ascii="Times New Roman" w:eastAsia="Times New Roman" w:hAnsi="Times New Roman" w:cs="Times New Roman"/>
                <w:iCs/>
                <w:color w:val="000000"/>
                <w:sz w:val="20"/>
                <w:szCs w:val="20"/>
                <w:lang w:eastAsia="nl-NL"/>
              </w:rPr>
              <w:t>)</w:t>
            </w:r>
          </w:p>
        </w:tc>
        <w:tc>
          <w:tcPr>
            <w:tcW w:w="1228" w:type="dxa"/>
            <w:shd w:val="clear" w:color="auto" w:fill="auto"/>
          </w:tcPr>
          <w:p w14:paraId="53A592EA" w14:textId="7001252C" w:rsidR="00E00544" w:rsidRDefault="009A35F6"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R17</w:t>
            </w:r>
          </w:p>
        </w:tc>
        <w:tc>
          <w:tcPr>
            <w:tcW w:w="4204" w:type="dxa"/>
            <w:shd w:val="clear" w:color="auto" w:fill="auto"/>
          </w:tcPr>
          <w:p w14:paraId="1201F90C" w14:textId="2BC434FD" w:rsidR="00E00544" w:rsidRPr="00F016E2" w:rsidRDefault="009A35F6" w:rsidP="00D2789C">
            <w:pPr>
              <w:rPr>
                <w:rFonts w:ascii="Times New Roman" w:eastAsia="Times New Roman" w:hAnsi="Times New Roman" w:cs="Times New Roman"/>
                <w:lang w:eastAsia="nl-NL"/>
              </w:rPr>
            </w:pPr>
            <w:r w:rsidRPr="009A35F6">
              <w:rPr>
                <w:rFonts w:ascii="Times New Roman" w:eastAsia="Times New Roman" w:hAnsi="Times New Roman" w:cs="Times New Roman"/>
                <w:lang w:eastAsia="nl-NL"/>
              </w:rPr>
              <w:t>R&amp;D team advises IT unit for IT configuraiton to support AA</w:t>
            </w:r>
          </w:p>
        </w:tc>
        <w:tc>
          <w:tcPr>
            <w:tcW w:w="3719" w:type="dxa"/>
            <w:shd w:val="clear" w:color="auto" w:fill="auto"/>
          </w:tcPr>
          <w:p w14:paraId="70BBF342" w14:textId="77777777" w:rsidR="00E00544" w:rsidRPr="00F016E2" w:rsidRDefault="00E00544" w:rsidP="00D2789C">
            <w:pPr>
              <w:rPr>
                <w:rFonts w:ascii="Times New Roman" w:eastAsia="Times New Roman" w:hAnsi="Times New Roman" w:cs="Times New Roman"/>
                <w:lang w:eastAsia="nl-NL"/>
              </w:rPr>
            </w:pPr>
          </w:p>
        </w:tc>
        <w:tc>
          <w:tcPr>
            <w:tcW w:w="3290" w:type="dxa"/>
            <w:shd w:val="clear" w:color="auto" w:fill="auto"/>
          </w:tcPr>
          <w:p w14:paraId="75702A20" w14:textId="77777777" w:rsidR="00E00544" w:rsidRPr="00F016E2" w:rsidRDefault="00E00544" w:rsidP="00D2789C">
            <w:pPr>
              <w:rPr>
                <w:rFonts w:ascii="Times New Roman" w:eastAsia="Times New Roman" w:hAnsi="Times New Roman" w:cs="Times New Roman"/>
                <w:lang w:eastAsia="nl-NL"/>
              </w:rPr>
            </w:pPr>
          </w:p>
        </w:tc>
        <w:tc>
          <w:tcPr>
            <w:tcW w:w="2947" w:type="dxa"/>
            <w:shd w:val="clear" w:color="auto" w:fill="auto"/>
          </w:tcPr>
          <w:p w14:paraId="6B0D1744" w14:textId="77777777" w:rsidR="00E00544" w:rsidRPr="00073C57" w:rsidRDefault="00E00544" w:rsidP="00D2789C">
            <w:pPr>
              <w:rPr>
                <w:rFonts w:ascii="Times New Roman" w:eastAsia="Times New Roman" w:hAnsi="Times New Roman" w:cs="Times New Roman"/>
                <w:lang w:eastAsia="nl-NL"/>
              </w:rPr>
            </w:pPr>
          </w:p>
        </w:tc>
      </w:tr>
      <w:tr w:rsidR="00E933AC" w:rsidRPr="00073C57" w14:paraId="3BCAE1CC" w14:textId="77777777" w:rsidTr="00520538">
        <w:trPr>
          <w:trHeight w:val="289"/>
        </w:trPr>
        <w:tc>
          <w:tcPr>
            <w:tcW w:w="6584" w:type="dxa"/>
            <w:shd w:val="clear" w:color="auto" w:fill="auto"/>
          </w:tcPr>
          <w:p w14:paraId="47222BD3" w14:textId="70219CC2" w:rsidR="00E933AC" w:rsidRPr="009A35F6" w:rsidRDefault="009A35F6" w:rsidP="00D2789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“Unit XX [R&amp;D]</w:t>
            </w:r>
            <w:r w:rsidRPr="009A35F6">
              <w:rPr>
                <w:rFonts w:ascii="Times New Roman" w:eastAsia="Times New Roman" w:hAnsi="Times New Roman" w:cs="Times New Roman"/>
                <w:iCs/>
                <w:color w:val="000000"/>
                <w:sz w:val="20"/>
                <w:szCs w:val="20"/>
                <w:lang w:eastAsia="nl-NL"/>
              </w:rPr>
              <w:t xml:space="preserve"> saya rasakan bagus sekali. Kita tuh open bahkan untuk pertemuan-pertemuan informal pun “eh tolong dong gabung di link ini”, kami kan punya link informal untuk chat terbuka, itu diinfokan saja ke </w:t>
            </w:r>
            <w:r>
              <w:rPr>
                <w:rFonts w:ascii="Times New Roman" w:eastAsia="Times New Roman" w:hAnsi="Times New Roman" w:cs="Times New Roman"/>
                <w:iCs/>
                <w:color w:val="000000"/>
                <w:sz w:val="20"/>
                <w:szCs w:val="20"/>
                <w:lang w:eastAsia="nl-NL"/>
              </w:rPr>
              <w:t>[anonymized]</w:t>
            </w:r>
            <w:r w:rsidRPr="009A35F6">
              <w:rPr>
                <w:rFonts w:ascii="Times New Roman" w:eastAsia="Times New Roman" w:hAnsi="Times New Roman" w:cs="Times New Roman"/>
                <w:iCs/>
                <w:color w:val="000000"/>
                <w:sz w:val="20"/>
                <w:szCs w:val="20"/>
                <w:lang w:eastAsia="nl-NL"/>
              </w:rPr>
              <w:t xml:space="preserve"> atau apa, dia langsung gabung respons.</w:t>
            </w:r>
            <w:r>
              <w:rPr>
                <w:rFonts w:ascii="Times New Roman" w:eastAsia="Times New Roman" w:hAnsi="Times New Roman" w:cs="Times New Roman"/>
                <w:iCs/>
                <w:color w:val="000000"/>
                <w:sz w:val="20"/>
                <w:szCs w:val="20"/>
                <w:lang w:eastAsia="nl-NL"/>
              </w:rPr>
              <w:t>”</w:t>
            </w:r>
            <w:r>
              <w:rPr>
                <w:rFonts w:ascii="Times New Roman" w:eastAsia="Times New Roman" w:hAnsi="Times New Roman" w:cs="Times New Roman"/>
                <w:iCs/>
                <w:color w:val="000000"/>
                <w:sz w:val="20"/>
                <w:szCs w:val="20"/>
                <w:lang w:eastAsia="nl-NL"/>
              </w:rPr>
              <w:br/>
              <w:t>(</w:t>
            </w:r>
            <w:r>
              <w:rPr>
                <w:rFonts w:ascii="Times New Roman" w:eastAsia="Times New Roman" w:hAnsi="Times New Roman" w:cs="Times New Roman"/>
                <w:i/>
                <w:color w:val="000000"/>
                <w:sz w:val="20"/>
                <w:szCs w:val="20"/>
                <w:lang w:eastAsia="nl-NL"/>
              </w:rPr>
              <w:t>The R&amp;D unit is very supportive, even for an informal session</w:t>
            </w:r>
            <w:r w:rsidR="008D0675">
              <w:rPr>
                <w:rFonts w:ascii="Times New Roman" w:eastAsia="Times New Roman" w:hAnsi="Times New Roman" w:cs="Times New Roman"/>
                <w:i/>
                <w:color w:val="000000"/>
                <w:sz w:val="20"/>
                <w:szCs w:val="20"/>
                <w:lang w:eastAsia="nl-NL"/>
              </w:rPr>
              <w:t xml:space="preserve"> to assist our project</w:t>
            </w:r>
            <w:r>
              <w:rPr>
                <w:rFonts w:ascii="Times New Roman" w:eastAsia="Times New Roman" w:hAnsi="Times New Roman" w:cs="Times New Roman"/>
                <w:i/>
                <w:color w:val="000000"/>
                <w:sz w:val="20"/>
                <w:szCs w:val="20"/>
                <w:lang w:eastAsia="nl-NL"/>
              </w:rPr>
              <w:t>, they are always open for consultation</w:t>
            </w:r>
            <w:r>
              <w:rPr>
                <w:rFonts w:ascii="Times New Roman" w:eastAsia="Times New Roman" w:hAnsi="Times New Roman" w:cs="Times New Roman"/>
                <w:iCs/>
                <w:color w:val="000000"/>
                <w:sz w:val="20"/>
                <w:szCs w:val="20"/>
                <w:lang w:eastAsia="nl-NL"/>
              </w:rPr>
              <w:t>)</w:t>
            </w:r>
          </w:p>
        </w:tc>
        <w:tc>
          <w:tcPr>
            <w:tcW w:w="1228" w:type="dxa"/>
            <w:shd w:val="clear" w:color="auto" w:fill="auto"/>
          </w:tcPr>
          <w:p w14:paraId="04F82A9A" w14:textId="789D15C1" w:rsidR="00E933AC" w:rsidRDefault="009A35F6"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R13</w:t>
            </w:r>
          </w:p>
        </w:tc>
        <w:tc>
          <w:tcPr>
            <w:tcW w:w="4204" w:type="dxa"/>
            <w:shd w:val="clear" w:color="auto" w:fill="auto"/>
          </w:tcPr>
          <w:p w14:paraId="3F870D78" w14:textId="63498873" w:rsidR="00E933AC" w:rsidRPr="00F016E2" w:rsidRDefault="009A35F6" w:rsidP="00D2789C">
            <w:pPr>
              <w:rPr>
                <w:rFonts w:ascii="Times New Roman" w:eastAsia="Times New Roman" w:hAnsi="Times New Roman" w:cs="Times New Roman"/>
                <w:lang w:eastAsia="nl-NL"/>
              </w:rPr>
            </w:pPr>
            <w:r w:rsidRPr="009A35F6">
              <w:rPr>
                <w:rFonts w:ascii="Times New Roman" w:eastAsia="Times New Roman" w:hAnsi="Times New Roman" w:cs="Times New Roman"/>
                <w:lang w:eastAsia="nl-NL"/>
              </w:rPr>
              <w:t>R&amp;D Team assist in developing AA projects</w:t>
            </w:r>
          </w:p>
        </w:tc>
        <w:tc>
          <w:tcPr>
            <w:tcW w:w="3719" w:type="dxa"/>
            <w:shd w:val="clear" w:color="auto" w:fill="auto"/>
          </w:tcPr>
          <w:p w14:paraId="3B1C7EEC" w14:textId="77777777" w:rsidR="00E933AC" w:rsidRPr="00F016E2" w:rsidRDefault="00E933AC" w:rsidP="00D2789C">
            <w:pPr>
              <w:rPr>
                <w:rFonts w:ascii="Times New Roman" w:eastAsia="Times New Roman" w:hAnsi="Times New Roman" w:cs="Times New Roman"/>
                <w:lang w:eastAsia="nl-NL"/>
              </w:rPr>
            </w:pPr>
          </w:p>
        </w:tc>
        <w:tc>
          <w:tcPr>
            <w:tcW w:w="3290" w:type="dxa"/>
            <w:shd w:val="clear" w:color="auto" w:fill="auto"/>
          </w:tcPr>
          <w:p w14:paraId="4F3E04C4" w14:textId="77777777" w:rsidR="00E933AC" w:rsidRPr="00F016E2" w:rsidRDefault="00E933AC" w:rsidP="00D2789C">
            <w:pPr>
              <w:rPr>
                <w:rFonts w:ascii="Times New Roman" w:eastAsia="Times New Roman" w:hAnsi="Times New Roman" w:cs="Times New Roman"/>
                <w:lang w:eastAsia="nl-NL"/>
              </w:rPr>
            </w:pPr>
          </w:p>
        </w:tc>
        <w:tc>
          <w:tcPr>
            <w:tcW w:w="2947" w:type="dxa"/>
            <w:shd w:val="clear" w:color="auto" w:fill="auto"/>
          </w:tcPr>
          <w:p w14:paraId="1949B5A9" w14:textId="77777777" w:rsidR="00E933AC" w:rsidRPr="00073C57" w:rsidRDefault="00E933AC" w:rsidP="00D2789C">
            <w:pPr>
              <w:rPr>
                <w:rFonts w:ascii="Times New Roman" w:eastAsia="Times New Roman" w:hAnsi="Times New Roman" w:cs="Times New Roman"/>
                <w:lang w:eastAsia="nl-NL"/>
              </w:rPr>
            </w:pPr>
          </w:p>
        </w:tc>
      </w:tr>
      <w:tr w:rsidR="00E933AC" w:rsidRPr="00073C57" w14:paraId="03B58846" w14:textId="77777777" w:rsidTr="0099333E">
        <w:trPr>
          <w:trHeight w:val="508"/>
        </w:trPr>
        <w:tc>
          <w:tcPr>
            <w:tcW w:w="6584" w:type="dxa"/>
            <w:shd w:val="clear" w:color="auto" w:fill="auto"/>
          </w:tcPr>
          <w:p w14:paraId="6516A12E" w14:textId="77777777" w:rsidR="00E933AC" w:rsidRDefault="0099333E" w:rsidP="00D2789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“N</w:t>
            </w:r>
            <w:r w:rsidRPr="0099333E">
              <w:rPr>
                <w:rFonts w:ascii="Times New Roman" w:eastAsia="Times New Roman" w:hAnsi="Times New Roman" w:cs="Times New Roman"/>
                <w:iCs/>
                <w:color w:val="000000"/>
                <w:sz w:val="20"/>
                <w:szCs w:val="20"/>
                <w:lang w:eastAsia="nl-NL"/>
              </w:rPr>
              <w:t xml:space="preserve">ah jadi bahasa coding ACL itu diinterpretasikan ke SQL. Oleh teman-teman </w:t>
            </w:r>
            <w:r>
              <w:rPr>
                <w:rFonts w:ascii="Times New Roman" w:eastAsia="Times New Roman" w:hAnsi="Times New Roman" w:cs="Times New Roman"/>
                <w:iCs/>
                <w:color w:val="000000"/>
                <w:sz w:val="20"/>
                <w:szCs w:val="20"/>
                <w:lang w:eastAsia="nl-NL"/>
              </w:rPr>
              <w:t>mereka [R&amp;D]</w:t>
            </w:r>
            <w:r w:rsidRPr="0099333E">
              <w:rPr>
                <w:rFonts w:ascii="Times New Roman" w:eastAsia="Times New Roman" w:hAnsi="Times New Roman" w:cs="Times New Roman"/>
                <w:iCs/>
                <w:color w:val="000000"/>
                <w:sz w:val="20"/>
                <w:szCs w:val="20"/>
                <w:lang w:eastAsia="nl-NL"/>
              </w:rPr>
              <w:t xml:space="preserve"> yang bikin reviu itu lebih portable bisa dilakukan di manapun dengan aplikasi SQL itu.</w:t>
            </w:r>
            <w:r>
              <w:rPr>
                <w:rFonts w:ascii="Times New Roman" w:eastAsia="Times New Roman" w:hAnsi="Times New Roman" w:cs="Times New Roman"/>
                <w:iCs/>
                <w:color w:val="000000"/>
                <w:sz w:val="20"/>
                <w:szCs w:val="20"/>
                <w:lang w:eastAsia="nl-NL"/>
              </w:rPr>
              <w:t>”</w:t>
            </w:r>
          </w:p>
          <w:p w14:paraId="30E50FB6" w14:textId="34D5FC71" w:rsidR="0099333E" w:rsidRPr="0099333E" w:rsidRDefault="0099333E" w:rsidP="00D2789C">
            <w:pPr>
              <w:rPr>
                <w:rFonts w:ascii="Times New Roman" w:eastAsia="Times New Roman" w:hAnsi="Times New Roman" w:cs="Times New Roman"/>
                <w:i/>
                <w:color w:val="000000"/>
                <w:sz w:val="20"/>
                <w:szCs w:val="20"/>
                <w:lang w:eastAsia="nl-NL"/>
              </w:rPr>
            </w:pPr>
            <w:r>
              <w:rPr>
                <w:rFonts w:ascii="Times New Roman" w:eastAsia="Times New Roman" w:hAnsi="Times New Roman" w:cs="Times New Roman"/>
                <w:iCs/>
                <w:color w:val="000000"/>
                <w:sz w:val="20"/>
                <w:szCs w:val="20"/>
                <w:lang w:eastAsia="nl-NL"/>
              </w:rPr>
              <w:t>(</w:t>
            </w:r>
            <w:r>
              <w:rPr>
                <w:rFonts w:ascii="Times New Roman" w:eastAsia="Times New Roman" w:hAnsi="Times New Roman" w:cs="Times New Roman"/>
                <w:i/>
                <w:color w:val="000000"/>
                <w:sz w:val="20"/>
                <w:szCs w:val="20"/>
                <w:lang w:eastAsia="nl-NL"/>
              </w:rPr>
              <w:t xml:space="preserve">They [R&amp;D unit] helps to interpret our ACL command toward an SQL command-based project which improve the versatility of the project, </w:t>
            </w:r>
            <w:r w:rsidRPr="0099333E">
              <w:rPr>
                <w:rFonts w:ascii="Times New Roman" w:eastAsia="Times New Roman" w:hAnsi="Times New Roman" w:cs="Times New Roman"/>
                <w:i/>
                <w:iCs/>
                <w:color w:val="000000"/>
                <w:sz w:val="20"/>
                <w:szCs w:val="20"/>
                <w:lang w:val="en-GB" w:eastAsia="nl-NL"/>
              </w:rPr>
              <w:t xml:space="preserve">since they </w:t>
            </w:r>
            <w:r w:rsidRPr="0099333E">
              <w:rPr>
                <w:rFonts w:ascii="Times New Roman" w:eastAsia="Times New Roman" w:hAnsi="Times New Roman" w:cs="Times New Roman"/>
                <w:i/>
                <w:iCs/>
                <w:color w:val="000000"/>
                <w:sz w:val="20"/>
                <w:szCs w:val="20"/>
                <w:lang w:val="en-GB" w:eastAsia="nl-NL"/>
              </w:rPr>
              <w:lastRenderedPageBreak/>
              <w:t>are more advanced in utilizing SQL tool to develop query-based application [for financial review]</w:t>
            </w:r>
            <w:r>
              <w:rPr>
                <w:rFonts w:ascii="Times New Roman" w:eastAsia="Times New Roman" w:hAnsi="Times New Roman" w:cs="Times New Roman"/>
                <w:iCs/>
                <w:color w:val="000000"/>
                <w:sz w:val="20"/>
                <w:szCs w:val="20"/>
                <w:lang w:eastAsia="nl-NL"/>
              </w:rPr>
              <w:t>)</w:t>
            </w:r>
          </w:p>
        </w:tc>
        <w:tc>
          <w:tcPr>
            <w:tcW w:w="1228" w:type="dxa"/>
            <w:shd w:val="clear" w:color="auto" w:fill="auto"/>
          </w:tcPr>
          <w:p w14:paraId="5E988B63" w14:textId="1980821D" w:rsidR="00E933AC" w:rsidRDefault="0099333E"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lastRenderedPageBreak/>
              <w:t>R2</w:t>
            </w:r>
          </w:p>
        </w:tc>
        <w:tc>
          <w:tcPr>
            <w:tcW w:w="4204" w:type="dxa"/>
            <w:shd w:val="clear" w:color="auto" w:fill="auto"/>
          </w:tcPr>
          <w:p w14:paraId="1D283FBD" w14:textId="5B9A222E" w:rsidR="00E933AC" w:rsidRPr="00F016E2" w:rsidRDefault="0099333E" w:rsidP="00D2789C">
            <w:pPr>
              <w:rPr>
                <w:rFonts w:ascii="Times New Roman" w:eastAsia="Times New Roman" w:hAnsi="Times New Roman" w:cs="Times New Roman"/>
                <w:lang w:eastAsia="nl-NL"/>
              </w:rPr>
            </w:pPr>
            <w:r w:rsidRPr="0099333E">
              <w:rPr>
                <w:rFonts w:ascii="Times New Roman" w:eastAsia="Times New Roman" w:hAnsi="Times New Roman" w:cs="Times New Roman"/>
                <w:lang w:eastAsia="nl-NL"/>
              </w:rPr>
              <w:t>R&amp;D Team collaborates and support audit team in AA project development</w:t>
            </w:r>
          </w:p>
        </w:tc>
        <w:tc>
          <w:tcPr>
            <w:tcW w:w="3719" w:type="dxa"/>
            <w:shd w:val="clear" w:color="auto" w:fill="auto"/>
          </w:tcPr>
          <w:p w14:paraId="2C220948" w14:textId="77777777" w:rsidR="00E933AC" w:rsidRPr="00F016E2" w:rsidRDefault="00E933AC" w:rsidP="00D2789C">
            <w:pPr>
              <w:rPr>
                <w:rFonts w:ascii="Times New Roman" w:eastAsia="Times New Roman" w:hAnsi="Times New Roman" w:cs="Times New Roman"/>
                <w:lang w:eastAsia="nl-NL"/>
              </w:rPr>
            </w:pPr>
          </w:p>
        </w:tc>
        <w:tc>
          <w:tcPr>
            <w:tcW w:w="3290" w:type="dxa"/>
            <w:shd w:val="clear" w:color="auto" w:fill="auto"/>
          </w:tcPr>
          <w:p w14:paraId="30CADDE8" w14:textId="77777777" w:rsidR="00E933AC" w:rsidRPr="00F016E2" w:rsidRDefault="00E933AC" w:rsidP="00D2789C">
            <w:pPr>
              <w:rPr>
                <w:rFonts w:ascii="Times New Roman" w:eastAsia="Times New Roman" w:hAnsi="Times New Roman" w:cs="Times New Roman"/>
                <w:lang w:eastAsia="nl-NL"/>
              </w:rPr>
            </w:pPr>
          </w:p>
        </w:tc>
        <w:tc>
          <w:tcPr>
            <w:tcW w:w="2947" w:type="dxa"/>
            <w:shd w:val="clear" w:color="auto" w:fill="auto"/>
          </w:tcPr>
          <w:p w14:paraId="71AFE372" w14:textId="77777777" w:rsidR="00E933AC" w:rsidRPr="00073C57" w:rsidRDefault="00E933AC" w:rsidP="00D2789C">
            <w:pPr>
              <w:rPr>
                <w:rFonts w:ascii="Times New Roman" w:eastAsia="Times New Roman" w:hAnsi="Times New Roman" w:cs="Times New Roman"/>
                <w:lang w:eastAsia="nl-NL"/>
              </w:rPr>
            </w:pPr>
          </w:p>
        </w:tc>
      </w:tr>
      <w:tr w:rsidR="00E933AC" w:rsidRPr="00073C57" w14:paraId="44C10AFB" w14:textId="77777777" w:rsidTr="00520538">
        <w:trPr>
          <w:trHeight w:val="289"/>
        </w:trPr>
        <w:tc>
          <w:tcPr>
            <w:tcW w:w="6584" w:type="dxa"/>
            <w:shd w:val="clear" w:color="auto" w:fill="auto"/>
          </w:tcPr>
          <w:p w14:paraId="746585B2" w14:textId="31E4B541" w:rsidR="00E231B2" w:rsidRPr="00E231B2" w:rsidRDefault="00E231B2" w:rsidP="00E231B2">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“[Unit R&amp;D]</w:t>
            </w:r>
            <w:r w:rsidRPr="00E231B2">
              <w:rPr>
                <w:rFonts w:ascii="Times New Roman" w:eastAsia="Times New Roman" w:hAnsi="Times New Roman" w:cs="Times New Roman"/>
                <w:iCs/>
                <w:color w:val="000000"/>
                <w:sz w:val="20"/>
                <w:szCs w:val="20"/>
                <w:lang w:eastAsia="nl-NL"/>
              </w:rPr>
              <w:t xml:space="preserve"> sama </w:t>
            </w:r>
            <w:r>
              <w:rPr>
                <w:rFonts w:ascii="Times New Roman" w:eastAsia="Times New Roman" w:hAnsi="Times New Roman" w:cs="Times New Roman"/>
                <w:iCs/>
                <w:color w:val="000000"/>
                <w:sz w:val="20"/>
                <w:szCs w:val="20"/>
                <w:lang w:eastAsia="nl-NL"/>
              </w:rPr>
              <w:t>[Unit TI]</w:t>
            </w:r>
            <w:r w:rsidRPr="00E231B2">
              <w:rPr>
                <w:rFonts w:ascii="Times New Roman" w:eastAsia="Times New Roman" w:hAnsi="Times New Roman" w:cs="Times New Roman"/>
                <w:iCs/>
                <w:color w:val="000000"/>
                <w:sz w:val="20"/>
                <w:szCs w:val="20"/>
                <w:lang w:eastAsia="nl-NL"/>
              </w:rPr>
              <w:t xml:space="preserve"> itu sudah tektokannya enak</w:t>
            </w:r>
            <w:r w:rsidR="00927ADF">
              <w:rPr>
                <w:rFonts w:ascii="Times New Roman" w:eastAsia="Times New Roman" w:hAnsi="Times New Roman" w:cs="Times New Roman"/>
                <w:iCs/>
                <w:color w:val="000000"/>
                <w:sz w:val="20"/>
                <w:szCs w:val="20"/>
                <w:lang w:eastAsia="nl-NL"/>
              </w:rPr>
              <w:t>”</w:t>
            </w:r>
          </w:p>
          <w:p w14:paraId="6639A2A5" w14:textId="75C6EFC7" w:rsidR="00E933AC" w:rsidRDefault="00E231B2" w:rsidP="00E231B2">
            <w:pPr>
              <w:rPr>
                <w:rFonts w:ascii="Times New Roman" w:eastAsia="Times New Roman" w:hAnsi="Times New Roman" w:cs="Times New Roman"/>
                <w:iCs/>
                <w:color w:val="000000"/>
                <w:sz w:val="20"/>
                <w:szCs w:val="20"/>
                <w:lang w:eastAsia="nl-NL"/>
              </w:rPr>
            </w:pPr>
            <w:r w:rsidRPr="00E231B2">
              <w:rPr>
                <w:rFonts w:ascii="Times New Roman" w:eastAsia="Times New Roman" w:hAnsi="Times New Roman" w:cs="Times New Roman"/>
                <w:iCs/>
                <w:color w:val="000000"/>
                <w:sz w:val="20"/>
                <w:szCs w:val="20"/>
                <w:lang w:eastAsia="nl-NL"/>
              </w:rPr>
              <w:t>(We [R&amp;D Unit] have a good relationship with IT Division, so it makes our task easier)</w:t>
            </w:r>
          </w:p>
        </w:tc>
        <w:tc>
          <w:tcPr>
            <w:tcW w:w="1228" w:type="dxa"/>
            <w:shd w:val="clear" w:color="auto" w:fill="auto"/>
          </w:tcPr>
          <w:p w14:paraId="4C217D24" w14:textId="03B2FD38" w:rsidR="00E933AC" w:rsidRDefault="00E231B2"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R16</w:t>
            </w:r>
          </w:p>
        </w:tc>
        <w:tc>
          <w:tcPr>
            <w:tcW w:w="4204" w:type="dxa"/>
            <w:shd w:val="clear" w:color="auto" w:fill="auto"/>
          </w:tcPr>
          <w:p w14:paraId="3BCAA8D1" w14:textId="50CD7490" w:rsidR="00E933AC" w:rsidRPr="00F016E2" w:rsidRDefault="00E231B2" w:rsidP="00D2789C">
            <w:pPr>
              <w:rPr>
                <w:rFonts w:ascii="Times New Roman" w:eastAsia="Times New Roman" w:hAnsi="Times New Roman" w:cs="Times New Roman"/>
                <w:lang w:eastAsia="nl-NL"/>
              </w:rPr>
            </w:pPr>
            <w:r w:rsidRPr="00E231B2">
              <w:rPr>
                <w:rFonts w:ascii="Times New Roman" w:eastAsia="Times New Roman" w:hAnsi="Times New Roman" w:cs="Times New Roman"/>
                <w:lang w:eastAsia="nl-NL"/>
              </w:rPr>
              <w:t>R&amp;D Team collaborates with IT Division for data access mechanism</w:t>
            </w:r>
          </w:p>
        </w:tc>
        <w:tc>
          <w:tcPr>
            <w:tcW w:w="3719" w:type="dxa"/>
            <w:shd w:val="clear" w:color="auto" w:fill="auto"/>
          </w:tcPr>
          <w:p w14:paraId="68BB327D" w14:textId="77777777" w:rsidR="00E933AC" w:rsidRPr="00F016E2" w:rsidRDefault="00E933AC" w:rsidP="00D2789C">
            <w:pPr>
              <w:rPr>
                <w:rFonts w:ascii="Times New Roman" w:eastAsia="Times New Roman" w:hAnsi="Times New Roman" w:cs="Times New Roman"/>
                <w:lang w:eastAsia="nl-NL"/>
              </w:rPr>
            </w:pPr>
          </w:p>
        </w:tc>
        <w:tc>
          <w:tcPr>
            <w:tcW w:w="3290" w:type="dxa"/>
            <w:shd w:val="clear" w:color="auto" w:fill="auto"/>
          </w:tcPr>
          <w:p w14:paraId="708CDA12" w14:textId="77777777" w:rsidR="00E933AC" w:rsidRPr="00F016E2" w:rsidRDefault="00E933AC" w:rsidP="00D2789C">
            <w:pPr>
              <w:rPr>
                <w:rFonts w:ascii="Times New Roman" w:eastAsia="Times New Roman" w:hAnsi="Times New Roman" w:cs="Times New Roman"/>
                <w:lang w:eastAsia="nl-NL"/>
              </w:rPr>
            </w:pPr>
          </w:p>
        </w:tc>
        <w:tc>
          <w:tcPr>
            <w:tcW w:w="2947" w:type="dxa"/>
            <w:shd w:val="clear" w:color="auto" w:fill="auto"/>
          </w:tcPr>
          <w:p w14:paraId="6696DD9F" w14:textId="77777777" w:rsidR="00E933AC" w:rsidRPr="00073C57" w:rsidRDefault="00E933AC" w:rsidP="00D2789C">
            <w:pPr>
              <w:rPr>
                <w:rFonts w:ascii="Times New Roman" w:eastAsia="Times New Roman" w:hAnsi="Times New Roman" w:cs="Times New Roman"/>
                <w:lang w:eastAsia="nl-NL"/>
              </w:rPr>
            </w:pPr>
          </w:p>
        </w:tc>
      </w:tr>
      <w:tr w:rsidR="00E933AC" w:rsidRPr="00073C57" w14:paraId="4185B782" w14:textId="77777777" w:rsidTr="00520538">
        <w:trPr>
          <w:trHeight w:val="289"/>
        </w:trPr>
        <w:tc>
          <w:tcPr>
            <w:tcW w:w="6584" w:type="dxa"/>
            <w:shd w:val="clear" w:color="auto" w:fill="auto"/>
          </w:tcPr>
          <w:p w14:paraId="2CBC5EB1" w14:textId="6F32D82D" w:rsidR="00927ADF" w:rsidRPr="00927ADF" w:rsidRDefault="00927ADF" w:rsidP="00927ADF">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“K</w:t>
            </w:r>
            <w:r w:rsidRPr="00927ADF">
              <w:rPr>
                <w:rFonts w:ascii="Times New Roman" w:eastAsia="Times New Roman" w:hAnsi="Times New Roman" w:cs="Times New Roman"/>
                <w:iCs/>
                <w:color w:val="000000"/>
                <w:sz w:val="20"/>
                <w:szCs w:val="20"/>
                <w:lang w:eastAsia="nl-NL"/>
              </w:rPr>
              <w:t>ita nyiapin pelatihan-perlatihannya termasuk desain pelatihannya, misalnya apa saja materi untuk TABK, bahkan beberapa diklat kami juga sebagai pengajar</w:t>
            </w:r>
            <w:r>
              <w:rPr>
                <w:rFonts w:ascii="Times New Roman" w:eastAsia="Times New Roman" w:hAnsi="Times New Roman" w:cs="Times New Roman"/>
                <w:iCs/>
                <w:color w:val="000000"/>
                <w:sz w:val="20"/>
                <w:szCs w:val="20"/>
                <w:lang w:eastAsia="nl-NL"/>
              </w:rPr>
              <w:t>”</w:t>
            </w:r>
          </w:p>
          <w:p w14:paraId="3CCF2071" w14:textId="1F5CBD18" w:rsidR="00E933AC" w:rsidRDefault="00927ADF" w:rsidP="00927ADF">
            <w:pPr>
              <w:rPr>
                <w:rFonts w:ascii="Times New Roman" w:eastAsia="Times New Roman" w:hAnsi="Times New Roman" w:cs="Times New Roman"/>
                <w:iCs/>
                <w:color w:val="000000"/>
                <w:sz w:val="20"/>
                <w:szCs w:val="20"/>
                <w:lang w:eastAsia="nl-NL"/>
              </w:rPr>
            </w:pPr>
            <w:r w:rsidRPr="00927ADF">
              <w:rPr>
                <w:rFonts w:ascii="Times New Roman" w:eastAsia="Times New Roman" w:hAnsi="Times New Roman" w:cs="Times New Roman"/>
                <w:i/>
                <w:color w:val="000000"/>
                <w:sz w:val="20"/>
                <w:szCs w:val="20"/>
                <w:lang w:eastAsia="nl-NL"/>
              </w:rPr>
              <w:t>(We contribute on the training designs, for example for TABK (CAAT); personnel in my team also even teach in some of the training.</w:t>
            </w:r>
            <w:r w:rsidRPr="00927ADF">
              <w:rPr>
                <w:rFonts w:ascii="Times New Roman" w:eastAsia="Times New Roman" w:hAnsi="Times New Roman" w:cs="Times New Roman"/>
                <w:iCs/>
                <w:color w:val="000000"/>
                <w:sz w:val="20"/>
                <w:szCs w:val="20"/>
                <w:lang w:eastAsia="nl-NL"/>
              </w:rPr>
              <w:t>)</w:t>
            </w:r>
          </w:p>
        </w:tc>
        <w:tc>
          <w:tcPr>
            <w:tcW w:w="1228" w:type="dxa"/>
            <w:shd w:val="clear" w:color="auto" w:fill="auto"/>
          </w:tcPr>
          <w:p w14:paraId="711C600C" w14:textId="0A415282" w:rsidR="00E933AC" w:rsidRDefault="00927ADF"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R17</w:t>
            </w:r>
          </w:p>
        </w:tc>
        <w:tc>
          <w:tcPr>
            <w:tcW w:w="4204" w:type="dxa"/>
            <w:shd w:val="clear" w:color="auto" w:fill="auto"/>
          </w:tcPr>
          <w:p w14:paraId="689D93C2" w14:textId="67C08A5B" w:rsidR="00E933AC" w:rsidRPr="00F016E2" w:rsidRDefault="00927ADF" w:rsidP="00D2789C">
            <w:pPr>
              <w:rPr>
                <w:rFonts w:ascii="Times New Roman" w:eastAsia="Times New Roman" w:hAnsi="Times New Roman" w:cs="Times New Roman"/>
                <w:lang w:eastAsia="nl-NL"/>
              </w:rPr>
            </w:pPr>
            <w:r w:rsidRPr="00927ADF">
              <w:rPr>
                <w:rFonts w:ascii="Times New Roman" w:eastAsia="Times New Roman" w:hAnsi="Times New Roman" w:cs="Times New Roman"/>
                <w:lang w:eastAsia="nl-NL"/>
              </w:rPr>
              <w:t>R&amp;D Team contributes to the (AA) skills development program and execution</w:t>
            </w:r>
          </w:p>
        </w:tc>
        <w:tc>
          <w:tcPr>
            <w:tcW w:w="3719" w:type="dxa"/>
            <w:shd w:val="clear" w:color="auto" w:fill="auto"/>
          </w:tcPr>
          <w:p w14:paraId="003A6CCC" w14:textId="77777777" w:rsidR="00E933AC" w:rsidRPr="00F016E2" w:rsidRDefault="00E933AC" w:rsidP="00D2789C">
            <w:pPr>
              <w:rPr>
                <w:rFonts w:ascii="Times New Roman" w:eastAsia="Times New Roman" w:hAnsi="Times New Roman" w:cs="Times New Roman"/>
                <w:lang w:eastAsia="nl-NL"/>
              </w:rPr>
            </w:pPr>
          </w:p>
        </w:tc>
        <w:tc>
          <w:tcPr>
            <w:tcW w:w="3290" w:type="dxa"/>
            <w:shd w:val="clear" w:color="auto" w:fill="auto"/>
          </w:tcPr>
          <w:p w14:paraId="5C6C7020" w14:textId="77777777" w:rsidR="00E933AC" w:rsidRPr="00F016E2" w:rsidRDefault="00E933AC" w:rsidP="00D2789C">
            <w:pPr>
              <w:rPr>
                <w:rFonts w:ascii="Times New Roman" w:eastAsia="Times New Roman" w:hAnsi="Times New Roman" w:cs="Times New Roman"/>
                <w:lang w:eastAsia="nl-NL"/>
              </w:rPr>
            </w:pPr>
          </w:p>
        </w:tc>
        <w:tc>
          <w:tcPr>
            <w:tcW w:w="2947" w:type="dxa"/>
            <w:shd w:val="clear" w:color="auto" w:fill="auto"/>
          </w:tcPr>
          <w:p w14:paraId="4716674C" w14:textId="77777777" w:rsidR="00E933AC" w:rsidRPr="00073C57" w:rsidRDefault="00E933AC" w:rsidP="00D2789C">
            <w:pPr>
              <w:rPr>
                <w:rFonts w:ascii="Times New Roman" w:eastAsia="Times New Roman" w:hAnsi="Times New Roman" w:cs="Times New Roman"/>
                <w:lang w:eastAsia="nl-NL"/>
              </w:rPr>
            </w:pPr>
          </w:p>
        </w:tc>
      </w:tr>
      <w:tr w:rsidR="00E933AC" w:rsidRPr="00073C57" w14:paraId="51252282" w14:textId="77777777" w:rsidTr="00520538">
        <w:trPr>
          <w:trHeight w:val="289"/>
        </w:trPr>
        <w:tc>
          <w:tcPr>
            <w:tcW w:w="6584" w:type="dxa"/>
            <w:shd w:val="clear" w:color="auto" w:fill="auto"/>
          </w:tcPr>
          <w:p w14:paraId="6152794F" w14:textId="77777777" w:rsidR="00E933AC" w:rsidRDefault="00BA24FF" w:rsidP="00D2789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“K</w:t>
            </w:r>
            <w:r w:rsidRPr="00BA24FF">
              <w:rPr>
                <w:rFonts w:ascii="Times New Roman" w:eastAsia="Times New Roman" w:hAnsi="Times New Roman" w:cs="Times New Roman"/>
                <w:iCs/>
                <w:color w:val="000000"/>
                <w:sz w:val="20"/>
                <w:szCs w:val="20"/>
                <w:lang w:eastAsia="nl-NL"/>
              </w:rPr>
              <w:t xml:space="preserve">ami dibantu oleh </w:t>
            </w:r>
            <w:r>
              <w:rPr>
                <w:rFonts w:ascii="Times New Roman" w:eastAsia="Times New Roman" w:hAnsi="Times New Roman" w:cs="Times New Roman"/>
                <w:iCs/>
                <w:color w:val="000000"/>
                <w:sz w:val="20"/>
                <w:szCs w:val="20"/>
                <w:lang w:eastAsia="nl-NL"/>
              </w:rPr>
              <w:t>[R&amp;D]</w:t>
            </w:r>
            <w:r w:rsidRPr="00BA24FF">
              <w:rPr>
                <w:rFonts w:ascii="Times New Roman" w:eastAsia="Times New Roman" w:hAnsi="Times New Roman" w:cs="Times New Roman"/>
                <w:iCs/>
                <w:color w:val="000000"/>
                <w:sz w:val="20"/>
                <w:szCs w:val="20"/>
                <w:lang w:eastAsia="nl-NL"/>
              </w:rPr>
              <w:t xml:space="preserve"> termasuk juga menyiapkan tempat penyimpanannya</w:t>
            </w:r>
            <w:r>
              <w:rPr>
                <w:rFonts w:ascii="Times New Roman" w:eastAsia="Times New Roman" w:hAnsi="Times New Roman" w:cs="Times New Roman"/>
                <w:iCs/>
                <w:color w:val="000000"/>
                <w:sz w:val="20"/>
                <w:szCs w:val="20"/>
                <w:lang w:eastAsia="nl-NL"/>
              </w:rPr>
              <w:t xml:space="preserve"> [data dan project-nya]</w:t>
            </w:r>
            <w:r w:rsidRPr="00BA24FF">
              <w:rPr>
                <w:rFonts w:ascii="Times New Roman" w:eastAsia="Times New Roman" w:hAnsi="Times New Roman" w:cs="Times New Roman"/>
                <w:iCs/>
                <w:color w:val="000000"/>
                <w:sz w:val="20"/>
                <w:szCs w:val="20"/>
                <w:lang w:eastAsia="nl-NL"/>
              </w:rPr>
              <w:t xml:space="preserve"> nanti, di mana dan bagaimana cara menarik datanya seperti itu. Kalau di luar itu lagi eksternal waktu itu tidak ada ya selain klien [pemilik data</w:t>
            </w:r>
            <w:r>
              <w:rPr>
                <w:rFonts w:ascii="Times New Roman" w:eastAsia="Times New Roman" w:hAnsi="Times New Roman" w:cs="Times New Roman"/>
                <w:iCs/>
                <w:color w:val="000000"/>
                <w:sz w:val="20"/>
                <w:szCs w:val="20"/>
                <w:lang w:eastAsia="nl-NL"/>
              </w:rPr>
              <w:t>]</w:t>
            </w:r>
            <w:r w:rsidRPr="00BA24FF">
              <w:rPr>
                <w:rFonts w:ascii="Times New Roman" w:eastAsia="Times New Roman" w:hAnsi="Times New Roman" w:cs="Times New Roman"/>
                <w:iCs/>
                <w:color w:val="000000"/>
                <w:sz w:val="20"/>
                <w:szCs w:val="20"/>
                <w:lang w:eastAsia="nl-NL"/>
              </w:rPr>
              <w:t>, [unit TI], dan [R&amp;D]”</w:t>
            </w:r>
          </w:p>
          <w:p w14:paraId="0FFD9197" w14:textId="56CFC3A1" w:rsidR="00BA24FF" w:rsidRPr="00BA24FF" w:rsidRDefault="00BA24FF" w:rsidP="00BA24FF">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Pr>
                <w:rFonts w:ascii="Times New Roman" w:eastAsia="Times New Roman" w:hAnsi="Times New Roman" w:cs="Times New Roman"/>
                <w:i/>
                <w:color w:val="000000"/>
                <w:sz w:val="20"/>
                <w:szCs w:val="20"/>
                <w:lang w:eastAsia="nl-NL"/>
              </w:rPr>
              <w:t>We are assisted by the innovation unit [R7D], including to prepare the platform for the project and storage for the data or the results or how to access the data; we also connected with the data owner, IT unit, and helped by the R&amp;D unit</w:t>
            </w:r>
            <w:r>
              <w:rPr>
                <w:rFonts w:ascii="Times New Roman" w:eastAsia="Times New Roman" w:hAnsi="Times New Roman" w:cs="Times New Roman"/>
                <w:iCs/>
                <w:color w:val="000000"/>
                <w:sz w:val="20"/>
                <w:szCs w:val="20"/>
                <w:lang w:eastAsia="nl-NL"/>
              </w:rPr>
              <w:t>)</w:t>
            </w:r>
          </w:p>
        </w:tc>
        <w:tc>
          <w:tcPr>
            <w:tcW w:w="1228" w:type="dxa"/>
            <w:shd w:val="clear" w:color="auto" w:fill="auto"/>
          </w:tcPr>
          <w:p w14:paraId="0DC7017C" w14:textId="4B5FF81B" w:rsidR="00E933AC" w:rsidRDefault="00BA24FF"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R8</w:t>
            </w:r>
          </w:p>
        </w:tc>
        <w:tc>
          <w:tcPr>
            <w:tcW w:w="4204" w:type="dxa"/>
            <w:shd w:val="clear" w:color="auto" w:fill="auto"/>
          </w:tcPr>
          <w:p w14:paraId="2690AB4B" w14:textId="3A4B891F" w:rsidR="00E933AC" w:rsidRPr="00F016E2" w:rsidRDefault="00BA24FF" w:rsidP="00D2789C">
            <w:pPr>
              <w:rPr>
                <w:rFonts w:ascii="Times New Roman" w:eastAsia="Times New Roman" w:hAnsi="Times New Roman" w:cs="Times New Roman"/>
                <w:lang w:eastAsia="nl-NL"/>
              </w:rPr>
            </w:pPr>
            <w:r w:rsidRPr="00BA24FF">
              <w:rPr>
                <w:rFonts w:ascii="Times New Roman" w:eastAsia="Times New Roman" w:hAnsi="Times New Roman" w:cs="Times New Roman"/>
                <w:lang w:eastAsia="nl-NL"/>
              </w:rPr>
              <w:t>R&amp;D team facilitates collaboration between audit team and IT division for IT-related support</w:t>
            </w:r>
          </w:p>
        </w:tc>
        <w:tc>
          <w:tcPr>
            <w:tcW w:w="3719" w:type="dxa"/>
            <w:shd w:val="clear" w:color="auto" w:fill="auto"/>
          </w:tcPr>
          <w:p w14:paraId="17082D65" w14:textId="77777777" w:rsidR="00E933AC" w:rsidRPr="00F016E2" w:rsidRDefault="00E933AC" w:rsidP="00D2789C">
            <w:pPr>
              <w:rPr>
                <w:rFonts w:ascii="Times New Roman" w:eastAsia="Times New Roman" w:hAnsi="Times New Roman" w:cs="Times New Roman"/>
                <w:lang w:eastAsia="nl-NL"/>
              </w:rPr>
            </w:pPr>
          </w:p>
        </w:tc>
        <w:tc>
          <w:tcPr>
            <w:tcW w:w="3290" w:type="dxa"/>
            <w:shd w:val="clear" w:color="auto" w:fill="auto"/>
          </w:tcPr>
          <w:p w14:paraId="2FC24AAB" w14:textId="77777777" w:rsidR="00E933AC" w:rsidRPr="00F016E2" w:rsidRDefault="00E933AC" w:rsidP="00D2789C">
            <w:pPr>
              <w:rPr>
                <w:rFonts w:ascii="Times New Roman" w:eastAsia="Times New Roman" w:hAnsi="Times New Roman" w:cs="Times New Roman"/>
                <w:lang w:eastAsia="nl-NL"/>
              </w:rPr>
            </w:pPr>
          </w:p>
        </w:tc>
        <w:tc>
          <w:tcPr>
            <w:tcW w:w="2947" w:type="dxa"/>
            <w:shd w:val="clear" w:color="auto" w:fill="auto"/>
          </w:tcPr>
          <w:p w14:paraId="4BB746D4" w14:textId="77777777" w:rsidR="00E933AC" w:rsidRPr="00073C57" w:rsidRDefault="00E933AC" w:rsidP="00D2789C">
            <w:pPr>
              <w:rPr>
                <w:rFonts w:ascii="Times New Roman" w:eastAsia="Times New Roman" w:hAnsi="Times New Roman" w:cs="Times New Roman"/>
                <w:lang w:eastAsia="nl-NL"/>
              </w:rPr>
            </w:pPr>
          </w:p>
        </w:tc>
      </w:tr>
      <w:tr w:rsidR="00E933AC" w:rsidRPr="00073C57" w14:paraId="1B49FBFB" w14:textId="77777777" w:rsidTr="00520538">
        <w:trPr>
          <w:trHeight w:val="289"/>
        </w:trPr>
        <w:tc>
          <w:tcPr>
            <w:tcW w:w="6584" w:type="dxa"/>
            <w:shd w:val="clear" w:color="auto" w:fill="auto"/>
          </w:tcPr>
          <w:p w14:paraId="6A0C3958" w14:textId="04EA08BB" w:rsidR="00503364" w:rsidRPr="00503364" w:rsidRDefault="00503364" w:rsidP="00503364">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“[Unit TI]</w:t>
            </w:r>
            <w:r w:rsidRPr="00503364">
              <w:rPr>
                <w:rFonts w:ascii="Times New Roman" w:eastAsia="Times New Roman" w:hAnsi="Times New Roman" w:cs="Times New Roman"/>
                <w:iCs/>
                <w:color w:val="000000"/>
                <w:sz w:val="20"/>
                <w:szCs w:val="20"/>
                <w:lang w:eastAsia="nl-NL"/>
              </w:rPr>
              <w:t xml:space="preserve"> mendukung misalnya proses pengambilan data ke [anonymized] itu dirasakan banget lah dukungan dari </w:t>
            </w:r>
            <w:r>
              <w:rPr>
                <w:rFonts w:ascii="Times New Roman" w:eastAsia="Times New Roman" w:hAnsi="Times New Roman" w:cs="Times New Roman"/>
                <w:iCs/>
                <w:color w:val="000000"/>
                <w:sz w:val="20"/>
                <w:szCs w:val="20"/>
                <w:lang w:eastAsia="nl-NL"/>
              </w:rPr>
              <w:t>unit TI”</w:t>
            </w:r>
          </w:p>
          <w:p w14:paraId="37330DBA" w14:textId="7200D74E" w:rsidR="00E933AC" w:rsidRDefault="00503364" w:rsidP="00503364">
            <w:pPr>
              <w:rPr>
                <w:rFonts w:ascii="Times New Roman" w:eastAsia="Times New Roman" w:hAnsi="Times New Roman" w:cs="Times New Roman"/>
                <w:iCs/>
                <w:color w:val="000000"/>
                <w:sz w:val="20"/>
                <w:szCs w:val="20"/>
                <w:lang w:eastAsia="nl-NL"/>
              </w:rPr>
            </w:pPr>
            <w:r w:rsidRPr="00503364">
              <w:rPr>
                <w:rFonts w:ascii="Times New Roman" w:eastAsia="Times New Roman" w:hAnsi="Times New Roman" w:cs="Times New Roman"/>
                <w:i/>
                <w:color w:val="000000"/>
                <w:sz w:val="20"/>
                <w:szCs w:val="20"/>
                <w:lang w:eastAsia="nl-NL"/>
              </w:rPr>
              <w:t>(We got full support from IT Division, for instance regarding data exchange with one of our major clients</w:t>
            </w:r>
            <w:r w:rsidRPr="00503364">
              <w:rPr>
                <w:rFonts w:ascii="Times New Roman" w:eastAsia="Times New Roman" w:hAnsi="Times New Roman" w:cs="Times New Roman"/>
                <w:iCs/>
                <w:color w:val="000000"/>
                <w:sz w:val="20"/>
                <w:szCs w:val="20"/>
                <w:lang w:eastAsia="nl-NL"/>
              </w:rPr>
              <w:t>)</w:t>
            </w:r>
          </w:p>
        </w:tc>
        <w:tc>
          <w:tcPr>
            <w:tcW w:w="1228" w:type="dxa"/>
            <w:shd w:val="clear" w:color="auto" w:fill="auto"/>
          </w:tcPr>
          <w:p w14:paraId="3CA27901" w14:textId="0F395325" w:rsidR="00E933AC" w:rsidRDefault="00503364"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R13</w:t>
            </w:r>
          </w:p>
        </w:tc>
        <w:tc>
          <w:tcPr>
            <w:tcW w:w="4204" w:type="dxa"/>
            <w:shd w:val="clear" w:color="auto" w:fill="auto"/>
          </w:tcPr>
          <w:p w14:paraId="4008EC70" w14:textId="7BF6597C" w:rsidR="00E933AC" w:rsidRPr="00F016E2" w:rsidRDefault="00503364" w:rsidP="00D2789C">
            <w:pPr>
              <w:rPr>
                <w:rFonts w:ascii="Times New Roman" w:eastAsia="Times New Roman" w:hAnsi="Times New Roman" w:cs="Times New Roman"/>
                <w:lang w:eastAsia="nl-NL"/>
              </w:rPr>
            </w:pPr>
            <w:r w:rsidRPr="00503364">
              <w:rPr>
                <w:rFonts w:ascii="Times New Roman" w:eastAsia="Times New Roman" w:hAnsi="Times New Roman" w:cs="Times New Roman"/>
                <w:lang w:eastAsia="nl-NL"/>
              </w:rPr>
              <w:t>IT Division facilitates data exchange procedure</w:t>
            </w:r>
          </w:p>
        </w:tc>
        <w:tc>
          <w:tcPr>
            <w:tcW w:w="3719" w:type="dxa"/>
            <w:shd w:val="clear" w:color="auto" w:fill="auto"/>
          </w:tcPr>
          <w:p w14:paraId="31634CB2" w14:textId="3D16AB14" w:rsidR="00E933AC" w:rsidRPr="00F016E2" w:rsidRDefault="00527A0D" w:rsidP="00D2789C">
            <w:pPr>
              <w:rPr>
                <w:rFonts w:ascii="Times New Roman" w:eastAsia="Times New Roman" w:hAnsi="Times New Roman" w:cs="Times New Roman"/>
                <w:lang w:eastAsia="nl-NL"/>
              </w:rPr>
            </w:pPr>
            <w:r w:rsidRPr="00527A0D">
              <w:rPr>
                <w:rFonts w:ascii="Times New Roman" w:eastAsia="Times New Roman" w:hAnsi="Times New Roman" w:cs="Times New Roman"/>
                <w:lang w:eastAsia="nl-NL"/>
              </w:rPr>
              <w:t>Supporting actors in AA implementation</w:t>
            </w:r>
          </w:p>
        </w:tc>
        <w:tc>
          <w:tcPr>
            <w:tcW w:w="3290" w:type="dxa"/>
            <w:shd w:val="clear" w:color="auto" w:fill="auto"/>
          </w:tcPr>
          <w:p w14:paraId="4982117E" w14:textId="77777777" w:rsidR="00E933AC" w:rsidRPr="00F016E2" w:rsidRDefault="00E933AC" w:rsidP="00D2789C">
            <w:pPr>
              <w:rPr>
                <w:rFonts w:ascii="Times New Roman" w:eastAsia="Times New Roman" w:hAnsi="Times New Roman" w:cs="Times New Roman"/>
                <w:lang w:eastAsia="nl-NL"/>
              </w:rPr>
            </w:pPr>
          </w:p>
        </w:tc>
        <w:tc>
          <w:tcPr>
            <w:tcW w:w="2947" w:type="dxa"/>
            <w:shd w:val="clear" w:color="auto" w:fill="auto"/>
          </w:tcPr>
          <w:p w14:paraId="1DE5FDE5" w14:textId="77777777" w:rsidR="00E933AC" w:rsidRPr="00073C57" w:rsidRDefault="00E933AC" w:rsidP="00D2789C">
            <w:pPr>
              <w:rPr>
                <w:rFonts w:ascii="Times New Roman" w:eastAsia="Times New Roman" w:hAnsi="Times New Roman" w:cs="Times New Roman"/>
                <w:lang w:eastAsia="nl-NL"/>
              </w:rPr>
            </w:pPr>
          </w:p>
        </w:tc>
      </w:tr>
      <w:tr w:rsidR="00527A0D" w:rsidRPr="00073C57" w14:paraId="09CC7790" w14:textId="77777777" w:rsidTr="00520538">
        <w:trPr>
          <w:trHeight w:val="289"/>
        </w:trPr>
        <w:tc>
          <w:tcPr>
            <w:tcW w:w="6584" w:type="dxa"/>
            <w:shd w:val="clear" w:color="auto" w:fill="auto"/>
          </w:tcPr>
          <w:p w14:paraId="4E9DAAE7" w14:textId="1E8DAE12" w:rsidR="00CC082F" w:rsidRPr="00CC082F" w:rsidRDefault="00CC082F" w:rsidP="00CC082F">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CC082F">
              <w:rPr>
                <w:rFonts w:ascii="Times New Roman" w:eastAsia="Times New Roman" w:hAnsi="Times New Roman" w:cs="Times New Roman"/>
                <w:iCs/>
                <w:color w:val="000000"/>
                <w:sz w:val="20"/>
                <w:szCs w:val="20"/>
                <w:lang w:eastAsia="nl-NL"/>
              </w:rPr>
              <w:t xml:space="preserve">Kalau dalam rangka pengembangan data analytic di </w:t>
            </w:r>
            <w:r>
              <w:rPr>
                <w:rFonts w:ascii="Times New Roman" w:eastAsia="Times New Roman" w:hAnsi="Times New Roman" w:cs="Times New Roman"/>
                <w:iCs/>
                <w:color w:val="000000"/>
                <w:sz w:val="20"/>
                <w:szCs w:val="20"/>
                <w:lang w:eastAsia="nl-NL"/>
              </w:rPr>
              <w:t>IAF</w:t>
            </w:r>
            <w:r w:rsidRPr="00CC082F">
              <w:rPr>
                <w:rFonts w:ascii="Times New Roman" w:eastAsia="Times New Roman" w:hAnsi="Times New Roman" w:cs="Times New Roman"/>
                <w:iCs/>
                <w:color w:val="000000"/>
                <w:sz w:val="20"/>
                <w:szCs w:val="20"/>
                <w:lang w:eastAsia="nl-NL"/>
              </w:rPr>
              <w:t xml:space="preserve">, tugas saya sebenarnya adalah mensupport pengembangan SDM data analytic yang ada di </w:t>
            </w:r>
            <w:r>
              <w:rPr>
                <w:rFonts w:ascii="Times New Roman" w:eastAsia="Times New Roman" w:hAnsi="Times New Roman" w:cs="Times New Roman"/>
                <w:iCs/>
                <w:color w:val="000000"/>
                <w:sz w:val="20"/>
                <w:szCs w:val="20"/>
                <w:lang w:eastAsia="nl-NL"/>
              </w:rPr>
              <w:t>IAF</w:t>
            </w:r>
            <w:r w:rsidRPr="00CC082F">
              <w:rPr>
                <w:rFonts w:ascii="Times New Roman" w:eastAsia="Times New Roman" w:hAnsi="Times New Roman" w:cs="Times New Roman"/>
                <w:iCs/>
                <w:color w:val="000000"/>
                <w:sz w:val="20"/>
                <w:szCs w:val="20"/>
                <w:lang w:eastAsia="nl-NL"/>
              </w:rPr>
              <w:t xml:space="preserve"> gitu ya</w:t>
            </w:r>
            <w:r>
              <w:rPr>
                <w:rFonts w:ascii="Times New Roman" w:eastAsia="Times New Roman" w:hAnsi="Times New Roman" w:cs="Times New Roman"/>
                <w:iCs/>
                <w:color w:val="000000"/>
                <w:sz w:val="20"/>
                <w:szCs w:val="20"/>
                <w:lang w:eastAsia="nl-NL"/>
              </w:rPr>
              <w:t>”</w:t>
            </w:r>
          </w:p>
          <w:p w14:paraId="46EFC8D1" w14:textId="2BF2120B" w:rsidR="00527A0D" w:rsidRDefault="00CC082F" w:rsidP="00CC082F">
            <w:pPr>
              <w:rPr>
                <w:rFonts w:ascii="Times New Roman" w:eastAsia="Times New Roman" w:hAnsi="Times New Roman" w:cs="Times New Roman"/>
                <w:iCs/>
                <w:color w:val="000000"/>
                <w:sz w:val="20"/>
                <w:szCs w:val="20"/>
                <w:lang w:eastAsia="nl-NL"/>
              </w:rPr>
            </w:pPr>
            <w:r w:rsidRPr="00CC082F">
              <w:rPr>
                <w:rFonts w:ascii="Times New Roman" w:eastAsia="Times New Roman" w:hAnsi="Times New Roman" w:cs="Times New Roman"/>
                <w:i/>
                <w:color w:val="000000"/>
                <w:sz w:val="20"/>
                <w:szCs w:val="20"/>
                <w:lang w:eastAsia="nl-NL"/>
              </w:rPr>
              <w:t xml:space="preserve">(In terms of AA implementation program, my [unit's] task is to support skill improvement for auditors and the </w:t>
            </w:r>
            <w:r>
              <w:rPr>
                <w:rFonts w:ascii="Times New Roman" w:eastAsia="Times New Roman" w:hAnsi="Times New Roman" w:cs="Times New Roman"/>
                <w:i/>
                <w:color w:val="000000"/>
                <w:sz w:val="20"/>
                <w:szCs w:val="20"/>
                <w:lang w:eastAsia="nl-NL"/>
              </w:rPr>
              <w:t>IAF’s</w:t>
            </w:r>
            <w:r w:rsidRPr="00CC082F">
              <w:rPr>
                <w:rFonts w:ascii="Times New Roman" w:eastAsia="Times New Roman" w:hAnsi="Times New Roman" w:cs="Times New Roman"/>
                <w:i/>
                <w:color w:val="000000"/>
                <w:sz w:val="20"/>
                <w:szCs w:val="20"/>
                <w:lang w:eastAsia="nl-NL"/>
              </w:rPr>
              <w:t xml:space="preserve"> employees</w:t>
            </w:r>
            <w:r w:rsidRPr="00CC082F">
              <w:rPr>
                <w:rFonts w:ascii="Times New Roman" w:eastAsia="Times New Roman" w:hAnsi="Times New Roman" w:cs="Times New Roman"/>
                <w:iCs/>
                <w:color w:val="000000"/>
                <w:sz w:val="20"/>
                <w:szCs w:val="20"/>
                <w:lang w:eastAsia="nl-NL"/>
              </w:rPr>
              <w:t>)</w:t>
            </w:r>
          </w:p>
        </w:tc>
        <w:tc>
          <w:tcPr>
            <w:tcW w:w="1228" w:type="dxa"/>
            <w:shd w:val="clear" w:color="auto" w:fill="auto"/>
          </w:tcPr>
          <w:p w14:paraId="77F7C7B3" w14:textId="40418386" w:rsidR="00527A0D" w:rsidRDefault="00CC082F"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R18</w:t>
            </w:r>
          </w:p>
        </w:tc>
        <w:tc>
          <w:tcPr>
            <w:tcW w:w="4204" w:type="dxa"/>
            <w:shd w:val="clear" w:color="auto" w:fill="auto"/>
          </w:tcPr>
          <w:p w14:paraId="77B50CB2" w14:textId="6135E27B" w:rsidR="00527A0D" w:rsidRPr="00F016E2" w:rsidRDefault="00CC082F" w:rsidP="00D2789C">
            <w:pPr>
              <w:rPr>
                <w:rFonts w:ascii="Times New Roman" w:eastAsia="Times New Roman" w:hAnsi="Times New Roman" w:cs="Times New Roman"/>
                <w:lang w:eastAsia="nl-NL"/>
              </w:rPr>
            </w:pPr>
            <w:r w:rsidRPr="00CC082F">
              <w:rPr>
                <w:rFonts w:ascii="Times New Roman" w:eastAsia="Times New Roman" w:hAnsi="Times New Roman" w:cs="Times New Roman"/>
                <w:lang w:eastAsia="nl-NL"/>
              </w:rPr>
              <w:t>HR Unit facilitates and executes (AA) skills development program</w:t>
            </w:r>
          </w:p>
        </w:tc>
        <w:tc>
          <w:tcPr>
            <w:tcW w:w="3719" w:type="dxa"/>
            <w:shd w:val="clear" w:color="auto" w:fill="auto"/>
          </w:tcPr>
          <w:p w14:paraId="77B4ED71" w14:textId="77777777" w:rsidR="00527A0D" w:rsidRPr="00527A0D" w:rsidRDefault="00527A0D" w:rsidP="00D2789C">
            <w:pPr>
              <w:rPr>
                <w:rFonts w:ascii="Times New Roman" w:eastAsia="Times New Roman" w:hAnsi="Times New Roman" w:cs="Times New Roman"/>
                <w:lang w:eastAsia="nl-NL"/>
              </w:rPr>
            </w:pPr>
          </w:p>
        </w:tc>
        <w:tc>
          <w:tcPr>
            <w:tcW w:w="3290" w:type="dxa"/>
            <w:shd w:val="clear" w:color="auto" w:fill="auto"/>
          </w:tcPr>
          <w:p w14:paraId="7305EDBA" w14:textId="77777777" w:rsidR="00527A0D" w:rsidRPr="00F016E2" w:rsidRDefault="00527A0D" w:rsidP="00D2789C">
            <w:pPr>
              <w:rPr>
                <w:rFonts w:ascii="Times New Roman" w:eastAsia="Times New Roman" w:hAnsi="Times New Roman" w:cs="Times New Roman"/>
                <w:lang w:eastAsia="nl-NL"/>
              </w:rPr>
            </w:pPr>
          </w:p>
        </w:tc>
        <w:tc>
          <w:tcPr>
            <w:tcW w:w="2947" w:type="dxa"/>
            <w:shd w:val="clear" w:color="auto" w:fill="auto"/>
          </w:tcPr>
          <w:p w14:paraId="457DE524" w14:textId="77777777" w:rsidR="00527A0D" w:rsidRPr="00073C57" w:rsidRDefault="00527A0D" w:rsidP="00D2789C">
            <w:pPr>
              <w:rPr>
                <w:rFonts w:ascii="Times New Roman" w:eastAsia="Times New Roman" w:hAnsi="Times New Roman" w:cs="Times New Roman"/>
                <w:lang w:eastAsia="nl-NL"/>
              </w:rPr>
            </w:pPr>
          </w:p>
        </w:tc>
      </w:tr>
      <w:tr w:rsidR="00527A0D" w:rsidRPr="00073C57" w14:paraId="459675A2" w14:textId="77777777" w:rsidTr="00520538">
        <w:trPr>
          <w:trHeight w:val="289"/>
        </w:trPr>
        <w:tc>
          <w:tcPr>
            <w:tcW w:w="6584" w:type="dxa"/>
            <w:shd w:val="clear" w:color="auto" w:fill="auto"/>
          </w:tcPr>
          <w:p w14:paraId="01E5E3ED" w14:textId="10212253" w:rsidR="00527A0D" w:rsidRDefault="00CC082F" w:rsidP="00D2789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CC082F">
              <w:rPr>
                <w:rFonts w:ascii="Times New Roman" w:eastAsia="Times New Roman" w:hAnsi="Times New Roman" w:cs="Times New Roman"/>
                <w:iCs/>
                <w:color w:val="000000"/>
                <w:sz w:val="20"/>
                <w:szCs w:val="20"/>
                <w:lang w:eastAsia="nl-NL"/>
              </w:rPr>
              <w:t xml:space="preserve">Jadi karena datanya nggak langsung real time masuk karena kendala di storage ya, web-based itu kendala di storagenya sehingga kalau dimasukkan terus setiap waktu nanti storagenya penuh. Akhirnya ketika butuh didownloadin sama </w:t>
            </w:r>
            <w:r>
              <w:rPr>
                <w:rFonts w:ascii="Times New Roman" w:eastAsia="Times New Roman" w:hAnsi="Times New Roman" w:cs="Times New Roman"/>
                <w:iCs/>
                <w:color w:val="000000"/>
                <w:sz w:val="20"/>
                <w:szCs w:val="20"/>
                <w:lang w:eastAsia="nl-NL"/>
              </w:rPr>
              <w:t>[Unit TI]</w:t>
            </w:r>
            <w:r w:rsidRPr="00CC082F">
              <w:rPr>
                <w:rFonts w:ascii="Times New Roman" w:eastAsia="Times New Roman" w:hAnsi="Times New Roman" w:cs="Times New Roman"/>
                <w:iCs/>
                <w:color w:val="000000"/>
                <w:sz w:val="20"/>
                <w:szCs w:val="20"/>
                <w:lang w:eastAsia="nl-NL"/>
              </w:rPr>
              <w:t xml:space="preserve"> nanti ditransfer ke web-based itu untuk bisa dianalisa, gitu. Jadi proses info ke </w:t>
            </w:r>
            <w:r>
              <w:rPr>
                <w:rFonts w:ascii="Times New Roman" w:eastAsia="Times New Roman" w:hAnsi="Times New Roman" w:cs="Times New Roman"/>
                <w:iCs/>
                <w:color w:val="000000"/>
                <w:sz w:val="20"/>
                <w:szCs w:val="20"/>
                <w:lang w:eastAsia="nl-NL"/>
              </w:rPr>
              <w:t>[Unit TI]</w:t>
            </w:r>
            <w:r w:rsidRPr="00CC082F">
              <w:rPr>
                <w:rFonts w:ascii="Times New Roman" w:eastAsia="Times New Roman" w:hAnsi="Times New Roman" w:cs="Times New Roman"/>
                <w:iCs/>
                <w:color w:val="000000"/>
                <w:sz w:val="20"/>
                <w:szCs w:val="20"/>
                <w:lang w:eastAsia="nl-NL"/>
              </w:rPr>
              <w:t xml:space="preserve"> dulu karena kalau dimasukkin terus nanti kepenuhan gitu.</w:t>
            </w:r>
            <w:r>
              <w:rPr>
                <w:rFonts w:ascii="Times New Roman" w:eastAsia="Times New Roman" w:hAnsi="Times New Roman" w:cs="Times New Roman"/>
                <w:iCs/>
                <w:color w:val="000000"/>
                <w:sz w:val="20"/>
                <w:szCs w:val="20"/>
                <w:lang w:eastAsia="nl-NL"/>
              </w:rPr>
              <w:t>”</w:t>
            </w:r>
          </w:p>
          <w:p w14:paraId="04138EDB" w14:textId="64DA0218" w:rsidR="00CC082F" w:rsidRPr="00CC082F" w:rsidRDefault="00CC082F"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iCs/>
                <w:color w:val="000000"/>
                <w:sz w:val="20"/>
                <w:szCs w:val="20"/>
                <w:lang w:eastAsia="nl-NL"/>
              </w:rPr>
              <w:t>(</w:t>
            </w:r>
            <w:r>
              <w:rPr>
                <w:rFonts w:ascii="Times New Roman" w:eastAsia="Times New Roman" w:hAnsi="Times New Roman" w:cs="Times New Roman"/>
                <w:i/>
                <w:color w:val="000000"/>
                <w:sz w:val="20"/>
                <w:szCs w:val="20"/>
                <w:lang w:eastAsia="nl-NL"/>
              </w:rPr>
              <w:t>W</w:t>
            </w:r>
            <w:r w:rsidRPr="00CC082F">
              <w:rPr>
                <w:rFonts w:ascii="Times New Roman" w:eastAsia="Times New Roman" w:hAnsi="Times New Roman" w:cs="Times New Roman"/>
                <w:i/>
                <w:iCs/>
                <w:color w:val="000000"/>
                <w:sz w:val="20"/>
                <w:szCs w:val="20"/>
                <w:lang w:val="en-GB" w:eastAsia="nl-NL"/>
              </w:rPr>
              <w:t>e had storage issues for our web-based</w:t>
            </w:r>
            <w:r w:rsidRPr="00CC082F">
              <w:rPr>
                <w:rFonts w:ascii="Times New Roman" w:eastAsia="Times New Roman" w:hAnsi="Times New Roman" w:cs="Times New Roman"/>
                <w:iCs/>
                <w:color w:val="000000"/>
                <w:sz w:val="20"/>
                <w:szCs w:val="20"/>
                <w:lang w:eastAsia="nl-NL"/>
              </w:rPr>
              <w:t xml:space="preserve"> application […], </w:t>
            </w:r>
            <w:r w:rsidRPr="00CC082F">
              <w:rPr>
                <w:rFonts w:ascii="Times New Roman" w:eastAsia="Times New Roman" w:hAnsi="Times New Roman" w:cs="Times New Roman"/>
                <w:i/>
                <w:iCs/>
                <w:color w:val="000000"/>
                <w:sz w:val="20"/>
                <w:szCs w:val="20"/>
                <w:lang w:eastAsia="nl-NL"/>
              </w:rPr>
              <w:t>so we asked the IT unit to find a workaround to address that [issue]</w:t>
            </w:r>
            <w:r>
              <w:rPr>
                <w:rFonts w:ascii="Times New Roman" w:eastAsia="Times New Roman" w:hAnsi="Times New Roman" w:cs="Times New Roman"/>
                <w:color w:val="000000"/>
                <w:sz w:val="20"/>
                <w:szCs w:val="20"/>
                <w:lang w:eastAsia="nl-NL"/>
              </w:rPr>
              <w:t>)</w:t>
            </w:r>
          </w:p>
        </w:tc>
        <w:tc>
          <w:tcPr>
            <w:tcW w:w="1228" w:type="dxa"/>
            <w:shd w:val="clear" w:color="auto" w:fill="auto"/>
          </w:tcPr>
          <w:p w14:paraId="7D5C1C3B" w14:textId="27232ED3" w:rsidR="00527A0D" w:rsidRDefault="00CC082F"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R2</w:t>
            </w:r>
          </w:p>
        </w:tc>
        <w:tc>
          <w:tcPr>
            <w:tcW w:w="4204" w:type="dxa"/>
            <w:shd w:val="clear" w:color="auto" w:fill="auto"/>
          </w:tcPr>
          <w:p w14:paraId="51B3F7DF" w14:textId="02C24ADF" w:rsidR="00527A0D" w:rsidRPr="00F016E2" w:rsidRDefault="00CC082F" w:rsidP="00D2789C">
            <w:pPr>
              <w:rPr>
                <w:rFonts w:ascii="Times New Roman" w:eastAsia="Times New Roman" w:hAnsi="Times New Roman" w:cs="Times New Roman"/>
                <w:lang w:eastAsia="nl-NL"/>
              </w:rPr>
            </w:pPr>
            <w:r w:rsidRPr="00CC082F">
              <w:rPr>
                <w:rFonts w:ascii="Times New Roman" w:eastAsia="Times New Roman" w:hAnsi="Times New Roman" w:cs="Times New Roman"/>
                <w:lang w:eastAsia="nl-NL"/>
              </w:rPr>
              <w:t>IT Division provides (and maintains) infrastructure for data exchange</w:t>
            </w:r>
          </w:p>
        </w:tc>
        <w:tc>
          <w:tcPr>
            <w:tcW w:w="3719" w:type="dxa"/>
            <w:shd w:val="clear" w:color="auto" w:fill="auto"/>
          </w:tcPr>
          <w:p w14:paraId="00390A58" w14:textId="77777777" w:rsidR="00527A0D" w:rsidRPr="00527A0D" w:rsidRDefault="00527A0D" w:rsidP="00D2789C">
            <w:pPr>
              <w:rPr>
                <w:rFonts w:ascii="Times New Roman" w:eastAsia="Times New Roman" w:hAnsi="Times New Roman" w:cs="Times New Roman"/>
                <w:lang w:eastAsia="nl-NL"/>
              </w:rPr>
            </w:pPr>
          </w:p>
        </w:tc>
        <w:tc>
          <w:tcPr>
            <w:tcW w:w="3290" w:type="dxa"/>
            <w:shd w:val="clear" w:color="auto" w:fill="auto"/>
          </w:tcPr>
          <w:p w14:paraId="274E8DC3" w14:textId="77777777" w:rsidR="00527A0D" w:rsidRPr="00F016E2" w:rsidRDefault="00527A0D" w:rsidP="00D2789C">
            <w:pPr>
              <w:rPr>
                <w:rFonts w:ascii="Times New Roman" w:eastAsia="Times New Roman" w:hAnsi="Times New Roman" w:cs="Times New Roman"/>
                <w:lang w:eastAsia="nl-NL"/>
              </w:rPr>
            </w:pPr>
          </w:p>
        </w:tc>
        <w:tc>
          <w:tcPr>
            <w:tcW w:w="2947" w:type="dxa"/>
            <w:shd w:val="clear" w:color="auto" w:fill="auto"/>
          </w:tcPr>
          <w:p w14:paraId="0BA149BC" w14:textId="77777777" w:rsidR="00527A0D" w:rsidRPr="00073C57" w:rsidRDefault="00527A0D" w:rsidP="00D2789C">
            <w:pPr>
              <w:rPr>
                <w:rFonts w:ascii="Times New Roman" w:eastAsia="Times New Roman" w:hAnsi="Times New Roman" w:cs="Times New Roman"/>
                <w:lang w:eastAsia="nl-NL"/>
              </w:rPr>
            </w:pPr>
          </w:p>
        </w:tc>
      </w:tr>
      <w:tr w:rsidR="00527A0D" w:rsidRPr="00073C57" w14:paraId="7BB94170" w14:textId="77777777" w:rsidTr="00520538">
        <w:trPr>
          <w:trHeight w:val="289"/>
        </w:trPr>
        <w:tc>
          <w:tcPr>
            <w:tcW w:w="6584" w:type="dxa"/>
            <w:shd w:val="clear" w:color="auto" w:fill="auto"/>
          </w:tcPr>
          <w:p w14:paraId="382B9481" w14:textId="27414925" w:rsidR="00527A0D" w:rsidRDefault="00191068" w:rsidP="00D2789C">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p>
        </w:tc>
        <w:tc>
          <w:tcPr>
            <w:tcW w:w="1228" w:type="dxa"/>
            <w:shd w:val="clear" w:color="auto" w:fill="auto"/>
          </w:tcPr>
          <w:p w14:paraId="7AECEBBB" w14:textId="77777777" w:rsidR="00527A0D" w:rsidRDefault="00527A0D" w:rsidP="00D2789C">
            <w:pPr>
              <w:rPr>
                <w:rFonts w:ascii="Times New Roman" w:eastAsia="Times New Roman" w:hAnsi="Times New Roman" w:cs="Times New Roman"/>
                <w:color w:val="000000"/>
                <w:sz w:val="20"/>
                <w:szCs w:val="20"/>
                <w:lang w:eastAsia="nl-NL"/>
              </w:rPr>
            </w:pPr>
          </w:p>
        </w:tc>
        <w:tc>
          <w:tcPr>
            <w:tcW w:w="4204" w:type="dxa"/>
            <w:shd w:val="clear" w:color="auto" w:fill="auto"/>
          </w:tcPr>
          <w:p w14:paraId="6E1C6116" w14:textId="77777777" w:rsidR="00527A0D" w:rsidRPr="00F016E2" w:rsidRDefault="00527A0D" w:rsidP="00D2789C">
            <w:pPr>
              <w:rPr>
                <w:rFonts w:ascii="Times New Roman" w:eastAsia="Times New Roman" w:hAnsi="Times New Roman" w:cs="Times New Roman"/>
                <w:lang w:eastAsia="nl-NL"/>
              </w:rPr>
            </w:pPr>
          </w:p>
        </w:tc>
        <w:tc>
          <w:tcPr>
            <w:tcW w:w="3719" w:type="dxa"/>
            <w:shd w:val="clear" w:color="auto" w:fill="auto"/>
          </w:tcPr>
          <w:p w14:paraId="51C58872" w14:textId="77777777" w:rsidR="00527A0D" w:rsidRPr="00527A0D" w:rsidRDefault="00527A0D" w:rsidP="00D2789C">
            <w:pPr>
              <w:rPr>
                <w:rFonts w:ascii="Times New Roman" w:eastAsia="Times New Roman" w:hAnsi="Times New Roman" w:cs="Times New Roman"/>
                <w:lang w:eastAsia="nl-NL"/>
              </w:rPr>
            </w:pPr>
          </w:p>
        </w:tc>
        <w:tc>
          <w:tcPr>
            <w:tcW w:w="3290" w:type="dxa"/>
            <w:shd w:val="clear" w:color="auto" w:fill="auto"/>
          </w:tcPr>
          <w:p w14:paraId="22105635" w14:textId="77777777" w:rsidR="00527A0D" w:rsidRPr="00F016E2" w:rsidRDefault="00527A0D" w:rsidP="00D2789C">
            <w:pPr>
              <w:rPr>
                <w:rFonts w:ascii="Times New Roman" w:eastAsia="Times New Roman" w:hAnsi="Times New Roman" w:cs="Times New Roman"/>
                <w:lang w:eastAsia="nl-NL"/>
              </w:rPr>
            </w:pPr>
          </w:p>
        </w:tc>
        <w:tc>
          <w:tcPr>
            <w:tcW w:w="2947" w:type="dxa"/>
            <w:shd w:val="clear" w:color="auto" w:fill="auto"/>
          </w:tcPr>
          <w:p w14:paraId="67C7EC18" w14:textId="77777777" w:rsidR="00527A0D" w:rsidRPr="00073C57" w:rsidRDefault="00527A0D" w:rsidP="00D2789C">
            <w:pPr>
              <w:rPr>
                <w:rFonts w:ascii="Times New Roman" w:eastAsia="Times New Roman" w:hAnsi="Times New Roman" w:cs="Times New Roman"/>
                <w:lang w:eastAsia="nl-NL"/>
              </w:rPr>
            </w:pPr>
          </w:p>
        </w:tc>
      </w:tr>
      <w:tr w:rsidR="00191068" w:rsidRPr="00073C57" w14:paraId="682DCFB9" w14:textId="77777777" w:rsidTr="00520538">
        <w:trPr>
          <w:trHeight w:val="289"/>
        </w:trPr>
        <w:tc>
          <w:tcPr>
            <w:tcW w:w="6584" w:type="dxa"/>
            <w:shd w:val="clear" w:color="auto" w:fill="auto"/>
          </w:tcPr>
          <w:p w14:paraId="14A3FF0A" w14:textId="0361A87C" w:rsidR="00191068" w:rsidRPr="00191068" w:rsidRDefault="00191068" w:rsidP="00191068">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w:t>
            </w:r>
            <w:r w:rsidRPr="00191068">
              <w:rPr>
                <w:rFonts w:ascii="Times New Roman" w:eastAsia="Times New Roman" w:hAnsi="Times New Roman" w:cs="Times New Roman"/>
                <w:iCs/>
                <w:color w:val="000000"/>
                <w:sz w:val="20"/>
                <w:szCs w:val="20"/>
                <w:lang w:eastAsia="nl-NL"/>
              </w:rPr>
              <w:t xml:space="preserve">Kita sharing di </w:t>
            </w:r>
            <w:r>
              <w:rPr>
                <w:rFonts w:ascii="Times New Roman" w:eastAsia="Times New Roman" w:hAnsi="Times New Roman" w:cs="Times New Roman"/>
                <w:iCs/>
                <w:color w:val="000000"/>
                <w:sz w:val="20"/>
                <w:szCs w:val="20"/>
                <w:lang w:eastAsia="nl-NL"/>
              </w:rPr>
              <w:t>[platform name]</w:t>
            </w:r>
            <w:r w:rsidRPr="00191068">
              <w:rPr>
                <w:rFonts w:ascii="Times New Roman" w:eastAsia="Times New Roman" w:hAnsi="Times New Roman" w:cs="Times New Roman"/>
                <w:iCs/>
                <w:color w:val="000000"/>
                <w:sz w:val="20"/>
                <w:szCs w:val="20"/>
                <w:lang w:eastAsia="nl-NL"/>
              </w:rPr>
              <w:t xml:space="preserve"> kan udah ada nih data-data. Nah, kalau yang seperti itu tinggal minta saja.</w:t>
            </w:r>
            <w:r>
              <w:rPr>
                <w:rFonts w:ascii="Times New Roman" w:eastAsia="Times New Roman" w:hAnsi="Times New Roman" w:cs="Times New Roman"/>
                <w:iCs/>
                <w:color w:val="000000"/>
                <w:sz w:val="20"/>
                <w:szCs w:val="20"/>
                <w:lang w:eastAsia="nl-NL"/>
              </w:rPr>
              <w:t>”</w:t>
            </w:r>
          </w:p>
          <w:p w14:paraId="5613E4AD" w14:textId="44136760" w:rsidR="00191068" w:rsidRDefault="00191068" w:rsidP="00191068">
            <w:pPr>
              <w:rPr>
                <w:rFonts w:ascii="Times New Roman" w:eastAsia="Times New Roman" w:hAnsi="Times New Roman" w:cs="Times New Roman"/>
                <w:iCs/>
                <w:color w:val="000000"/>
                <w:sz w:val="20"/>
                <w:szCs w:val="20"/>
                <w:lang w:eastAsia="nl-NL"/>
              </w:rPr>
            </w:pPr>
            <w:r w:rsidRPr="00191068">
              <w:rPr>
                <w:rFonts w:ascii="Times New Roman" w:eastAsia="Times New Roman" w:hAnsi="Times New Roman" w:cs="Times New Roman"/>
                <w:iCs/>
                <w:color w:val="000000"/>
                <w:sz w:val="20"/>
                <w:szCs w:val="20"/>
                <w:lang w:eastAsia="nl-NL"/>
              </w:rPr>
              <w:t xml:space="preserve">(As far as we transfer or exchange the data through the internal path (intranet) like </w:t>
            </w:r>
            <w:r>
              <w:rPr>
                <w:rFonts w:ascii="Times New Roman" w:eastAsia="Times New Roman" w:hAnsi="Times New Roman" w:cs="Times New Roman"/>
                <w:iCs/>
                <w:color w:val="000000"/>
                <w:sz w:val="20"/>
                <w:szCs w:val="20"/>
                <w:lang w:eastAsia="nl-NL"/>
              </w:rPr>
              <w:t>[platform name]</w:t>
            </w:r>
            <w:r w:rsidRPr="00191068">
              <w:rPr>
                <w:rFonts w:ascii="Times New Roman" w:eastAsia="Times New Roman" w:hAnsi="Times New Roman" w:cs="Times New Roman"/>
                <w:iCs/>
                <w:color w:val="000000"/>
                <w:sz w:val="20"/>
                <w:szCs w:val="20"/>
                <w:lang w:eastAsia="nl-NL"/>
              </w:rPr>
              <w:t>, it should be okay)</w:t>
            </w:r>
          </w:p>
        </w:tc>
        <w:tc>
          <w:tcPr>
            <w:tcW w:w="1228" w:type="dxa"/>
            <w:shd w:val="clear" w:color="auto" w:fill="auto"/>
          </w:tcPr>
          <w:p w14:paraId="54389BA9" w14:textId="1C58FEE2" w:rsidR="00191068" w:rsidRDefault="00191068"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R5</w:t>
            </w:r>
          </w:p>
        </w:tc>
        <w:tc>
          <w:tcPr>
            <w:tcW w:w="4204" w:type="dxa"/>
            <w:shd w:val="clear" w:color="auto" w:fill="auto"/>
          </w:tcPr>
          <w:p w14:paraId="1AB881EE" w14:textId="3F6B861C" w:rsidR="00191068" w:rsidRPr="00F016E2" w:rsidRDefault="00191068" w:rsidP="00D2789C">
            <w:pPr>
              <w:rPr>
                <w:rFonts w:ascii="Times New Roman" w:eastAsia="Times New Roman" w:hAnsi="Times New Roman" w:cs="Times New Roman"/>
                <w:lang w:eastAsia="nl-NL"/>
              </w:rPr>
            </w:pPr>
            <w:r w:rsidRPr="00191068">
              <w:rPr>
                <w:rFonts w:ascii="Times New Roman" w:eastAsia="Times New Roman" w:hAnsi="Times New Roman" w:cs="Times New Roman"/>
                <w:lang w:eastAsia="nl-NL"/>
              </w:rPr>
              <w:t>Client agreement to use the (dedicated) platform for data sharing</w:t>
            </w:r>
          </w:p>
        </w:tc>
        <w:tc>
          <w:tcPr>
            <w:tcW w:w="3719" w:type="dxa"/>
            <w:shd w:val="clear" w:color="auto" w:fill="auto"/>
          </w:tcPr>
          <w:p w14:paraId="335D51A4" w14:textId="613AED56" w:rsidR="00191068" w:rsidRPr="00527A0D" w:rsidRDefault="00191068" w:rsidP="00D2789C">
            <w:pPr>
              <w:rPr>
                <w:rFonts w:ascii="Times New Roman" w:eastAsia="Times New Roman" w:hAnsi="Times New Roman" w:cs="Times New Roman"/>
                <w:lang w:eastAsia="nl-NL"/>
              </w:rPr>
            </w:pPr>
            <w:r w:rsidRPr="00191068">
              <w:rPr>
                <w:rFonts w:ascii="Times New Roman" w:eastAsia="Times New Roman" w:hAnsi="Times New Roman" w:cs="Times New Roman"/>
                <w:lang w:eastAsia="nl-NL"/>
              </w:rPr>
              <w:t>Dedicated platform facilitates secure and reliable data exchange</w:t>
            </w:r>
          </w:p>
        </w:tc>
        <w:tc>
          <w:tcPr>
            <w:tcW w:w="3290" w:type="dxa"/>
            <w:shd w:val="clear" w:color="auto" w:fill="auto"/>
          </w:tcPr>
          <w:p w14:paraId="1E11D3AD" w14:textId="286960DD" w:rsidR="00191068" w:rsidRPr="00F016E2" w:rsidRDefault="00191068" w:rsidP="00D2789C">
            <w:pPr>
              <w:rPr>
                <w:rFonts w:ascii="Times New Roman" w:eastAsia="Times New Roman" w:hAnsi="Times New Roman" w:cs="Times New Roman"/>
                <w:lang w:eastAsia="nl-NL"/>
              </w:rPr>
            </w:pPr>
            <w:r w:rsidRPr="00191068">
              <w:rPr>
                <w:rFonts w:ascii="Times New Roman" w:eastAsia="Times New Roman" w:hAnsi="Times New Roman" w:cs="Times New Roman"/>
                <w:lang w:eastAsia="nl-NL"/>
              </w:rPr>
              <w:t>Infrastructure to Support AA</w:t>
            </w:r>
          </w:p>
        </w:tc>
        <w:tc>
          <w:tcPr>
            <w:tcW w:w="2947" w:type="dxa"/>
            <w:shd w:val="clear" w:color="auto" w:fill="auto"/>
          </w:tcPr>
          <w:p w14:paraId="2CF2582F" w14:textId="77777777" w:rsidR="00191068" w:rsidRPr="00073C57" w:rsidRDefault="00191068" w:rsidP="00D2789C">
            <w:pPr>
              <w:rPr>
                <w:rFonts w:ascii="Times New Roman" w:eastAsia="Times New Roman" w:hAnsi="Times New Roman" w:cs="Times New Roman"/>
                <w:lang w:eastAsia="nl-NL"/>
              </w:rPr>
            </w:pPr>
          </w:p>
        </w:tc>
      </w:tr>
      <w:tr w:rsidR="00191068" w:rsidRPr="00073C57" w14:paraId="4F5F0A06" w14:textId="77777777" w:rsidTr="00520538">
        <w:trPr>
          <w:trHeight w:val="289"/>
        </w:trPr>
        <w:tc>
          <w:tcPr>
            <w:tcW w:w="6584" w:type="dxa"/>
            <w:shd w:val="clear" w:color="auto" w:fill="auto"/>
          </w:tcPr>
          <w:p w14:paraId="41BD5584" w14:textId="12B3EBB6" w:rsidR="00191068" w:rsidRPr="00191068" w:rsidRDefault="00191068" w:rsidP="00191068">
            <w:pPr>
              <w:rPr>
                <w:rFonts w:ascii="Times New Roman" w:eastAsia="Times New Roman" w:hAnsi="Times New Roman" w:cs="Times New Roman"/>
                <w:iCs/>
                <w:color w:val="000000"/>
                <w:sz w:val="20"/>
                <w:szCs w:val="20"/>
                <w:lang w:val="nl-NL" w:eastAsia="nl-NL"/>
              </w:rPr>
            </w:pPr>
            <w:r>
              <w:rPr>
                <w:rFonts w:ascii="Times New Roman" w:eastAsia="Times New Roman" w:hAnsi="Times New Roman" w:cs="Times New Roman"/>
                <w:iCs/>
                <w:color w:val="000000"/>
                <w:sz w:val="20"/>
                <w:szCs w:val="20"/>
                <w:lang w:eastAsia="nl-NL"/>
              </w:rPr>
              <w:t>“</w:t>
            </w:r>
            <w:r w:rsidRPr="00191068">
              <w:rPr>
                <w:rFonts w:ascii="Times New Roman" w:eastAsia="Times New Roman" w:hAnsi="Times New Roman" w:cs="Times New Roman"/>
                <w:iCs/>
                <w:color w:val="000000"/>
                <w:sz w:val="20"/>
                <w:szCs w:val="20"/>
                <w:lang w:eastAsia="nl-NL"/>
              </w:rPr>
              <w:t xml:space="preserve">Yang kedua dari sisi security-nya gitu ya. </w:t>
            </w:r>
            <w:r w:rsidRPr="00191068">
              <w:rPr>
                <w:rFonts w:ascii="Times New Roman" w:eastAsia="Times New Roman" w:hAnsi="Times New Roman" w:cs="Times New Roman"/>
                <w:iCs/>
                <w:color w:val="000000"/>
                <w:sz w:val="20"/>
                <w:szCs w:val="20"/>
                <w:lang w:val="nl-NL" w:eastAsia="nl-NL"/>
              </w:rPr>
              <w:t xml:space="preserve">Kalau dari internal sih aman sih kalo </w:t>
            </w:r>
            <w:r>
              <w:rPr>
                <w:rFonts w:ascii="Times New Roman" w:eastAsia="Times New Roman" w:hAnsi="Times New Roman" w:cs="Times New Roman"/>
                <w:iCs/>
                <w:color w:val="000000"/>
                <w:sz w:val="20"/>
                <w:szCs w:val="20"/>
                <w:lang w:val="nl-NL" w:eastAsia="nl-NL"/>
              </w:rPr>
              <w:t>[platform name]</w:t>
            </w:r>
            <w:r w:rsidRPr="00191068">
              <w:rPr>
                <w:rFonts w:ascii="Times New Roman" w:eastAsia="Times New Roman" w:hAnsi="Times New Roman" w:cs="Times New Roman"/>
                <w:iCs/>
                <w:color w:val="000000"/>
                <w:sz w:val="20"/>
                <w:szCs w:val="20"/>
                <w:lang w:val="nl-NL" w:eastAsia="nl-NL"/>
              </w:rPr>
              <w:t xml:space="preserve"> sih aman karena kan intranet.</w:t>
            </w:r>
            <w:r>
              <w:rPr>
                <w:rFonts w:ascii="Times New Roman" w:eastAsia="Times New Roman" w:hAnsi="Times New Roman" w:cs="Times New Roman"/>
                <w:iCs/>
                <w:color w:val="000000"/>
                <w:sz w:val="20"/>
                <w:szCs w:val="20"/>
                <w:lang w:val="nl-NL" w:eastAsia="nl-NL"/>
              </w:rPr>
              <w:t>”</w:t>
            </w:r>
          </w:p>
          <w:p w14:paraId="4086E571" w14:textId="1F6E7178" w:rsidR="00191068" w:rsidRDefault="00191068" w:rsidP="00191068">
            <w:pPr>
              <w:rPr>
                <w:rFonts w:ascii="Times New Roman" w:eastAsia="Times New Roman" w:hAnsi="Times New Roman" w:cs="Times New Roman"/>
                <w:iCs/>
                <w:color w:val="000000"/>
                <w:sz w:val="20"/>
                <w:szCs w:val="20"/>
                <w:lang w:eastAsia="nl-NL"/>
              </w:rPr>
            </w:pPr>
            <w:r w:rsidRPr="00191068">
              <w:rPr>
                <w:rFonts w:ascii="Times New Roman" w:eastAsia="Times New Roman" w:hAnsi="Times New Roman" w:cs="Times New Roman"/>
                <w:i/>
                <w:color w:val="000000"/>
                <w:sz w:val="20"/>
                <w:szCs w:val="20"/>
                <w:lang w:eastAsia="nl-NL"/>
              </w:rPr>
              <w:t>(</w:t>
            </w:r>
            <w:r>
              <w:rPr>
                <w:rFonts w:ascii="Times New Roman" w:eastAsia="Times New Roman" w:hAnsi="Times New Roman" w:cs="Times New Roman"/>
                <w:i/>
                <w:color w:val="000000"/>
                <w:sz w:val="20"/>
                <w:szCs w:val="20"/>
                <w:lang w:eastAsia="nl-NL"/>
              </w:rPr>
              <w:t>F</w:t>
            </w:r>
            <w:r w:rsidRPr="00191068">
              <w:rPr>
                <w:rFonts w:ascii="Times New Roman" w:eastAsia="Times New Roman" w:hAnsi="Times New Roman" w:cs="Times New Roman"/>
                <w:i/>
                <w:color w:val="000000"/>
                <w:sz w:val="20"/>
                <w:szCs w:val="20"/>
                <w:lang w:eastAsia="nl-NL"/>
              </w:rPr>
              <w:t xml:space="preserve">rom a security perspective, data exchange [for AA purposes] should be fine since we use </w:t>
            </w:r>
            <w:r>
              <w:rPr>
                <w:rFonts w:ascii="Times New Roman" w:eastAsia="Times New Roman" w:hAnsi="Times New Roman" w:cs="Times New Roman"/>
                <w:i/>
                <w:color w:val="000000"/>
                <w:sz w:val="20"/>
                <w:szCs w:val="20"/>
                <w:lang w:eastAsia="nl-NL"/>
              </w:rPr>
              <w:t xml:space="preserve">[platform name] operated through our </w:t>
            </w:r>
            <w:r w:rsidRPr="00191068">
              <w:rPr>
                <w:rFonts w:ascii="Times New Roman" w:eastAsia="Times New Roman" w:hAnsi="Times New Roman" w:cs="Times New Roman"/>
                <w:i/>
                <w:color w:val="000000"/>
                <w:sz w:val="20"/>
                <w:szCs w:val="20"/>
                <w:lang w:eastAsia="nl-NL"/>
              </w:rPr>
              <w:t>internal network.</w:t>
            </w:r>
            <w:r w:rsidRPr="00191068">
              <w:rPr>
                <w:rFonts w:ascii="Times New Roman" w:eastAsia="Times New Roman" w:hAnsi="Times New Roman" w:cs="Times New Roman"/>
                <w:iCs/>
                <w:color w:val="000000"/>
                <w:sz w:val="20"/>
                <w:szCs w:val="20"/>
                <w:lang w:eastAsia="nl-NL"/>
              </w:rPr>
              <w:t>)</w:t>
            </w:r>
          </w:p>
        </w:tc>
        <w:tc>
          <w:tcPr>
            <w:tcW w:w="1228" w:type="dxa"/>
            <w:shd w:val="clear" w:color="auto" w:fill="auto"/>
          </w:tcPr>
          <w:p w14:paraId="121CF5D9" w14:textId="3EBDE3C6" w:rsidR="00191068" w:rsidRDefault="00191068"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R5</w:t>
            </w:r>
          </w:p>
        </w:tc>
        <w:tc>
          <w:tcPr>
            <w:tcW w:w="4204" w:type="dxa"/>
            <w:shd w:val="clear" w:color="auto" w:fill="auto"/>
          </w:tcPr>
          <w:p w14:paraId="7C10387B" w14:textId="3D4248C2" w:rsidR="00191068" w:rsidRPr="00F016E2" w:rsidRDefault="00191068" w:rsidP="00D2789C">
            <w:pPr>
              <w:rPr>
                <w:rFonts w:ascii="Times New Roman" w:eastAsia="Times New Roman" w:hAnsi="Times New Roman" w:cs="Times New Roman"/>
                <w:lang w:eastAsia="nl-NL"/>
              </w:rPr>
            </w:pPr>
            <w:r w:rsidRPr="00191068">
              <w:rPr>
                <w:rFonts w:ascii="Times New Roman" w:eastAsia="Times New Roman" w:hAnsi="Times New Roman" w:cs="Times New Roman"/>
                <w:lang w:val="en-GB" w:eastAsia="nl-NL"/>
              </w:rPr>
              <w:t>Dedicated platform facilitates secure and reliable data exchange</w:t>
            </w:r>
          </w:p>
        </w:tc>
        <w:tc>
          <w:tcPr>
            <w:tcW w:w="3719" w:type="dxa"/>
            <w:shd w:val="clear" w:color="auto" w:fill="auto"/>
          </w:tcPr>
          <w:p w14:paraId="1553BECC" w14:textId="77777777" w:rsidR="00191068" w:rsidRPr="00527A0D" w:rsidRDefault="00191068" w:rsidP="00D2789C">
            <w:pPr>
              <w:rPr>
                <w:rFonts w:ascii="Times New Roman" w:eastAsia="Times New Roman" w:hAnsi="Times New Roman" w:cs="Times New Roman"/>
                <w:lang w:eastAsia="nl-NL"/>
              </w:rPr>
            </w:pPr>
          </w:p>
        </w:tc>
        <w:tc>
          <w:tcPr>
            <w:tcW w:w="3290" w:type="dxa"/>
            <w:shd w:val="clear" w:color="auto" w:fill="auto"/>
          </w:tcPr>
          <w:p w14:paraId="48CB522E" w14:textId="77777777" w:rsidR="00191068" w:rsidRPr="00F016E2" w:rsidRDefault="00191068" w:rsidP="00D2789C">
            <w:pPr>
              <w:rPr>
                <w:rFonts w:ascii="Times New Roman" w:eastAsia="Times New Roman" w:hAnsi="Times New Roman" w:cs="Times New Roman"/>
                <w:lang w:eastAsia="nl-NL"/>
              </w:rPr>
            </w:pPr>
          </w:p>
        </w:tc>
        <w:tc>
          <w:tcPr>
            <w:tcW w:w="2947" w:type="dxa"/>
            <w:shd w:val="clear" w:color="auto" w:fill="auto"/>
          </w:tcPr>
          <w:p w14:paraId="3B1C7FC9" w14:textId="77777777" w:rsidR="00191068" w:rsidRPr="00073C57" w:rsidRDefault="00191068" w:rsidP="00D2789C">
            <w:pPr>
              <w:rPr>
                <w:rFonts w:ascii="Times New Roman" w:eastAsia="Times New Roman" w:hAnsi="Times New Roman" w:cs="Times New Roman"/>
                <w:lang w:eastAsia="nl-NL"/>
              </w:rPr>
            </w:pPr>
          </w:p>
        </w:tc>
      </w:tr>
      <w:tr w:rsidR="00191068" w:rsidRPr="00073C57" w14:paraId="1E5C3729" w14:textId="77777777" w:rsidTr="00520538">
        <w:trPr>
          <w:trHeight w:val="289"/>
        </w:trPr>
        <w:tc>
          <w:tcPr>
            <w:tcW w:w="6584" w:type="dxa"/>
            <w:shd w:val="clear" w:color="auto" w:fill="auto"/>
          </w:tcPr>
          <w:p w14:paraId="392C5ABB" w14:textId="295A4F1A" w:rsidR="00191068" w:rsidRPr="00191068" w:rsidRDefault="00191068" w:rsidP="00191068">
            <w:pPr>
              <w:rPr>
                <w:rFonts w:ascii="Times New Roman" w:eastAsia="Times New Roman" w:hAnsi="Times New Roman" w:cs="Times New Roman"/>
                <w:iCs/>
                <w:color w:val="000000"/>
                <w:sz w:val="20"/>
                <w:szCs w:val="20"/>
                <w:lang w:eastAsia="nl-NL"/>
              </w:rPr>
            </w:pPr>
            <w:r>
              <w:rPr>
                <w:rFonts w:ascii="Times New Roman" w:eastAsia="Times New Roman" w:hAnsi="Times New Roman" w:cs="Times New Roman"/>
                <w:iCs/>
                <w:color w:val="000000"/>
                <w:sz w:val="20"/>
                <w:szCs w:val="20"/>
                <w:lang w:eastAsia="nl-NL"/>
              </w:rPr>
              <w:t>“N</w:t>
            </w:r>
            <w:r w:rsidRPr="00191068">
              <w:rPr>
                <w:rFonts w:ascii="Times New Roman" w:eastAsia="Times New Roman" w:hAnsi="Times New Roman" w:cs="Times New Roman"/>
                <w:iCs/>
                <w:color w:val="000000"/>
                <w:sz w:val="20"/>
                <w:szCs w:val="20"/>
                <w:lang w:eastAsia="nl-NL"/>
              </w:rPr>
              <w:t xml:space="preserve">amun saat ini belum seluruh data </w:t>
            </w:r>
            <w:r>
              <w:rPr>
                <w:rFonts w:ascii="Times New Roman" w:eastAsia="Times New Roman" w:hAnsi="Times New Roman" w:cs="Times New Roman"/>
                <w:iCs/>
                <w:color w:val="000000"/>
                <w:sz w:val="20"/>
                <w:szCs w:val="20"/>
                <w:lang w:eastAsia="nl-NL"/>
              </w:rPr>
              <w:t>organisasi</w:t>
            </w:r>
            <w:r w:rsidRPr="00191068">
              <w:rPr>
                <w:rFonts w:ascii="Times New Roman" w:eastAsia="Times New Roman" w:hAnsi="Times New Roman" w:cs="Times New Roman"/>
                <w:iCs/>
                <w:color w:val="000000"/>
                <w:sz w:val="20"/>
                <w:szCs w:val="20"/>
                <w:lang w:eastAsia="nl-NL"/>
              </w:rPr>
              <w:t xml:space="preserve"> diperoleh aksesnya oleh </w:t>
            </w:r>
            <w:r>
              <w:rPr>
                <w:rFonts w:ascii="Times New Roman" w:eastAsia="Times New Roman" w:hAnsi="Times New Roman" w:cs="Times New Roman"/>
                <w:iCs/>
                <w:color w:val="000000"/>
                <w:sz w:val="20"/>
                <w:szCs w:val="20"/>
                <w:lang w:eastAsia="nl-NL"/>
              </w:rPr>
              <w:t>IAF via [platform name]”</w:t>
            </w:r>
          </w:p>
          <w:p w14:paraId="0C107760" w14:textId="7F8C5BD0" w:rsidR="00191068" w:rsidRDefault="00191068" w:rsidP="00191068">
            <w:pPr>
              <w:rPr>
                <w:rFonts w:ascii="Times New Roman" w:eastAsia="Times New Roman" w:hAnsi="Times New Roman" w:cs="Times New Roman"/>
                <w:iCs/>
                <w:color w:val="000000"/>
                <w:sz w:val="20"/>
                <w:szCs w:val="20"/>
                <w:lang w:eastAsia="nl-NL"/>
              </w:rPr>
            </w:pPr>
            <w:r w:rsidRPr="00191068">
              <w:rPr>
                <w:rFonts w:ascii="Times New Roman" w:eastAsia="Times New Roman" w:hAnsi="Times New Roman" w:cs="Times New Roman"/>
                <w:i/>
                <w:color w:val="000000"/>
                <w:sz w:val="20"/>
                <w:szCs w:val="20"/>
                <w:lang w:eastAsia="nl-NL"/>
              </w:rPr>
              <w:t>(currently, there are some data that still unavailable for us in the [platform name]</w:t>
            </w:r>
            <w:r w:rsidRPr="00191068">
              <w:rPr>
                <w:rFonts w:ascii="Times New Roman" w:eastAsia="Times New Roman" w:hAnsi="Times New Roman" w:cs="Times New Roman"/>
                <w:iCs/>
                <w:color w:val="000000"/>
                <w:sz w:val="20"/>
                <w:szCs w:val="20"/>
                <w:lang w:eastAsia="nl-NL"/>
              </w:rPr>
              <w:t>)</w:t>
            </w:r>
          </w:p>
        </w:tc>
        <w:tc>
          <w:tcPr>
            <w:tcW w:w="1228" w:type="dxa"/>
            <w:shd w:val="clear" w:color="auto" w:fill="auto"/>
          </w:tcPr>
          <w:p w14:paraId="6EC066A1" w14:textId="39023BC9" w:rsidR="00191068" w:rsidRDefault="00191068"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R17</w:t>
            </w:r>
          </w:p>
        </w:tc>
        <w:tc>
          <w:tcPr>
            <w:tcW w:w="4204" w:type="dxa"/>
            <w:shd w:val="clear" w:color="auto" w:fill="auto"/>
          </w:tcPr>
          <w:p w14:paraId="662E16A3" w14:textId="43ED6B8B" w:rsidR="00191068" w:rsidRPr="00F016E2" w:rsidRDefault="00191068" w:rsidP="00D2789C">
            <w:pPr>
              <w:rPr>
                <w:rFonts w:ascii="Times New Roman" w:eastAsia="Times New Roman" w:hAnsi="Times New Roman" w:cs="Times New Roman"/>
                <w:lang w:eastAsia="nl-NL"/>
              </w:rPr>
            </w:pPr>
            <w:r w:rsidRPr="00191068">
              <w:rPr>
                <w:rFonts w:ascii="Times New Roman" w:eastAsia="Times New Roman" w:hAnsi="Times New Roman" w:cs="Times New Roman"/>
                <w:lang w:eastAsia="nl-NL"/>
              </w:rPr>
              <w:t>Some limitations in the current/existing data access platform</w:t>
            </w:r>
          </w:p>
        </w:tc>
        <w:tc>
          <w:tcPr>
            <w:tcW w:w="3719" w:type="dxa"/>
            <w:shd w:val="clear" w:color="auto" w:fill="auto"/>
          </w:tcPr>
          <w:p w14:paraId="112757A4" w14:textId="77777777" w:rsidR="00191068" w:rsidRPr="00527A0D" w:rsidRDefault="00191068" w:rsidP="00D2789C">
            <w:pPr>
              <w:rPr>
                <w:rFonts w:ascii="Times New Roman" w:eastAsia="Times New Roman" w:hAnsi="Times New Roman" w:cs="Times New Roman"/>
                <w:lang w:eastAsia="nl-NL"/>
              </w:rPr>
            </w:pPr>
          </w:p>
        </w:tc>
        <w:tc>
          <w:tcPr>
            <w:tcW w:w="3290" w:type="dxa"/>
            <w:shd w:val="clear" w:color="auto" w:fill="auto"/>
          </w:tcPr>
          <w:p w14:paraId="2D59DBB0" w14:textId="77777777" w:rsidR="00191068" w:rsidRPr="00F016E2" w:rsidRDefault="00191068" w:rsidP="00D2789C">
            <w:pPr>
              <w:rPr>
                <w:rFonts w:ascii="Times New Roman" w:eastAsia="Times New Roman" w:hAnsi="Times New Roman" w:cs="Times New Roman"/>
                <w:lang w:eastAsia="nl-NL"/>
              </w:rPr>
            </w:pPr>
          </w:p>
        </w:tc>
        <w:tc>
          <w:tcPr>
            <w:tcW w:w="2947" w:type="dxa"/>
            <w:shd w:val="clear" w:color="auto" w:fill="auto"/>
          </w:tcPr>
          <w:p w14:paraId="6B4DAFC0" w14:textId="77777777" w:rsidR="00191068" w:rsidRPr="00073C57" w:rsidRDefault="00191068" w:rsidP="00D2789C">
            <w:pPr>
              <w:rPr>
                <w:rFonts w:ascii="Times New Roman" w:eastAsia="Times New Roman" w:hAnsi="Times New Roman" w:cs="Times New Roman"/>
                <w:lang w:eastAsia="nl-NL"/>
              </w:rPr>
            </w:pPr>
          </w:p>
        </w:tc>
      </w:tr>
      <w:tr w:rsidR="00191068" w:rsidRPr="00073C57" w14:paraId="2859211B" w14:textId="77777777" w:rsidTr="00520538">
        <w:trPr>
          <w:trHeight w:val="289"/>
        </w:trPr>
        <w:tc>
          <w:tcPr>
            <w:tcW w:w="6584" w:type="dxa"/>
            <w:shd w:val="clear" w:color="auto" w:fill="auto"/>
          </w:tcPr>
          <w:p w14:paraId="615BA7D4" w14:textId="1E212576" w:rsidR="00191068" w:rsidRPr="00191068" w:rsidRDefault="00191068" w:rsidP="00191068">
            <w:pPr>
              <w:rPr>
                <w:rFonts w:ascii="Times New Roman" w:eastAsia="Times New Roman" w:hAnsi="Times New Roman" w:cs="Times New Roman"/>
                <w:iCs/>
                <w:color w:val="000000"/>
                <w:sz w:val="20"/>
                <w:szCs w:val="20"/>
                <w:lang w:eastAsia="nl-NL"/>
              </w:rPr>
            </w:pPr>
            <w:r w:rsidRPr="00157DCC">
              <w:rPr>
                <w:rFonts w:ascii="Times New Roman" w:eastAsia="Times New Roman" w:hAnsi="Times New Roman" w:cs="Times New Roman"/>
                <w:iCs/>
                <w:color w:val="000000"/>
                <w:sz w:val="20"/>
                <w:szCs w:val="20"/>
                <w:lang w:val="en-GB" w:eastAsia="nl-NL"/>
              </w:rPr>
              <w:t xml:space="preserve">“Kan sebenarnya ada teknologi bahwa kita bisa “me-masking”. </w:t>
            </w:r>
            <w:r w:rsidRPr="00191068">
              <w:rPr>
                <w:rFonts w:ascii="Times New Roman" w:eastAsia="Times New Roman" w:hAnsi="Times New Roman" w:cs="Times New Roman"/>
                <w:iCs/>
                <w:color w:val="000000"/>
                <w:sz w:val="20"/>
                <w:szCs w:val="20"/>
                <w:lang w:eastAsia="nl-NL"/>
              </w:rPr>
              <w:t>Datanya di-masking sehingga tidak kelihatan nih, rahasianya bisa ditutupi dst. Atau yang kita lihat kan bukan individualnya.</w:t>
            </w:r>
            <w:r>
              <w:rPr>
                <w:rFonts w:ascii="Times New Roman" w:eastAsia="Times New Roman" w:hAnsi="Times New Roman" w:cs="Times New Roman"/>
                <w:iCs/>
                <w:color w:val="000000"/>
                <w:sz w:val="20"/>
                <w:szCs w:val="20"/>
                <w:lang w:eastAsia="nl-NL"/>
              </w:rPr>
              <w:t>”</w:t>
            </w:r>
          </w:p>
          <w:p w14:paraId="52BCF4A3" w14:textId="542415CE" w:rsidR="00191068" w:rsidRDefault="00191068" w:rsidP="00191068">
            <w:pPr>
              <w:rPr>
                <w:rFonts w:ascii="Times New Roman" w:eastAsia="Times New Roman" w:hAnsi="Times New Roman" w:cs="Times New Roman"/>
                <w:iCs/>
                <w:color w:val="000000"/>
                <w:sz w:val="20"/>
                <w:szCs w:val="20"/>
                <w:lang w:eastAsia="nl-NL"/>
              </w:rPr>
            </w:pPr>
            <w:r w:rsidRPr="00191068">
              <w:rPr>
                <w:rFonts w:ascii="Times New Roman" w:eastAsia="Times New Roman" w:hAnsi="Times New Roman" w:cs="Times New Roman"/>
                <w:i/>
                <w:color w:val="000000"/>
                <w:sz w:val="20"/>
                <w:szCs w:val="20"/>
                <w:lang w:eastAsia="nl-NL"/>
              </w:rPr>
              <w:t>(Technological solutions are available for this concern, for example, we can mask the data so that protect the privacy and confidentiality issues.</w:t>
            </w:r>
            <w:r w:rsidRPr="00191068">
              <w:rPr>
                <w:rFonts w:ascii="Times New Roman" w:eastAsia="Times New Roman" w:hAnsi="Times New Roman" w:cs="Times New Roman"/>
                <w:iCs/>
                <w:color w:val="000000"/>
                <w:sz w:val="20"/>
                <w:szCs w:val="20"/>
                <w:lang w:eastAsia="nl-NL"/>
              </w:rPr>
              <w:t>)</w:t>
            </w:r>
          </w:p>
        </w:tc>
        <w:tc>
          <w:tcPr>
            <w:tcW w:w="1228" w:type="dxa"/>
            <w:shd w:val="clear" w:color="auto" w:fill="auto"/>
          </w:tcPr>
          <w:p w14:paraId="3601FBC4" w14:textId="7984D220" w:rsidR="00191068" w:rsidRDefault="00191068" w:rsidP="00D2789C">
            <w:pPr>
              <w:rPr>
                <w:rFonts w:ascii="Times New Roman" w:eastAsia="Times New Roman" w:hAnsi="Times New Roman" w:cs="Times New Roman"/>
                <w:color w:val="000000"/>
                <w:sz w:val="20"/>
                <w:szCs w:val="20"/>
                <w:lang w:eastAsia="nl-NL"/>
              </w:rPr>
            </w:pPr>
            <w:r>
              <w:rPr>
                <w:rFonts w:ascii="Times New Roman" w:eastAsia="Times New Roman" w:hAnsi="Times New Roman" w:cs="Times New Roman"/>
                <w:color w:val="000000"/>
                <w:sz w:val="20"/>
                <w:szCs w:val="20"/>
                <w:lang w:eastAsia="nl-NL"/>
              </w:rPr>
              <w:t>R10</w:t>
            </w:r>
          </w:p>
        </w:tc>
        <w:tc>
          <w:tcPr>
            <w:tcW w:w="4204" w:type="dxa"/>
            <w:shd w:val="clear" w:color="auto" w:fill="auto"/>
          </w:tcPr>
          <w:p w14:paraId="05244CEC" w14:textId="17443FC2" w:rsidR="00191068" w:rsidRPr="00F016E2" w:rsidRDefault="00191068" w:rsidP="00D2789C">
            <w:pPr>
              <w:rPr>
                <w:rFonts w:ascii="Times New Roman" w:eastAsia="Times New Roman" w:hAnsi="Times New Roman" w:cs="Times New Roman"/>
                <w:lang w:eastAsia="nl-NL"/>
              </w:rPr>
            </w:pPr>
            <w:r w:rsidRPr="00191068">
              <w:rPr>
                <w:rFonts w:ascii="Times New Roman" w:eastAsia="Times New Roman" w:hAnsi="Times New Roman" w:cs="Times New Roman"/>
                <w:lang w:eastAsia="nl-NL"/>
              </w:rPr>
              <w:t>Technological solution for security concerns (as a part of data security management)</w:t>
            </w:r>
          </w:p>
        </w:tc>
        <w:tc>
          <w:tcPr>
            <w:tcW w:w="3719" w:type="dxa"/>
            <w:shd w:val="clear" w:color="auto" w:fill="auto"/>
          </w:tcPr>
          <w:p w14:paraId="5CA7AE7C" w14:textId="2DB6AD53" w:rsidR="00191068" w:rsidRPr="00527A0D" w:rsidRDefault="00191068" w:rsidP="00D2789C">
            <w:pPr>
              <w:rPr>
                <w:rFonts w:ascii="Times New Roman" w:eastAsia="Times New Roman" w:hAnsi="Times New Roman" w:cs="Times New Roman"/>
                <w:lang w:eastAsia="nl-NL"/>
              </w:rPr>
            </w:pPr>
            <w:r w:rsidRPr="00191068">
              <w:rPr>
                <w:rFonts w:ascii="Times New Roman" w:eastAsia="Times New Roman" w:hAnsi="Times New Roman" w:cs="Times New Roman"/>
                <w:lang w:eastAsia="nl-NL"/>
              </w:rPr>
              <w:t>Technological solution for security concerns (as a part of data security management)</w:t>
            </w:r>
          </w:p>
        </w:tc>
        <w:tc>
          <w:tcPr>
            <w:tcW w:w="3290" w:type="dxa"/>
            <w:shd w:val="clear" w:color="auto" w:fill="auto"/>
          </w:tcPr>
          <w:p w14:paraId="27DDA018" w14:textId="77777777" w:rsidR="00191068" w:rsidRPr="00F016E2" w:rsidRDefault="00191068" w:rsidP="00D2789C">
            <w:pPr>
              <w:rPr>
                <w:rFonts w:ascii="Times New Roman" w:eastAsia="Times New Roman" w:hAnsi="Times New Roman" w:cs="Times New Roman"/>
                <w:lang w:eastAsia="nl-NL"/>
              </w:rPr>
            </w:pPr>
          </w:p>
        </w:tc>
        <w:tc>
          <w:tcPr>
            <w:tcW w:w="2947" w:type="dxa"/>
            <w:shd w:val="clear" w:color="auto" w:fill="auto"/>
          </w:tcPr>
          <w:p w14:paraId="7C537269" w14:textId="77777777" w:rsidR="00191068" w:rsidRPr="00073C57" w:rsidRDefault="00191068" w:rsidP="00D2789C">
            <w:pPr>
              <w:rPr>
                <w:rFonts w:ascii="Times New Roman" w:eastAsia="Times New Roman" w:hAnsi="Times New Roman" w:cs="Times New Roman"/>
                <w:lang w:eastAsia="nl-NL"/>
              </w:rPr>
            </w:pPr>
          </w:p>
        </w:tc>
      </w:tr>
    </w:tbl>
    <w:p w14:paraId="4EE7D687" w14:textId="77777777" w:rsidR="006748B8" w:rsidRPr="00073C57" w:rsidRDefault="006748B8"/>
    <w:sectPr w:rsidR="006748B8" w:rsidRPr="00073C57" w:rsidSect="008B6715">
      <w:pgSz w:w="23811" w:h="16838" w:orient="landscape" w:code="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463"/>
    <w:rsid w:val="00000ACD"/>
    <w:rsid w:val="00037B4D"/>
    <w:rsid w:val="00045B72"/>
    <w:rsid w:val="00050EE8"/>
    <w:rsid w:val="00073C57"/>
    <w:rsid w:val="00093180"/>
    <w:rsid w:val="000A355D"/>
    <w:rsid w:val="00157DCC"/>
    <w:rsid w:val="00191068"/>
    <w:rsid w:val="001D2463"/>
    <w:rsid w:val="00241219"/>
    <w:rsid w:val="00253030"/>
    <w:rsid w:val="002647EE"/>
    <w:rsid w:val="002B0AF1"/>
    <w:rsid w:val="002B3846"/>
    <w:rsid w:val="002B3DCB"/>
    <w:rsid w:val="00316236"/>
    <w:rsid w:val="00321BAB"/>
    <w:rsid w:val="0039282A"/>
    <w:rsid w:val="003B280D"/>
    <w:rsid w:val="003C72D1"/>
    <w:rsid w:val="00427C2E"/>
    <w:rsid w:val="00491468"/>
    <w:rsid w:val="004B7B5B"/>
    <w:rsid w:val="004E1B69"/>
    <w:rsid w:val="005022C6"/>
    <w:rsid w:val="00503364"/>
    <w:rsid w:val="0050719C"/>
    <w:rsid w:val="0050784A"/>
    <w:rsid w:val="00520538"/>
    <w:rsid w:val="005237D4"/>
    <w:rsid w:val="005264AD"/>
    <w:rsid w:val="00527A0D"/>
    <w:rsid w:val="00596037"/>
    <w:rsid w:val="005A37AC"/>
    <w:rsid w:val="005D4B81"/>
    <w:rsid w:val="005D618D"/>
    <w:rsid w:val="005F1933"/>
    <w:rsid w:val="00624FF3"/>
    <w:rsid w:val="00672778"/>
    <w:rsid w:val="006748B8"/>
    <w:rsid w:val="00682B44"/>
    <w:rsid w:val="00692779"/>
    <w:rsid w:val="006D4F1A"/>
    <w:rsid w:val="006E7C2B"/>
    <w:rsid w:val="006F7BF0"/>
    <w:rsid w:val="00720CF2"/>
    <w:rsid w:val="00741740"/>
    <w:rsid w:val="00771C52"/>
    <w:rsid w:val="007848E2"/>
    <w:rsid w:val="007854DB"/>
    <w:rsid w:val="00791C66"/>
    <w:rsid w:val="007A7CBE"/>
    <w:rsid w:val="007E6EE6"/>
    <w:rsid w:val="007F177C"/>
    <w:rsid w:val="007F2571"/>
    <w:rsid w:val="00807CD9"/>
    <w:rsid w:val="008617A9"/>
    <w:rsid w:val="00875CCA"/>
    <w:rsid w:val="00892DF0"/>
    <w:rsid w:val="00893B04"/>
    <w:rsid w:val="008A206F"/>
    <w:rsid w:val="008B3F3E"/>
    <w:rsid w:val="008B6715"/>
    <w:rsid w:val="008C5078"/>
    <w:rsid w:val="008D0675"/>
    <w:rsid w:val="008D20EE"/>
    <w:rsid w:val="008D529B"/>
    <w:rsid w:val="008F0043"/>
    <w:rsid w:val="00902762"/>
    <w:rsid w:val="00921C67"/>
    <w:rsid w:val="00927ADF"/>
    <w:rsid w:val="00941D14"/>
    <w:rsid w:val="00952D8F"/>
    <w:rsid w:val="00986AE2"/>
    <w:rsid w:val="009907D7"/>
    <w:rsid w:val="0099333E"/>
    <w:rsid w:val="00997294"/>
    <w:rsid w:val="009A35F6"/>
    <w:rsid w:val="009D00F5"/>
    <w:rsid w:val="009F75EB"/>
    <w:rsid w:val="00A00C22"/>
    <w:rsid w:val="00A4460E"/>
    <w:rsid w:val="00A7005B"/>
    <w:rsid w:val="00A80160"/>
    <w:rsid w:val="00AC3493"/>
    <w:rsid w:val="00AD57A5"/>
    <w:rsid w:val="00AD69AB"/>
    <w:rsid w:val="00AD71AA"/>
    <w:rsid w:val="00B00AF9"/>
    <w:rsid w:val="00B04117"/>
    <w:rsid w:val="00B0484B"/>
    <w:rsid w:val="00B206E6"/>
    <w:rsid w:val="00B37893"/>
    <w:rsid w:val="00B37DC9"/>
    <w:rsid w:val="00B57702"/>
    <w:rsid w:val="00B64A63"/>
    <w:rsid w:val="00B975C9"/>
    <w:rsid w:val="00BA24FF"/>
    <w:rsid w:val="00BA3877"/>
    <w:rsid w:val="00BB1432"/>
    <w:rsid w:val="00BD419E"/>
    <w:rsid w:val="00BE1DF2"/>
    <w:rsid w:val="00BF0440"/>
    <w:rsid w:val="00BF369E"/>
    <w:rsid w:val="00C02FA7"/>
    <w:rsid w:val="00C0422F"/>
    <w:rsid w:val="00C16C72"/>
    <w:rsid w:val="00C30176"/>
    <w:rsid w:val="00C327EA"/>
    <w:rsid w:val="00C348AF"/>
    <w:rsid w:val="00C54BB6"/>
    <w:rsid w:val="00CA4B21"/>
    <w:rsid w:val="00CC082F"/>
    <w:rsid w:val="00CC7F20"/>
    <w:rsid w:val="00CE37CF"/>
    <w:rsid w:val="00CF73B2"/>
    <w:rsid w:val="00D049EA"/>
    <w:rsid w:val="00D2789C"/>
    <w:rsid w:val="00D36788"/>
    <w:rsid w:val="00D4143A"/>
    <w:rsid w:val="00D5395E"/>
    <w:rsid w:val="00D56C47"/>
    <w:rsid w:val="00DC06A1"/>
    <w:rsid w:val="00DD27E4"/>
    <w:rsid w:val="00DD3CF9"/>
    <w:rsid w:val="00DD6369"/>
    <w:rsid w:val="00DE432E"/>
    <w:rsid w:val="00E00544"/>
    <w:rsid w:val="00E231B2"/>
    <w:rsid w:val="00E2624F"/>
    <w:rsid w:val="00E472B1"/>
    <w:rsid w:val="00E57018"/>
    <w:rsid w:val="00E933AC"/>
    <w:rsid w:val="00EA6432"/>
    <w:rsid w:val="00EF3EA8"/>
    <w:rsid w:val="00F016E2"/>
    <w:rsid w:val="00F109EC"/>
    <w:rsid w:val="00F136EF"/>
    <w:rsid w:val="00F32DA7"/>
    <w:rsid w:val="00F4546A"/>
    <w:rsid w:val="00FA6092"/>
    <w:rsid w:val="00FC1709"/>
    <w:rsid w:val="00FD703C"/>
    <w:rsid w:val="00FF06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02B86"/>
  <w15:chartTrackingRefBased/>
  <w15:docId w15:val="{6A631DCF-27BA-4EC7-848C-60FEE9337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27E4"/>
  </w:style>
  <w:style w:type="paragraph" w:styleId="Heading1">
    <w:name w:val="heading 1"/>
    <w:basedOn w:val="Normal"/>
    <w:next w:val="Normal"/>
    <w:link w:val="Heading1Char"/>
    <w:uiPriority w:val="9"/>
    <w:qFormat/>
    <w:rsid w:val="00986AE2"/>
    <w:pPr>
      <w:keepNext/>
      <w:keepLines/>
      <w:spacing w:before="360" w:after="120" w:line="480" w:lineRule="auto"/>
      <w:jc w:val="center"/>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Normal"/>
    <w:link w:val="Heading2Char"/>
    <w:uiPriority w:val="9"/>
    <w:semiHidden/>
    <w:unhideWhenUsed/>
    <w:qFormat/>
    <w:rsid w:val="001D24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D246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D246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D246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D246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D246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D246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D246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AE2"/>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semiHidden/>
    <w:rsid w:val="001D246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D246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D246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D246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D246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246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246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2463"/>
    <w:rPr>
      <w:rFonts w:eastAsiaTheme="majorEastAsia" w:cstheme="majorBidi"/>
      <w:color w:val="272727" w:themeColor="text1" w:themeTint="D8"/>
    </w:rPr>
  </w:style>
  <w:style w:type="paragraph" w:styleId="Title">
    <w:name w:val="Title"/>
    <w:basedOn w:val="Normal"/>
    <w:next w:val="Normal"/>
    <w:link w:val="TitleChar"/>
    <w:uiPriority w:val="10"/>
    <w:qFormat/>
    <w:rsid w:val="001D24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24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246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246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2463"/>
    <w:pPr>
      <w:spacing w:before="160"/>
      <w:jc w:val="center"/>
    </w:pPr>
    <w:rPr>
      <w:i/>
      <w:iCs/>
      <w:color w:val="404040" w:themeColor="text1" w:themeTint="BF"/>
    </w:rPr>
  </w:style>
  <w:style w:type="character" w:customStyle="1" w:styleId="QuoteChar">
    <w:name w:val="Quote Char"/>
    <w:basedOn w:val="DefaultParagraphFont"/>
    <w:link w:val="Quote"/>
    <w:uiPriority w:val="29"/>
    <w:rsid w:val="001D2463"/>
    <w:rPr>
      <w:i/>
      <w:iCs/>
      <w:color w:val="404040" w:themeColor="text1" w:themeTint="BF"/>
    </w:rPr>
  </w:style>
  <w:style w:type="paragraph" w:styleId="ListParagraph">
    <w:name w:val="List Paragraph"/>
    <w:basedOn w:val="Normal"/>
    <w:uiPriority w:val="34"/>
    <w:qFormat/>
    <w:rsid w:val="001D2463"/>
    <w:pPr>
      <w:ind w:left="720"/>
      <w:contextualSpacing/>
    </w:pPr>
  </w:style>
  <w:style w:type="character" w:styleId="IntenseEmphasis">
    <w:name w:val="Intense Emphasis"/>
    <w:basedOn w:val="DefaultParagraphFont"/>
    <w:uiPriority w:val="21"/>
    <w:qFormat/>
    <w:rsid w:val="001D2463"/>
    <w:rPr>
      <w:i/>
      <w:iCs/>
      <w:color w:val="0F4761" w:themeColor="accent1" w:themeShade="BF"/>
    </w:rPr>
  </w:style>
  <w:style w:type="paragraph" w:styleId="IntenseQuote">
    <w:name w:val="Intense Quote"/>
    <w:basedOn w:val="Normal"/>
    <w:next w:val="Normal"/>
    <w:link w:val="IntenseQuoteChar"/>
    <w:uiPriority w:val="30"/>
    <w:qFormat/>
    <w:rsid w:val="001D24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D2463"/>
    <w:rPr>
      <w:i/>
      <w:iCs/>
      <w:color w:val="0F4761" w:themeColor="accent1" w:themeShade="BF"/>
    </w:rPr>
  </w:style>
  <w:style w:type="character" w:styleId="IntenseReference">
    <w:name w:val="Intense Reference"/>
    <w:basedOn w:val="DefaultParagraphFont"/>
    <w:uiPriority w:val="32"/>
    <w:qFormat/>
    <w:rsid w:val="001D2463"/>
    <w:rPr>
      <w:b/>
      <w:bCs/>
      <w:smallCaps/>
      <w:color w:val="0F4761" w:themeColor="accent1" w:themeShade="BF"/>
      <w:spacing w:val="5"/>
    </w:rPr>
  </w:style>
  <w:style w:type="table" w:customStyle="1" w:styleId="TableGrid12">
    <w:name w:val="Table Grid12"/>
    <w:basedOn w:val="TableNormal"/>
    <w:next w:val="TableGrid"/>
    <w:uiPriority w:val="39"/>
    <w:rsid w:val="008B6715"/>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B67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B6715"/>
    <w:rPr>
      <w:color w:val="467886" w:themeColor="hyperlink"/>
      <w:u w:val="single"/>
    </w:rPr>
  </w:style>
  <w:style w:type="character" w:styleId="UnresolvedMention">
    <w:name w:val="Unresolved Mention"/>
    <w:basedOn w:val="DefaultParagraphFont"/>
    <w:uiPriority w:val="99"/>
    <w:semiHidden/>
    <w:unhideWhenUsed/>
    <w:rsid w:val="008B67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71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8380</Words>
  <Characters>46093</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54365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Gilang Ramadhan</dc:creator>
  <cp:keywords/>
  <dc:description/>
  <cp:lastModifiedBy>Gilang Ramadhan</cp:lastModifiedBy>
  <cp:revision>6</cp:revision>
  <dcterms:created xsi:type="dcterms:W3CDTF">2024-12-10T16:52:00Z</dcterms:created>
  <dcterms:modified xsi:type="dcterms:W3CDTF">2025-01-28T22:16:00Z</dcterms:modified>
</cp:coreProperties>
</file>