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22160" w14:textId="77777777" w:rsidR="002B4C66" w:rsidRPr="00324FC0" w:rsidRDefault="002B4C66" w:rsidP="002B4C66">
      <w:pPr>
        <w:rPr>
          <w:rStyle w:val="markedcontent"/>
          <w:rFonts w:ascii="Arial" w:hAnsi="Arial" w:cs="Arial"/>
          <w:b/>
          <w:bCs/>
          <w:sz w:val="20"/>
          <w:szCs w:val="20"/>
          <w:lang w:val="en-US"/>
        </w:rPr>
      </w:pPr>
      <w:r w:rsidRPr="00324FC0">
        <w:rPr>
          <w:rStyle w:val="markedcontent"/>
          <w:rFonts w:ascii="Arial" w:hAnsi="Arial" w:cs="Arial"/>
          <w:b/>
          <w:bCs/>
          <w:sz w:val="20"/>
          <w:szCs w:val="20"/>
          <w:lang w:val="en-US"/>
        </w:rPr>
        <w:t xml:space="preserve">Dataset information </w:t>
      </w:r>
    </w:p>
    <w:p w14:paraId="29770FFB" w14:textId="008E140A" w:rsidR="002B4C66" w:rsidRPr="00324FC0" w:rsidRDefault="002B4C66" w:rsidP="002B4C66">
      <w:pPr>
        <w:rPr>
          <w:rStyle w:val="markedcontent"/>
          <w:rFonts w:ascii="Arial" w:hAnsi="Arial" w:cs="Arial"/>
          <w:sz w:val="20"/>
          <w:szCs w:val="20"/>
          <w:lang w:val="en-US"/>
        </w:rPr>
      </w:pPr>
      <w:r w:rsidRPr="00324FC0">
        <w:rPr>
          <w:rStyle w:val="markedcontent"/>
          <w:rFonts w:ascii="Arial" w:hAnsi="Arial" w:cs="Arial"/>
          <w:sz w:val="20"/>
          <w:szCs w:val="20"/>
          <w:lang w:val="en-US"/>
        </w:rPr>
        <w:t xml:space="preserve">• </w:t>
      </w:r>
      <w:r>
        <w:rPr>
          <w:rStyle w:val="markedcontent"/>
          <w:rFonts w:ascii="Arial" w:hAnsi="Arial" w:cs="Arial"/>
          <w:sz w:val="20"/>
          <w:szCs w:val="20"/>
          <w:lang w:val="en-US"/>
        </w:rPr>
        <w:t>Estimates of plastic concentrations, water hyacinth coverage and plastic transport rates</w:t>
      </w:r>
      <w:r w:rsidRPr="00324FC0">
        <w:rPr>
          <w:rStyle w:val="markedcontent"/>
          <w:rFonts w:ascii="Arial" w:hAnsi="Arial" w:cs="Arial"/>
          <w:sz w:val="20"/>
          <w:szCs w:val="20"/>
          <w:lang w:val="en-US"/>
        </w:rPr>
        <w:t xml:space="preserve"> over the Saigon river, Vietnam, between </w:t>
      </w:r>
      <w:r>
        <w:rPr>
          <w:rStyle w:val="markedcontent"/>
          <w:rFonts w:ascii="Arial" w:hAnsi="Arial" w:cs="Arial"/>
          <w:sz w:val="20"/>
          <w:szCs w:val="20"/>
          <w:lang w:val="en-US"/>
        </w:rPr>
        <w:t xml:space="preserve">December 2020 and January 2022. </w:t>
      </w:r>
    </w:p>
    <w:p w14:paraId="27858565" w14:textId="7EB5A2D9" w:rsidR="002B4C66" w:rsidRDefault="002B4C66" w:rsidP="002B4C66">
      <w:pPr>
        <w:rPr>
          <w:rStyle w:val="markedcontent"/>
          <w:rFonts w:ascii="Arial" w:hAnsi="Arial" w:cs="Arial"/>
          <w:sz w:val="20"/>
          <w:szCs w:val="20"/>
          <w:lang w:val="en-US"/>
        </w:rPr>
      </w:pPr>
      <w:r w:rsidRPr="00324FC0">
        <w:rPr>
          <w:rStyle w:val="markedcontent"/>
          <w:rFonts w:ascii="Arial" w:hAnsi="Arial" w:cs="Arial"/>
          <w:sz w:val="20"/>
          <w:szCs w:val="20"/>
          <w:lang w:val="en-US"/>
        </w:rPr>
        <w:t xml:space="preserve">• The dataset is comprised of </w:t>
      </w:r>
      <w:r>
        <w:rPr>
          <w:rStyle w:val="markedcontent"/>
          <w:rFonts w:ascii="Arial" w:hAnsi="Arial" w:cs="Arial"/>
          <w:sz w:val="20"/>
          <w:szCs w:val="20"/>
          <w:lang w:val="en-US"/>
        </w:rPr>
        <w:t xml:space="preserve">the data collected over Unmanned Aerial Vehicle (UAV) images </w:t>
      </w:r>
      <w:r>
        <w:rPr>
          <w:rStyle w:val="markedcontent"/>
          <w:rFonts w:ascii="Arial" w:hAnsi="Arial" w:cs="Arial"/>
          <w:sz w:val="20"/>
          <w:szCs w:val="20"/>
          <w:lang w:val="en-US"/>
        </w:rPr>
        <w:t>[‘</w:t>
      </w:r>
      <w:r>
        <w:rPr>
          <w:rStyle w:val="markedcontent"/>
          <w:rFonts w:ascii="Arial" w:hAnsi="Arial" w:cs="Arial"/>
          <w:sz w:val="20"/>
          <w:szCs w:val="20"/>
          <w:lang w:val="en-US"/>
        </w:rPr>
        <w:t>UAV images data</w:t>
      </w:r>
      <w:r>
        <w:rPr>
          <w:rStyle w:val="markedcontent"/>
          <w:rFonts w:ascii="Arial" w:hAnsi="Arial" w:cs="Arial"/>
          <w:sz w:val="20"/>
          <w:szCs w:val="20"/>
          <w:lang w:val="en-US"/>
        </w:rPr>
        <w:t xml:space="preserve">’ sheet] and the </w:t>
      </w:r>
      <w:r>
        <w:rPr>
          <w:rStyle w:val="markedcontent"/>
          <w:rFonts w:ascii="Arial" w:hAnsi="Arial" w:cs="Arial"/>
          <w:sz w:val="20"/>
          <w:szCs w:val="20"/>
          <w:lang w:val="en-US"/>
        </w:rPr>
        <w:t>plastic transport data</w:t>
      </w:r>
      <w:r>
        <w:rPr>
          <w:rStyle w:val="markedcontent"/>
          <w:rFonts w:ascii="Arial" w:hAnsi="Arial" w:cs="Arial"/>
          <w:sz w:val="20"/>
          <w:szCs w:val="20"/>
          <w:lang w:val="en-US"/>
        </w:rPr>
        <w:t xml:space="preserve"> [‘</w:t>
      </w:r>
      <w:r>
        <w:rPr>
          <w:rStyle w:val="markedcontent"/>
          <w:rFonts w:ascii="Arial" w:hAnsi="Arial" w:cs="Arial"/>
          <w:sz w:val="20"/>
          <w:szCs w:val="20"/>
          <w:lang w:val="en-US"/>
        </w:rPr>
        <w:t>Plastic transport data</w:t>
      </w:r>
      <w:r>
        <w:rPr>
          <w:rStyle w:val="markedcontent"/>
          <w:rFonts w:ascii="Arial" w:hAnsi="Arial" w:cs="Arial"/>
          <w:sz w:val="20"/>
          <w:szCs w:val="20"/>
          <w:lang w:val="en-US"/>
        </w:rPr>
        <w:t xml:space="preserve">’ sheet]. The </w:t>
      </w:r>
      <w:r>
        <w:rPr>
          <w:rStyle w:val="markedcontent"/>
          <w:rFonts w:ascii="Arial" w:hAnsi="Arial" w:cs="Arial"/>
          <w:sz w:val="20"/>
          <w:szCs w:val="20"/>
          <w:lang w:val="en-US"/>
        </w:rPr>
        <w:t xml:space="preserve">UAV images data shows the metrics used for quantifying water hyacinth abundance and plastic concentrations for all collected UAV images. UAV images for which no plastic nor water hyacinth were detected are also part of the dataset. The raw UAV images can be accessed at: </w:t>
      </w:r>
      <w:hyperlink r:id="rId4" w:history="1">
        <w:r w:rsidRPr="00622E65">
          <w:rPr>
            <w:rStyle w:val="Hyperlink"/>
            <w:rFonts w:ascii="Arial" w:hAnsi="Arial" w:cs="Arial"/>
            <w:sz w:val="20"/>
            <w:szCs w:val="20"/>
            <w:lang w:val="en-US"/>
          </w:rPr>
          <w:t>https://</w:t>
        </w:r>
        <w:r w:rsidRPr="00622E65">
          <w:rPr>
            <w:rStyle w:val="Hyperlink"/>
            <w:rFonts w:ascii="Arial" w:hAnsi="Arial" w:cs="Arial"/>
            <w:sz w:val="20"/>
            <w:szCs w:val="20"/>
            <w:lang w:val="en-US"/>
          </w:rPr>
          <w:t>d</w:t>
        </w:r>
        <w:r w:rsidRPr="00622E65">
          <w:rPr>
            <w:rStyle w:val="Hyperlink"/>
            <w:rFonts w:ascii="Arial" w:hAnsi="Arial" w:cs="Arial"/>
            <w:sz w:val="20"/>
            <w:szCs w:val="20"/>
            <w:lang w:val="en-US"/>
          </w:rPr>
          <w:t>ata.4tu.nl/articles/dataset/Drone_images_over_the_Saigon_river__Hyacinth_Plastic_patches/21648152/1</w:t>
        </w:r>
      </w:hyperlink>
      <w:r>
        <w:rPr>
          <w:rStyle w:val="markedcontent"/>
          <w:rFonts w:ascii="Arial" w:hAnsi="Arial" w:cs="Arial"/>
          <w:sz w:val="20"/>
          <w:szCs w:val="20"/>
          <w:lang w:val="en-US"/>
        </w:rPr>
        <w:t xml:space="preserve">. </w:t>
      </w:r>
    </w:p>
    <w:p w14:paraId="7B2E41BC" w14:textId="308B1C2B" w:rsidR="002B4C66" w:rsidRDefault="002B4C66" w:rsidP="002B4C66">
      <w:pPr>
        <w:rPr>
          <w:rStyle w:val="markedcontent"/>
          <w:rFonts w:ascii="Arial" w:hAnsi="Arial" w:cs="Arial"/>
          <w:sz w:val="20"/>
          <w:szCs w:val="20"/>
          <w:lang w:val="en-US"/>
        </w:rPr>
      </w:pPr>
      <w:r>
        <w:rPr>
          <w:rStyle w:val="markedcontent"/>
          <w:rFonts w:ascii="Arial" w:hAnsi="Arial" w:cs="Arial"/>
          <w:sz w:val="20"/>
          <w:szCs w:val="20"/>
          <w:lang w:val="en-US"/>
        </w:rPr>
        <w:t xml:space="preserve">The plastic transport data shows the daily plastic transport rates measured at the same site, using the visual counting technique. More information can be found in the associated publication. </w:t>
      </w:r>
    </w:p>
    <w:p w14:paraId="1D619376" w14:textId="6AC520BB" w:rsidR="002B4C66" w:rsidRPr="002B4C66" w:rsidRDefault="002B4C66" w:rsidP="002B4C66">
      <w:pPr>
        <w:rPr>
          <w:rStyle w:val="Hyperlink"/>
          <w:rFonts w:ascii="Arial" w:hAnsi="Arial" w:cs="Arial"/>
          <w:color w:val="auto"/>
          <w:sz w:val="20"/>
          <w:szCs w:val="20"/>
          <w:u w:val="none"/>
          <w:lang w:val="en-US"/>
        </w:rPr>
      </w:pPr>
      <w:r w:rsidRPr="00324FC0">
        <w:rPr>
          <w:rStyle w:val="markedcontent"/>
          <w:rFonts w:ascii="Arial" w:hAnsi="Arial" w:cs="Arial"/>
          <w:sz w:val="20"/>
          <w:szCs w:val="20"/>
          <w:lang w:val="en-US"/>
        </w:rPr>
        <w:t xml:space="preserve">• Contact: Louise Schreyers, </w:t>
      </w:r>
      <w:r>
        <w:rPr>
          <w:rStyle w:val="markedcontent"/>
          <w:rFonts w:ascii="Arial" w:hAnsi="Arial" w:cs="Arial"/>
          <w:sz w:val="20"/>
          <w:szCs w:val="20"/>
          <w:lang w:val="en-US"/>
        </w:rPr>
        <w:t xml:space="preserve">Hydrology and Environmental Hydraulics Group, </w:t>
      </w:r>
      <w:r w:rsidRPr="00324FC0">
        <w:rPr>
          <w:rStyle w:val="markedcontent"/>
          <w:rFonts w:ascii="Arial" w:hAnsi="Arial" w:cs="Arial"/>
          <w:sz w:val="20"/>
          <w:szCs w:val="20"/>
          <w:lang w:val="en-US"/>
        </w:rPr>
        <w:t xml:space="preserve">Wageningen University and Research, </w:t>
      </w:r>
      <w:hyperlink r:id="rId5" w:history="1">
        <w:r w:rsidRPr="00324FC0">
          <w:rPr>
            <w:rStyle w:val="Hyperlink"/>
            <w:rFonts w:ascii="Arial" w:hAnsi="Arial" w:cs="Arial"/>
            <w:sz w:val="20"/>
            <w:szCs w:val="20"/>
            <w:lang w:val="en-US"/>
          </w:rPr>
          <w:t>louise.schreyers@wur.nl</w:t>
        </w:r>
      </w:hyperlink>
    </w:p>
    <w:p w14:paraId="4362D33C" w14:textId="77777777" w:rsidR="002B4C66" w:rsidRPr="00324FC0" w:rsidRDefault="002B4C66" w:rsidP="002B4C66">
      <w:pPr>
        <w:rPr>
          <w:rFonts w:ascii="Arial" w:hAnsi="Arial" w:cs="Arial"/>
          <w:b/>
          <w:bCs/>
          <w:sz w:val="20"/>
          <w:szCs w:val="20"/>
          <w:lang w:val="en-US"/>
        </w:rPr>
      </w:pPr>
      <w:r w:rsidRPr="00324FC0">
        <w:rPr>
          <w:rFonts w:ascii="Arial" w:hAnsi="Arial" w:cs="Arial"/>
          <w:b/>
          <w:bCs/>
          <w:sz w:val="20"/>
          <w:szCs w:val="20"/>
          <w:lang w:val="en-US"/>
        </w:rPr>
        <w:t xml:space="preserve">Methodological information </w:t>
      </w:r>
    </w:p>
    <w:p w14:paraId="414E7592" w14:textId="09508C69" w:rsidR="002B4C66" w:rsidRPr="002B4C66" w:rsidRDefault="002B4C66" w:rsidP="002B4C66">
      <w:pPr>
        <w:rPr>
          <w:rStyle w:val="markedcontent"/>
          <w:rFonts w:ascii="Arial" w:hAnsi="Arial" w:cs="Arial"/>
          <w:b/>
          <w:bCs/>
          <w:sz w:val="20"/>
          <w:szCs w:val="20"/>
          <w:lang w:val="en-US"/>
        </w:rPr>
      </w:pPr>
      <w:r w:rsidRPr="002B4C66">
        <w:rPr>
          <w:rFonts w:ascii="Arial" w:hAnsi="Arial" w:cs="Arial"/>
          <w:sz w:val="20"/>
          <w:szCs w:val="20"/>
          <w:lang w:val="en-US"/>
        </w:rPr>
        <w:t>All measurements were taken over the Saigon river, Vietnam, at 10◦53′24.9"N</w:t>
      </w:r>
      <w:r w:rsidRPr="002B4C66">
        <w:rPr>
          <w:rFonts w:ascii="Arial" w:hAnsi="Arial" w:cs="Arial"/>
          <w:sz w:val="20"/>
          <w:szCs w:val="20"/>
          <w:lang w:val="en-US"/>
        </w:rPr>
        <w:t>,</w:t>
      </w:r>
      <w:r w:rsidRPr="002B4C66">
        <w:rPr>
          <w:rFonts w:ascii="Arial" w:hAnsi="Arial" w:cs="Arial"/>
          <w:sz w:val="20"/>
          <w:szCs w:val="20"/>
          <w:lang w:val="en-US"/>
        </w:rPr>
        <w:t xml:space="preserve"> 106◦41′31.5′′E. More information on the measurement protocols and data processing steps is available at the associated publication: </w:t>
      </w:r>
      <w:hyperlink r:id="rId6" w:history="1">
        <w:r w:rsidRPr="002B4C66">
          <w:rPr>
            <w:rStyle w:val="Hyperlink"/>
            <w:rFonts w:ascii="Arial" w:hAnsi="Arial" w:cs="Arial"/>
            <w:sz w:val="20"/>
            <w:szCs w:val="20"/>
            <w:lang w:val="en-US"/>
          </w:rPr>
          <w:t>https://www.sciencedirect.com/science/article/pii/S0269749124008327?via%3Dihub</w:t>
        </w:r>
      </w:hyperlink>
      <w:r w:rsidRPr="002B4C66">
        <w:rPr>
          <w:rFonts w:ascii="Arial" w:hAnsi="Arial" w:cs="Arial"/>
          <w:sz w:val="20"/>
          <w:szCs w:val="20"/>
          <w:lang w:val="en-US"/>
        </w:rPr>
        <w:t xml:space="preserve">. </w:t>
      </w:r>
    </w:p>
    <w:p w14:paraId="7A013488" w14:textId="77777777" w:rsidR="002B4C66" w:rsidRPr="00324FC0" w:rsidRDefault="002B4C66" w:rsidP="002B4C66">
      <w:pPr>
        <w:rPr>
          <w:rStyle w:val="markedcontent"/>
          <w:rFonts w:ascii="Arial" w:hAnsi="Arial" w:cs="Arial"/>
          <w:sz w:val="20"/>
          <w:szCs w:val="20"/>
          <w:lang w:val="en-US"/>
        </w:rPr>
      </w:pPr>
      <w:r w:rsidRPr="00324FC0">
        <w:rPr>
          <w:rStyle w:val="markedcontent"/>
          <w:rFonts w:ascii="Arial" w:hAnsi="Arial" w:cs="Arial"/>
          <w:sz w:val="20"/>
          <w:szCs w:val="20"/>
          <w:lang w:val="en-US"/>
        </w:rPr>
        <w:t>This dataset is placed under the license Attribution-</w:t>
      </w:r>
      <w:proofErr w:type="spellStart"/>
      <w:r w:rsidRPr="00324FC0">
        <w:rPr>
          <w:rStyle w:val="markedcontent"/>
          <w:rFonts w:ascii="Arial" w:hAnsi="Arial" w:cs="Arial"/>
          <w:sz w:val="20"/>
          <w:szCs w:val="20"/>
          <w:lang w:val="en-US"/>
        </w:rPr>
        <w:t>ShareAlike</w:t>
      </w:r>
      <w:proofErr w:type="spellEnd"/>
      <w:r w:rsidRPr="00324FC0">
        <w:rPr>
          <w:rStyle w:val="markedcontent"/>
          <w:rFonts w:ascii="Arial" w:hAnsi="Arial" w:cs="Arial"/>
          <w:sz w:val="20"/>
          <w:szCs w:val="20"/>
          <w:lang w:val="en-US"/>
        </w:rPr>
        <w:t xml:space="preserve"> 4.0 International (CC BY-SA 4.0). </w:t>
      </w:r>
    </w:p>
    <w:p w14:paraId="1B494516" w14:textId="77777777" w:rsidR="002B4C66" w:rsidRPr="00324FC0" w:rsidRDefault="002B4C66" w:rsidP="002B4C66">
      <w:pPr>
        <w:rPr>
          <w:rStyle w:val="markedcontent"/>
          <w:rFonts w:ascii="Arial" w:hAnsi="Arial" w:cs="Arial"/>
          <w:sz w:val="20"/>
          <w:szCs w:val="20"/>
          <w:lang w:val="en-US"/>
        </w:rPr>
      </w:pPr>
      <w:r w:rsidRPr="00324FC0">
        <w:rPr>
          <w:rStyle w:val="markedcontent"/>
          <w:rFonts w:ascii="Arial" w:hAnsi="Arial" w:cs="Arial"/>
          <w:sz w:val="20"/>
          <w:szCs w:val="20"/>
          <w:lang w:val="en-US"/>
        </w:rPr>
        <w:t>You are free to: Share — copy and redistribute the material in any medium or format, Adapt — remix, transform, and build upon the material for any purpose, even commercially.</w:t>
      </w:r>
    </w:p>
    <w:p w14:paraId="64EC243F" w14:textId="77777777" w:rsidR="002B4C66" w:rsidRPr="00324FC0" w:rsidRDefault="002B4C66" w:rsidP="002B4C66">
      <w:pPr>
        <w:rPr>
          <w:rStyle w:val="markedcontent"/>
          <w:rFonts w:ascii="Arial" w:hAnsi="Arial" w:cs="Arial"/>
          <w:sz w:val="20"/>
          <w:szCs w:val="20"/>
          <w:lang w:val="en-US"/>
        </w:rPr>
      </w:pPr>
      <w:r w:rsidRPr="00324FC0">
        <w:rPr>
          <w:rStyle w:val="markedcontent"/>
          <w:rFonts w:ascii="Arial" w:hAnsi="Arial" w:cs="Arial"/>
          <w:sz w:val="20"/>
          <w:szCs w:val="20"/>
          <w:lang w:val="en-US"/>
        </w:rPr>
        <w:t>Under the following terms:</w:t>
      </w:r>
    </w:p>
    <w:p w14:paraId="52377B1F" w14:textId="77777777" w:rsidR="002B4C66" w:rsidRPr="00324FC0" w:rsidRDefault="002B4C66" w:rsidP="002B4C66">
      <w:pPr>
        <w:rPr>
          <w:rStyle w:val="markedcontent"/>
          <w:rFonts w:ascii="Arial" w:hAnsi="Arial" w:cs="Arial"/>
          <w:sz w:val="20"/>
          <w:szCs w:val="20"/>
          <w:lang w:val="en-US"/>
        </w:rPr>
      </w:pPr>
      <w:r w:rsidRPr="00324FC0">
        <w:rPr>
          <w:rStyle w:val="markedcontent"/>
          <w:rFonts w:ascii="Arial" w:hAnsi="Arial" w:cs="Arial"/>
          <w:sz w:val="20"/>
          <w:szCs w:val="20"/>
          <w:lang w:val="en-US"/>
        </w:rPr>
        <w:t>Attribution — You must give appropriate credit, provide a link to the license, and indicate if changes were made. You may do so in any reasonable manner, but not in any way that suggests the licensor endorses you or your use.</w:t>
      </w:r>
    </w:p>
    <w:p w14:paraId="357B463B" w14:textId="77777777" w:rsidR="002B4C66" w:rsidRPr="00324FC0" w:rsidRDefault="002B4C66" w:rsidP="002B4C66">
      <w:pPr>
        <w:rPr>
          <w:rStyle w:val="markedcontent"/>
          <w:rFonts w:ascii="Arial" w:hAnsi="Arial" w:cs="Arial"/>
          <w:sz w:val="20"/>
          <w:szCs w:val="20"/>
          <w:lang w:val="en-US"/>
        </w:rPr>
      </w:pPr>
      <w:proofErr w:type="spellStart"/>
      <w:r w:rsidRPr="00324FC0">
        <w:rPr>
          <w:rStyle w:val="markedcontent"/>
          <w:rFonts w:ascii="Arial" w:hAnsi="Arial" w:cs="Arial"/>
          <w:sz w:val="20"/>
          <w:szCs w:val="20"/>
          <w:lang w:val="en-US"/>
        </w:rPr>
        <w:t>ShareAlike</w:t>
      </w:r>
      <w:proofErr w:type="spellEnd"/>
      <w:r w:rsidRPr="00324FC0">
        <w:rPr>
          <w:rStyle w:val="markedcontent"/>
          <w:rFonts w:ascii="Arial" w:hAnsi="Arial" w:cs="Arial"/>
          <w:sz w:val="20"/>
          <w:szCs w:val="20"/>
          <w:lang w:val="en-US"/>
        </w:rPr>
        <w:t xml:space="preserve"> — If you remix, transform, or build upon the material, you must distribute your contributions under the same license as the original.</w:t>
      </w:r>
    </w:p>
    <w:p w14:paraId="55420379" w14:textId="77777777" w:rsidR="002B4C66" w:rsidRPr="00324FC0" w:rsidRDefault="002B4C66" w:rsidP="002B4C66">
      <w:pPr>
        <w:rPr>
          <w:rFonts w:ascii="Arial" w:hAnsi="Arial" w:cs="Arial"/>
          <w:b/>
          <w:bCs/>
          <w:sz w:val="14"/>
          <w:szCs w:val="14"/>
          <w:lang w:val="en-US"/>
        </w:rPr>
      </w:pPr>
    </w:p>
    <w:p w14:paraId="1EA30EE2" w14:textId="77777777" w:rsidR="00236D76" w:rsidRPr="002B4C66" w:rsidRDefault="00236D76">
      <w:pPr>
        <w:rPr>
          <w:lang w:val="en-US"/>
        </w:rPr>
      </w:pPr>
    </w:p>
    <w:sectPr w:rsidR="00236D76" w:rsidRPr="002B4C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C66"/>
    <w:rsid w:val="00135CA7"/>
    <w:rsid w:val="00236D76"/>
    <w:rsid w:val="002B4C66"/>
    <w:rsid w:val="00311007"/>
    <w:rsid w:val="00336529"/>
    <w:rsid w:val="007F18BD"/>
    <w:rsid w:val="00937975"/>
    <w:rsid w:val="00A33F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03138"/>
  <w15:chartTrackingRefBased/>
  <w15:docId w15:val="{20A33BBB-0C63-4A59-8201-4B179C1D9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kern w:val="2"/>
        <w:sz w:val="17"/>
        <w:szCs w:val="22"/>
        <w:lang w:val="nl-NL" w:eastAsia="en-US" w:bidi="ar-SA"/>
        <w14:ligatures w14:val="standardContextual"/>
      </w:rPr>
    </w:rPrDefault>
    <w:pPrDefault>
      <w:pPr>
        <w:spacing w:after="160" w:line="30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C66"/>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dcontent">
    <w:name w:val="markedcontent"/>
    <w:basedOn w:val="DefaultParagraphFont"/>
    <w:rsid w:val="002B4C66"/>
  </w:style>
  <w:style w:type="character" w:styleId="Hyperlink">
    <w:name w:val="Hyperlink"/>
    <w:basedOn w:val="DefaultParagraphFont"/>
    <w:uiPriority w:val="99"/>
    <w:unhideWhenUsed/>
    <w:rsid w:val="002B4C66"/>
    <w:rPr>
      <w:color w:val="0563C1" w:themeColor="hyperlink"/>
      <w:u w:val="single"/>
    </w:rPr>
  </w:style>
  <w:style w:type="character" w:styleId="UnresolvedMention">
    <w:name w:val="Unresolved Mention"/>
    <w:basedOn w:val="DefaultParagraphFont"/>
    <w:uiPriority w:val="99"/>
    <w:semiHidden/>
    <w:unhideWhenUsed/>
    <w:rsid w:val="002B4C66"/>
    <w:rPr>
      <w:color w:val="605E5C"/>
      <w:shd w:val="clear" w:color="auto" w:fill="E1DFDD"/>
    </w:rPr>
  </w:style>
  <w:style w:type="character" w:styleId="FollowedHyperlink">
    <w:name w:val="FollowedHyperlink"/>
    <w:basedOn w:val="DefaultParagraphFont"/>
    <w:uiPriority w:val="99"/>
    <w:semiHidden/>
    <w:unhideWhenUsed/>
    <w:rsid w:val="002B4C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ciencedirect.com/science/article/pii/S0269749124008327?via%3Dihub" TargetMode="External"/><Relationship Id="rId5" Type="http://schemas.openxmlformats.org/officeDocument/2006/relationships/hyperlink" Target="mailto:louise.schreyers@wur.nl" TargetMode="External"/><Relationship Id="rId4" Type="http://schemas.openxmlformats.org/officeDocument/2006/relationships/hyperlink" Target="https://data.4tu.nl/articles/dataset/Drone_images_over_the_Saigon_river__Hyacinth_Plastic_patches/2164815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359</Words>
  <Characters>1976</Characters>
  <Application>Microsoft Office Word</Application>
  <DocSecurity>0</DocSecurity>
  <Lines>16</Lines>
  <Paragraphs>4</Paragraphs>
  <ScaleCrop>false</ScaleCrop>
  <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Schreyers, Louise</dc:creator>
  <cp:keywords/>
  <dc:description/>
  <cp:lastModifiedBy>Schreyers, Louise</cp:lastModifiedBy>
  <cp:revision>1</cp:revision>
  <dcterms:created xsi:type="dcterms:W3CDTF">2024-05-30T15:06:00Z</dcterms:created>
  <dcterms:modified xsi:type="dcterms:W3CDTF">2024-05-30T15:16:00Z</dcterms:modified>
</cp:coreProperties>
</file>