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9EC74" w14:textId="77777777" w:rsidR="007943D7" w:rsidRPr="00A834E3" w:rsidRDefault="007943D7" w:rsidP="007943D7">
      <w:pPr>
        <w:pStyle w:val="Normal1"/>
        <w:jc w:val="center"/>
        <w:rPr>
          <w:b/>
        </w:rPr>
      </w:pPr>
      <w:r w:rsidRPr="00A834E3">
        <w:rPr>
          <w:b/>
        </w:rPr>
        <w:t>Supplementary material</w:t>
      </w:r>
    </w:p>
    <w:p w14:paraId="6630E89E" w14:textId="77777777" w:rsidR="007943D7" w:rsidRPr="00A834E3" w:rsidRDefault="007943D7" w:rsidP="007943D7">
      <w:pPr>
        <w:pStyle w:val="Normal1"/>
      </w:pPr>
    </w:p>
    <w:p w14:paraId="7D58E45D" w14:textId="77777777" w:rsidR="007943D7" w:rsidRPr="00A834E3" w:rsidRDefault="007943D7" w:rsidP="007943D7">
      <w:pPr>
        <w:rPr>
          <w:sz w:val="20"/>
          <w:szCs w:val="20"/>
          <w:lang w:val="en-US"/>
        </w:rPr>
      </w:pPr>
      <w:r w:rsidRPr="00A834E3">
        <w:rPr>
          <w:noProof/>
          <w:lang w:val="en-GB" w:eastAsia="en-GB"/>
        </w:rPr>
        <w:drawing>
          <wp:inline distT="0" distB="0" distL="0" distR="0" wp14:anchorId="7A97050D" wp14:editId="0EA9B2C5">
            <wp:extent cx="5972810" cy="2995930"/>
            <wp:effectExtent l="0" t="0" r="889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72810" cy="2995930"/>
                    </a:xfrm>
                    <a:prstGeom prst="rect">
                      <a:avLst/>
                    </a:prstGeom>
                  </pic:spPr>
                </pic:pic>
              </a:graphicData>
            </a:graphic>
          </wp:inline>
        </w:drawing>
      </w:r>
    </w:p>
    <w:p w14:paraId="563DC45C" w14:textId="77777777" w:rsidR="007943D7" w:rsidRPr="00A834E3" w:rsidRDefault="007943D7" w:rsidP="007943D7">
      <w:pPr>
        <w:rPr>
          <w:sz w:val="20"/>
          <w:szCs w:val="20"/>
          <w:lang w:val="en-US"/>
        </w:rPr>
      </w:pPr>
      <w:r w:rsidRPr="00A834E3">
        <w:rPr>
          <w:i/>
          <w:sz w:val="20"/>
          <w:szCs w:val="20"/>
          <w:lang w:val="en-US"/>
        </w:rPr>
        <w:t>Figure S1.</w:t>
      </w:r>
      <w:r w:rsidRPr="00A834E3">
        <w:rPr>
          <w:sz w:val="20"/>
          <w:szCs w:val="20"/>
          <w:lang w:val="en-US"/>
        </w:rPr>
        <w:t xml:space="preserve"> Percentage of trials in which the response key was pressed for the videos that depict a yielding car. The bold sections of the lines indicate that there was eye contact at those moments.</w:t>
      </w:r>
    </w:p>
    <w:p w14:paraId="1AA2F1F0" w14:textId="77777777" w:rsidR="007943D7" w:rsidRPr="00A834E3" w:rsidRDefault="007943D7" w:rsidP="007943D7">
      <w:pPr>
        <w:pStyle w:val="Normal1"/>
      </w:pPr>
    </w:p>
    <w:p w14:paraId="782848F8" w14:textId="77777777" w:rsidR="007943D7" w:rsidRDefault="007943D7" w:rsidP="007943D7">
      <w:pPr>
        <w:rPr>
          <w:sz w:val="20"/>
          <w:szCs w:val="20"/>
          <w:lang w:val="en-US"/>
        </w:rPr>
      </w:pPr>
      <w:r w:rsidRPr="00A834E3">
        <w:rPr>
          <w:noProof/>
          <w:lang w:val="en-GB" w:eastAsia="en-GB"/>
        </w:rPr>
        <w:drawing>
          <wp:inline distT="0" distB="0" distL="0" distR="0" wp14:anchorId="1F3BEA8A" wp14:editId="58A161BC">
            <wp:extent cx="5972810" cy="2995930"/>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72810" cy="2995930"/>
                    </a:xfrm>
                    <a:prstGeom prst="rect">
                      <a:avLst/>
                    </a:prstGeom>
                  </pic:spPr>
                </pic:pic>
              </a:graphicData>
            </a:graphic>
          </wp:inline>
        </w:drawing>
      </w:r>
      <w:r w:rsidRPr="00A834E3">
        <w:rPr>
          <w:i/>
          <w:sz w:val="20"/>
          <w:szCs w:val="20"/>
          <w:lang w:val="en-US"/>
        </w:rPr>
        <w:t xml:space="preserve"> Figure S2.</w:t>
      </w:r>
      <w:r w:rsidRPr="00A834E3">
        <w:rPr>
          <w:sz w:val="20"/>
          <w:szCs w:val="20"/>
          <w:lang w:val="en-US"/>
        </w:rPr>
        <w:t xml:space="preserve"> Percentage of trials in which the response key was pressed for the videos that depict a yielding car for participants from different countries. The responses for the 11 videos were averaged.</w:t>
      </w:r>
    </w:p>
    <w:p w14:paraId="3C84488E" w14:textId="77777777" w:rsidR="007943D7" w:rsidRDefault="007943D7" w:rsidP="007943D7">
      <w:r>
        <w:br w:type="page"/>
      </w:r>
      <w:r w:rsidRPr="002B076B">
        <w:rPr>
          <w:noProof/>
          <w:lang w:val="en-GB" w:eastAsia="en-GB"/>
        </w:rPr>
        <w:lastRenderedPageBreak/>
        <w:drawing>
          <wp:inline distT="0" distB="0" distL="0" distR="0" wp14:anchorId="422F4C94" wp14:editId="2B999718">
            <wp:extent cx="5972810" cy="299593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72810" cy="2995930"/>
                    </a:xfrm>
                    <a:prstGeom prst="rect">
                      <a:avLst/>
                    </a:prstGeom>
                  </pic:spPr>
                </pic:pic>
              </a:graphicData>
            </a:graphic>
          </wp:inline>
        </w:drawing>
      </w:r>
    </w:p>
    <w:p w14:paraId="39E0502B" w14:textId="77777777" w:rsidR="007943D7" w:rsidRPr="000147E7" w:rsidRDefault="007943D7" w:rsidP="007943D7">
      <w:pPr>
        <w:pStyle w:val="Normal1"/>
      </w:pPr>
      <w:r w:rsidRPr="00A834E3">
        <w:rPr>
          <w:i/>
        </w:rPr>
        <w:t xml:space="preserve">Figure </w:t>
      </w:r>
      <w:r>
        <w:rPr>
          <w:i/>
        </w:rPr>
        <w:t>S3</w:t>
      </w:r>
      <w:r w:rsidRPr="00A834E3">
        <w:rPr>
          <w:i/>
        </w:rPr>
        <w:t>.</w:t>
      </w:r>
      <w:r w:rsidRPr="00A834E3">
        <w:t xml:space="preserve"> Percentage of trials in which the response key was pressed for no driver’s eye contact </w:t>
      </w:r>
      <w:r>
        <w:t>from the start of the video</w:t>
      </w:r>
      <w:r w:rsidRPr="00A834E3">
        <w:t xml:space="preserve"> (Video</w:t>
      </w:r>
      <w:r>
        <w:t>s</w:t>
      </w:r>
      <w:r w:rsidRPr="00A834E3">
        <w:t xml:space="preserve"> 1</w:t>
      </w:r>
      <w:r>
        <w:t>, 4, 5, and 7 averaged</w:t>
      </w:r>
      <w:r w:rsidRPr="00A834E3">
        <w:t>)</w:t>
      </w:r>
      <w:r>
        <w:t>,</w:t>
      </w:r>
      <w:r w:rsidRPr="00A834E3">
        <w:t xml:space="preserve"> </w:t>
      </w:r>
      <w:r>
        <w:t xml:space="preserve">driver’s eye contact from the start of the video </w:t>
      </w:r>
      <w:r w:rsidRPr="00A834E3">
        <w:t>(Video</w:t>
      </w:r>
      <w:r>
        <w:t>s 2, 3, 6, and 8 averaged</w:t>
      </w:r>
      <w:r w:rsidRPr="00A834E3">
        <w:t>)</w:t>
      </w:r>
      <w:r>
        <w:t>,</w:t>
      </w:r>
      <w:r w:rsidRPr="00A834E3">
        <w:t xml:space="preserve"> and eye contact initiation when the car started to brake (Video</w:t>
      </w:r>
      <w:r>
        <w:t>s 9, 10, and 11 averaged</w:t>
      </w:r>
      <w:r w:rsidRPr="00A834E3">
        <w:t>)</w:t>
      </w:r>
      <w:r>
        <w:t xml:space="preserve"> vs. vehicle-pedestrian distance</w:t>
      </w:r>
      <w:r w:rsidRPr="00A834E3">
        <w:t>.</w:t>
      </w:r>
    </w:p>
    <w:p w14:paraId="6D7060A1" w14:textId="77777777" w:rsidR="007943D7" w:rsidRPr="00A834E3" w:rsidRDefault="007943D7" w:rsidP="007943D7">
      <w:pPr>
        <w:pStyle w:val="Normal1"/>
        <w:jc w:val="both"/>
      </w:pPr>
      <w:bookmarkStart w:id="0" w:name="_GoBack"/>
      <w:bookmarkEnd w:id="0"/>
    </w:p>
    <w:p w14:paraId="0B37E69E" w14:textId="77777777" w:rsidR="007943D7" w:rsidRPr="00A834E3" w:rsidRDefault="007943D7" w:rsidP="007943D7">
      <w:pPr>
        <w:rPr>
          <w:sz w:val="20"/>
          <w:szCs w:val="20"/>
          <w:lang w:val="en-US"/>
        </w:rPr>
      </w:pPr>
    </w:p>
    <w:p w14:paraId="72A73057" w14:textId="24218C3A" w:rsidR="008826F8" w:rsidRPr="007943D7" w:rsidRDefault="008826F8" w:rsidP="007943D7"/>
    <w:sectPr w:rsidR="008826F8" w:rsidRPr="007943D7" w:rsidSect="007943D7">
      <w:headerReference w:type="default" r:id="rId13"/>
      <w:footerReference w:type="default" r:id="rId14"/>
      <w:pgSz w:w="12240" w:h="15840"/>
      <w:pgMar w:top="1417" w:right="1417" w:bottom="1417" w:left="1417" w:header="720" w:footer="720" w:gutter="0"/>
      <w:pgNumType w:start="1"/>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17927" w16cex:dateUtc="2021-10-25T16: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655DAD" w16cid:durableId="252179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E617B" w14:textId="77777777" w:rsidR="009E136B" w:rsidRDefault="009E136B">
      <w:r>
        <w:separator/>
      </w:r>
    </w:p>
    <w:p w14:paraId="02FE9244" w14:textId="77777777" w:rsidR="009E136B" w:rsidRDefault="009E136B"/>
  </w:endnote>
  <w:endnote w:type="continuationSeparator" w:id="0">
    <w:p w14:paraId="0FFBA281" w14:textId="77777777" w:rsidR="009E136B" w:rsidRDefault="009E136B">
      <w:r>
        <w:continuationSeparator/>
      </w:r>
    </w:p>
    <w:p w14:paraId="4395E0B1" w14:textId="77777777" w:rsidR="009E136B" w:rsidRDefault="009E136B"/>
  </w:endnote>
  <w:endnote w:type="continuationNotice" w:id="1">
    <w:p w14:paraId="26796497" w14:textId="77777777" w:rsidR="009E136B" w:rsidRDefault="009E13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7145751"/>
      <w:docPartObj>
        <w:docPartGallery w:val="Page Numbers (Bottom of Page)"/>
        <w:docPartUnique/>
      </w:docPartObj>
    </w:sdtPr>
    <w:sdtEndPr/>
    <w:sdtContent>
      <w:p w14:paraId="0C877694" w14:textId="298EDCB9" w:rsidR="00B90663" w:rsidRDefault="00B90663">
        <w:pPr>
          <w:pStyle w:val="Footer"/>
          <w:jc w:val="right"/>
        </w:pPr>
        <w:r>
          <w:fldChar w:fldCharType="begin"/>
        </w:r>
        <w:r>
          <w:instrText>PAGE   \* MERGEFORMAT</w:instrText>
        </w:r>
        <w:r>
          <w:fldChar w:fldCharType="separate"/>
        </w:r>
        <w:r w:rsidR="009330F2" w:rsidRPr="009330F2">
          <w:rPr>
            <w:noProof/>
            <w:lang w:val="nl-NL"/>
          </w:rPr>
          <w:t>1</w:t>
        </w:r>
        <w:r>
          <w:fldChar w:fldCharType="end"/>
        </w:r>
      </w:p>
    </w:sdtContent>
  </w:sdt>
  <w:p w14:paraId="4CF9B53B" w14:textId="77777777" w:rsidR="00B90663" w:rsidRDefault="00B90663">
    <w:pPr>
      <w:pStyle w:val="Footer"/>
    </w:pPr>
  </w:p>
  <w:p w14:paraId="744CBFEA" w14:textId="77777777" w:rsidR="00B90663" w:rsidRDefault="00B9066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560177" w14:textId="77777777" w:rsidR="009E136B" w:rsidRDefault="009E136B">
      <w:r>
        <w:separator/>
      </w:r>
    </w:p>
    <w:p w14:paraId="7C82DEA9" w14:textId="77777777" w:rsidR="009E136B" w:rsidRDefault="009E136B"/>
  </w:footnote>
  <w:footnote w:type="continuationSeparator" w:id="0">
    <w:p w14:paraId="2961A744" w14:textId="77777777" w:rsidR="009E136B" w:rsidRDefault="009E136B">
      <w:r>
        <w:continuationSeparator/>
      </w:r>
    </w:p>
    <w:p w14:paraId="225AAD14" w14:textId="77777777" w:rsidR="009E136B" w:rsidRDefault="009E136B"/>
  </w:footnote>
  <w:footnote w:type="continuationNotice" w:id="1">
    <w:p w14:paraId="43B4F85E" w14:textId="77777777" w:rsidR="009E136B" w:rsidRDefault="009E136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1586A" w14:textId="77777777" w:rsidR="00B90663" w:rsidRDefault="00B90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C28CF"/>
    <w:multiLevelType w:val="hybridMultilevel"/>
    <w:tmpl w:val="AD7E46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D043B0"/>
    <w:multiLevelType w:val="hybridMultilevel"/>
    <w:tmpl w:val="EB1AC8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DC14AFC"/>
    <w:multiLevelType w:val="hybridMultilevel"/>
    <w:tmpl w:val="B13CF5E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F946391"/>
    <w:multiLevelType w:val="multilevel"/>
    <w:tmpl w:val="F000F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EB6E79"/>
    <w:multiLevelType w:val="hybridMultilevel"/>
    <w:tmpl w:val="E7B0D458"/>
    <w:lvl w:ilvl="0" w:tplc="071E80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51BD"/>
    <w:multiLevelType w:val="hybridMultilevel"/>
    <w:tmpl w:val="61D6E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15362B"/>
    <w:multiLevelType w:val="hybridMultilevel"/>
    <w:tmpl w:val="4718B45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3C14F5"/>
    <w:multiLevelType w:val="hybridMultilevel"/>
    <w:tmpl w:val="04A23B06"/>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B862D4E"/>
    <w:multiLevelType w:val="hybridMultilevel"/>
    <w:tmpl w:val="A4D40BC4"/>
    <w:lvl w:ilvl="0" w:tplc="C6A072A8">
      <w:start w:val="1"/>
      <w:numFmt w:val="bullet"/>
      <w:lvlText w:val="•"/>
      <w:lvlJc w:val="left"/>
      <w:pPr>
        <w:tabs>
          <w:tab w:val="num" w:pos="720"/>
        </w:tabs>
        <w:ind w:left="720" w:hanging="360"/>
      </w:pPr>
      <w:rPr>
        <w:rFonts w:ascii="Times New Roman" w:hAnsi="Times New Roman" w:hint="default"/>
      </w:rPr>
    </w:lvl>
    <w:lvl w:ilvl="1" w:tplc="F9722CA6" w:tentative="1">
      <w:start w:val="1"/>
      <w:numFmt w:val="bullet"/>
      <w:lvlText w:val="•"/>
      <w:lvlJc w:val="left"/>
      <w:pPr>
        <w:tabs>
          <w:tab w:val="num" w:pos="1440"/>
        </w:tabs>
        <w:ind w:left="1440" w:hanging="360"/>
      </w:pPr>
      <w:rPr>
        <w:rFonts w:ascii="Times New Roman" w:hAnsi="Times New Roman" w:hint="default"/>
      </w:rPr>
    </w:lvl>
    <w:lvl w:ilvl="2" w:tplc="65A25D16" w:tentative="1">
      <w:start w:val="1"/>
      <w:numFmt w:val="bullet"/>
      <w:lvlText w:val="•"/>
      <w:lvlJc w:val="left"/>
      <w:pPr>
        <w:tabs>
          <w:tab w:val="num" w:pos="2160"/>
        </w:tabs>
        <w:ind w:left="2160" w:hanging="360"/>
      </w:pPr>
      <w:rPr>
        <w:rFonts w:ascii="Times New Roman" w:hAnsi="Times New Roman" w:hint="default"/>
      </w:rPr>
    </w:lvl>
    <w:lvl w:ilvl="3" w:tplc="99AE2E1E" w:tentative="1">
      <w:start w:val="1"/>
      <w:numFmt w:val="bullet"/>
      <w:lvlText w:val="•"/>
      <w:lvlJc w:val="left"/>
      <w:pPr>
        <w:tabs>
          <w:tab w:val="num" w:pos="2880"/>
        </w:tabs>
        <w:ind w:left="2880" w:hanging="360"/>
      </w:pPr>
      <w:rPr>
        <w:rFonts w:ascii="Times New Roman" w:hAnsi="Times New Roman" w:hint="default"/>
      </w:rPr>
    </w:lvl>
    <w:lvl w:ilvl="4" w:tplc="80886140" w:tentative="1">
      <w:start w:val="1"/>
      <w:numFmt w:val="bullet"/>
      <w:lvlText w:val="•"/>
      <w:lvlJc w:val="left"/>
      <w:pPr>
        <w:tabs>
          <w:tab w:val="num" w:pos="3600"/>
        </w:tabs>
        <w:ind w:left="3600" w:hanging="360"/>
      </w:pPr>
      <w:rPr>
        <w:rFonts w:ascii="Times New Roman" w:hAnsi="Times New Roman" w:hint="default"/>
      </w:rPr>
    </w:lvl>
    <w:lvl w:ilvl="5" w:tplc="5F92CC14" w:tentative="1">
      <w:start w:val="1"/>
      <w:numFmt w:val="bullet"/>
      <w:lvlText w:val="•"/>
      <w:lvlJc w:val="left"/>
      <w:pPr>
        <w:tabs>
          <w:tab w:val="num" w:pos="4320"/>
        </w:tabs>
        <w:ind w:left="4320" w:hanging="360"/>
      </w:pPr>
      <w:rPr>
        <w:rFonts w:ascii="Times New Roman" w:hAnsi="Times New Roman" w:hint="default"/>
      </w:rPr>
    </w:lvl>
    <w:lvl w:ilvl="6" w:tplc="A468D760" w:tentative="1">
      <w:start w:val="1"/>
      <w:numFmt w:val="bullet"/>
      <w:lvlText w:val="•"/>
      <w:lvlJc w:val="left"/>
      <w:pPr>
        <w:tabs>
          <w:tab w:val="num" w:pos="5040"/>
        </w:tabs>
        <w:ind w:left="5040" w:hanging="360"/>
      </w:pPr>
      <w:rPr>
        <w:rFonts w:ascii="Times New Roman" w:hAnsi="Times New Roman" w:hint="default"/>
      </w:rPr>
    </w:lvl>
    <w:lvl w:ilvl="7" w:tplc="3FA4D2DA" w:tentative="1">
      <w:start w:val="1"/>
      <w:numFmt w:val="bullet"/>
      <w:lvlText w:val="•"/>
      <w:lvlJc w:val="left"/>
      <w:pPr>
        <w:tabs>
          <w:tab w:val="num" w:pos="5760"/>
        </w:tabs>
        <w:ind w:left="5760" w:hanging="360"/>
      </w:pPr>
      <w:rPr>
        <w:rFonts w:ascii="Times New Roman" w:hAnsi="Times New Roman" w:hint="default"/>
      </w:rPr>
    </w:lvl>
    <w:lvl w:ilvl="8" w:tplc="95A2D81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D143A4D"/>
    <w:multiLevelType w:val="hybridMultilevel"/>
    <w:tmpl w:val="CDF26130"/>
    <w:lvl w:ilvl="0" w:tplc="4E00D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751FE7"/>
    <w:multiLevelType w:val="hybridMultilevel"/>
    <w:tmpl w:val="34A886A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017547E"/>
    <w:multiLevelType w:val="hybridMultilevel"/>
    <w:tmpl w:val="281E82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0E112B6"/>
    <w:multiLevelType w:val="hybridMultilevel"/>
    <w:tmpl w:val="2D5EC77C"/>
    <w:lvl w:ilvl="0" w:tplc="633C732E">
      <w:start w:val="1"/>
      <w:numFmt w:val="bullet"/>
      <w:lvlText w:val="›"/>
      <w:lvlJc w:val="left"/>
      <w:pPr>
        <w:tabs>
          <w:tab w:val="num" w:pos="720"/>
        </w:tabs>
        <w:ind w:left="720" w:hanging="360"/>
      </w:pPr>
      <w:rPr>
        <w:rFonts w:ascii="Arial" w:hAnsi="Arial" w:hint="default"/>
      </w:rPr>
    </w:lvl>
    <w:lvl w:ilvl="1" w:tplc="35823AEE">
      <w:numFmt w:val="bullet"/>
      <w:lvlText w:val="›"/>
      <w:lvlJc w:val="left"/>
      <w:pPr>
        <w:tabs>
          <w:tab w:val="num" w:pos="1440"/>
        </w:tabs>
        <w:ind w:left="1440" w:hanging="360"/>
      </w:pPr>
      <w:rPr>
        <w:rFonts w:ascii="Arial" w:hAnsi="Arial" w:hint="default"/>
      </w:rPr>
    </w:lvl>
    <w:lvl w:ilvl="2" w:tplc="23CCB55A" w:tentative="1">
      <w:start w:val="1"/>
      <w:numFmt w:val="bullet"/>
      <w:lvlText w:val="›"/>
      <w:lvlJc w:val="left"/>
      <w:pPr>
        <w:tabs>
          <w:tab w:val="num" w:pos="2160"/>
        </w:tabs>
        <w:ind w:left="2160" w:hanging="360"/>
      </w:pPr>
      <w:rPr>
        <w:rFonts w:ascii="Arial" w:hAnsi="Arial" w:hint="default"/>
      </w:rPr>
    </w:lvl>
    <w:lvl w:ilvl="3" w:tplc="CDBC2D42" w:tentative="1">
      <w:start w:val="1"/>
      <w:numFmt w:val="bullet"/>
      <w:lvlText w:val="›"/>
      <w:lvlJc w:val="left"/>
      <w:pPr>
        <w:tabs>
          <w:tab w:val="num" w:pos="2880"/>
        </w:tabs>
        <w:ind w:left="2880" w:hanging="360"/>
      </w:pPr>
      <w:rPr>
        <w:rFonts w:ascii="Arial" w:hAnsi="Arial" w:hint="default"/>
      </w:rPr>
    </w:lvl>
    <w:lvl w:ilvl="4" w:tplc="B54CCF42" w:tentative="1">
      <w:start w:val="1"/>
      <w:numFmt w:val="bullet"/>
      <w:lvlText w:val="›"/>
      <w:lvlJc w:val="left"/>
      <w:pPr>
        <w:tabs>
          <w:tab w:val="num" w:pos="3600"/>
        </w:tabs>
        <w:ind w:left="3600" w:hanging="360"/>
      </w:pPr>
      <w:rPr>
        <w:rFonts w:ascii="Arial" w:hAnsi="Arial" w:hint="default"/>
      </w:rPr>
    </w:lvl>
    <w:lvl w:ilvl="5" w:tplc="965232FC" w:tentative="1">
      <w:start w:val="1"/>
      <w:numFmt w:val="bullet"/>
      <w:lvlText w:val="›"/>
      <w:lvlJc w:val="left"/>
      <w:pPr>
        <w:tabs>
          <w:tab w:val="num" w:pos="4320"/>
        </w:tabs>
        <w:ind w:left="4320" w:hanging="360"/>
      </w:pPr>
      <w:rPr>
        <w:rFonts w:ascii="Arial" w:hAnsi="Arial" w:hint="default"/>
      </w:rPr>
    </w:lvl>
    <w:lvl w:ilvl="6" w:tplc="471EBF58" w:tentative="1">
      <w:start w:val="1"/>
      <w:numFmt w:val="bullet"/>
      <w:lvlText w:val="›"/>
      <w:lvlJc w:val="left"/>
      <w:pPr>
        <w:tabs>
          <w:tab w:val="num" w:pos="5040"/>
        </w:tabs>
        <w:ind w:left="5040" w:hanging="360"/>
      </w:pPr>
      <w:rPr>
        <w:rFonts w:ascii="Arial" w:hAnsi="Arial" w:hint="default"/>
      </w:rPr>
    </w:lvl>
    <w:lvl w:ilvl="7" w:tplc="22C2E3CC" w:tentative="1">
      <w:start w:val="1"/>
      <w:numFmt w:val="bullet"/>
      <w:lvlText w:val="›"/>
      <w:lvlJc w:val="left"/>
      <w:pPr>
        <w:tabs>
          <w:tab w:val="num" w:pos="5760"/>
        </w:tabs>
        <w:ind w:left="5760" w:hanging="360"/>
      </w:pPr>
      <w:rPr>
        <w:rFonts w:ascii="Arial" w:hAnsi="Arial" w:hint="default"/>
      </w:rPr>
    </w:lvl>
    <w:lvl w:ilvl="8" w:tplc="AFF000F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1840113"/>
    <w:multiLevelType w:val="multilevel"/>
    <w:tmpl w:val="E1FE5B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30A7BB3"/>
    <w:multiLevelType w:val="hybridMultilevel"/>
    <w:tmpl w:val="93664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676729"/>
    <w:multiLevelType w:val="hybridMultilevel"/>
    <w:tmpl w:val="CDF26130"/>
    <w:lvl w:ilvl="0" w:tplc="4E00D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251D9B"/>
    <w:multiLevelType w:val="hybridMultilevel"/>
    <w:tmpl w:val="BF747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6E5B99"/>
    <w:multiLevelType w:val="hybridMultilevel"/>
    <w:tmpl w:val="84F054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C234B8F"/>
    <w:multiLevelType w:val="hybridMultilevel"/>
    <w:tmpl w:val="B4C448DC"/>
    <w:lvl w:ilvl="0" w:tplc="9EE0A2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59A614B"/>
    <w:multiLevelType w:val="hybridMultilevel"/>
    <w:tmpl w:val="E59C22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6D1AEB"/>
    <w:multiLevelType w:val="hybridMultilevel"/>
    <w:tmpl w:val="A58EA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BB40FE5"/>
    <w:multiLevelType w:val="hybridMultilevel"/>
    <w:tmpl w:val="0D2A546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D2664D3"/>
    <w:multiLevelType w:val="multilevel"/>
    <w:tmpl w:val="92843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7061AE"/>
    <w:multiLevelType w:val="hybridMultilevel"/>
    <w:tmpl w:val="4C70FD38"/>
    <w:lvl w:ilvl="0" w:tplc="04130001">
      <w:start w:val="1"/>
      <w:numFmt w:val="bullet"/>
      <w:lvlText w:val=""/>
      <w:lvlJc w:val="left"/>
      <w:pPr>
        <w:ind w:left="776" w:hanging="360"/>
      </w:pPr>
      <w:rPr>
        <w:rFonts w:ascii="Symbol" w:hAnsi="Symbol" w:hint="default"/>
      </w:rPr>
    </w:lvl>
    <w:lvl w:ilvl="1" w:tplc="04130003" w:tentative="1">
      <w:start w:val="1"/>
      <w:numFmt w:val="bullet"/>
      <w:lvlText w:val="o"/>
      <w:lvlJc w:val="left"/>
      <w:pPr>
        <w:ind w:left="1496" w:hanging="360"/>
      </w:pPr>
      <w:rPr>
        <w:rFonts w:ascii="Courier New" w:hAnsi="Courier New" w:cs="Courier New" w:hint="default"/>
      </w:rPr>
    </w:lvl>
    <w:lvl w:ilvl="2" w:tplc="04130005" w:tentative="1">
      <w:start w:val="1"/>
      <w:numFmt w:val="bullet"/>
      <w:lvlText w:val=""/>
      <w:lvlJc w:val="left"/>
      <w:pPr>
        <w:ind w:left="2216" w:hanging="360"/>
      </w:pPr>
      <w:rPr>
        <w:rFonts w:ascii="Wingdings" w:hAnsi="Wingdings" w:hint="default"/>
      </w:rPr>
    </w:lvl>
    <w:lvl w:ilvl="3" w:tplc="04130001" w:tentative="1">
      <w:start w:val="1"/>
      <w:numFmt w:val="bullet"/>
      <w:lvlText w:val=""/>
      <w:lvlJc w:val="left"/>
      <w:pPr>
        <w:ind w:left="2936" w:hanging="360"/>
      </w:pPr>
      <w:rPr>
        <w:rFonts w:ascii="Symbol" w:hAnsi="Symbol" w:hint="default"/>
      </w:rPr>
    </w:lvl>
    <w:lvl w:ilvl="4" w:tplc="04130003" w:tentative="1">
      <w:start w:val="1"/>
      <w:numFmt w:val="bullet"/>
      <w:lvlText w:val="o"/>
      <w:lvlJc w:val="left"/>
      <w:pPr>
        <w:ind w:left="3656" w:hanging="360"/>
      </w:pPr>
      <w:rPr>
        <w:rFonts w:ascii="Courier New" w:hAnsi="Courier New" w:cs="Courier New" w:hint="default"/>
      </w:rPr>
    </w:lvl>
    <w:lvl w:ilvl="5" w:tplc="04130005" w:tentative="1">
      <w:start w:val="1"/>
      <w:numFmt w:val="bullet"/>
      <w:lvlText w:val=""/>
      <w:lvlJc w:val="left"/>
      <w:pPr>
        <w:ind w:left="4376" w:hanging="360"/>
      </w:pPr>
      <w:rPr>
        <w:rFonts w:ascii="Wingdings" w:hAnsi="Wingdings" w:hint="default"/>
      </w:rPr>
    </w:lvl>
    <w:lvl w:ilvl="6" w:tplc="04130001" w:tentative="1">
      <w:start w:val="1"/>
      <w:numFmt w:val="bullet"/>
      <w:lvlText w:val=""/>
      <w:lvlJc w:val="left"/>
      <w:pPr>
        <w:ind w:left="5096" w:hanging="360"/>
      </w:pPr>
      <w:rPr>
        <w:rFonts w:ascii="Symbol" w:hAnsi="Symbol" w:hint="default"/>
      </w:rPr>
    </w:lvl>
    <w:lvl w:ilvl="7" w:tplc="04130003" w:tentative="1">
      <w:start w:val="1"/>
      <w:numFmt w:val="bullet"/>
      <w:lvlText w:val="o"/>
      <w:lvlJc w:val="left"/>
      <w:pPr>
        <w:ind w:left="5816" w:hanging="360"/>
      </w:pPr>
      <w:rPr>
        <w:rFonts w:ascii="Courier New" w:hAnsi="Courier New" w:cs="Courier New" w:hint="default"/>
      </w:rPr>
    </w:lvl>
    <w:lvl w:ilvl="8" w:tplc="04130005" w:tentative="1">
      <w:start w:val="1"/>
      <w:numFmt w:val="bullet"/>
      <w:lvlText w:val=""/>
      <w:lvlJc w:val="left"/>
      <w:pPr>
        <w:ind w:left="6536" w:hanging="360"/>
      </w:pPr>
      <w:rPr>
        <w:rFonts w:ascii="Wingdings" w:hAnsi="Wingdings" w:hint="default"/>
      </w:rPr>
    </w:lvl>
  </w:abstractNum>
  <w:abstractNum w:abstractNumId="24" w15:restartNumberingAfterBreak="0">
    <w:nsid w:val="505A5385"/>
    <w:multiLevelType w:val="hybridMultilevel"/>
    <w:tmpl w:val="B15A46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51673AC"/>
    <w:multiLevelType w:val="hybridMultilevel"/>
    <w:tmpl w:val="D4BCC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98205B"/>
    <w:multiLevelType w:val="hybridMultilevel"/>
    <w:tmpl w:val="646C0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391F60"/>
    <w:multiLevelType w:val="hybridMultilevel"/>
    <w:tmpl w:val="518238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7D1724"/>
    <w:multiLevelType w:val="multilevel"/>
    <w:tmpl w:val="F5AC51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61DB6449"/>
    <w:multiLevelType w:val="hybridMultilevel"/>
    <w:tmpl w:val="FE92AA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50E045B"/>
    <w:multiLevelType w:val="hybridMultilevel"/>
    <w:tmpl w:val="95BA7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E21B33"/>
    <w:multiLevelType w:val="hybridMultilevel"/>
    <w:tmpl w:val="78E68E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687356E0"/>
    <w:multiLevelType w:val="hybridMultilevel"/>
    <w:tmpl w:val="4C7244D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69D67DF7"/>
    <w:multiLevelType w:val="hybridMultilevel"/>
    <w:tmpl w:val="5F081D80"/>
    <w:lvl w:ilvl="0" w:tplc="0409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6D8257B0"/>
    <w:multiLevelType w:val="hybridMultilevel"/>
    <w:tmpl w:val="7DDE46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381D3F"/>
    <w:multiLevelType w:val="hybridMultilevel"/>
    <w:tmpl w:val="59BE5E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F0A32C5"/>
    <w:multiLevelType w:val="hybridMultilevel"/>
    <w:tmpl w:val="2FC86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E147FA"/>
    <w:multiLevelType w:val="hybridMultilevel"/>
    <w:tmpl w:val="7F4A9A66"/>
    <w:lvl w:ilvl="0" w:tplc="C1A201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5297756"/>
    <w:multiLevelType w:val="hybridMultilevel"/>
    <w:tmpl w:val="028ADA84"/>
    <w:lvl w:ilvl="0" w:tplc="C1A201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A13C82"/>
    <w:multiLevelType w:val="hybridMultilevel"/>
    <w:tmpl w:val="F9A86928"/>
    <w:lvl w:ilvl="0" w:tplc="0413000F">
      <w:start w:val="1"/>
      <w:numFmt w:val="decimal"/>
      <w:lvlText w:val="%1."/>
      <w:lvlJc w:val="left"/>
      <w:pPr>
        <w:ind w:left="768" w:hanging="360"/>
      </w:pPr>
    </w:lvl>
    <w:lvl w:ilvl="1" w:tplc="04130019" w:tentative="1">
      <w:start w:val="1"/>
      <w:numFmt w:val="lowerLetter"/>
      <w:lvlText w:val="%2."/>
      <w:lvlJc w:val="left"/>
      <w:pPr>
        <w:ind w:left="1488" w:hanging="360"/>
      </w:pPr>
    </w:lvl>
    <w:lvl w:ilvl="2" w:tplc="0413001B" w:tentative="1">
      <w:start w:val="1"/>
      <w:numFmt w:val="lowerRoman"/>
      <w:lvlText w:val="%3."/>
      <w:lvlJc w:val="right"/>
      <w:pPr>
        <w:ind w:left="2208" w:hanging="180"/>
      </w:pPr>
    </w:lvl>
    <w:lvl w:ilvl="3" w:tplc="0413000F" w:tentative="1">
      <w:start w:val="1"/>
      <w:numFmt w:val="decimal"/>
      <w:lvlText w:val="%4."/>
      <w:lvlJc w:val="left"/>
      <w:pPr>
        <w:ind w:left="2928" w:hanging="360"/>
      </w:pPr>
    </w:lvl>
    <w:lvl w:ilvl="4" w:tplc="04130019" w:tentative="1">
      <w:start w:val="1"/>
      <w:numFmt w:val="lowerLetter"/>
      <w:lvlText w:val="%5."/>
      <w:lvlJc w:val="left"/>
      <w:pPr>
        <w:ind w:left="3648" w:hanging="360"/>
      </w:pPr>
    </w:lvl>
    <w:lvl w:ilvl="5" w:tplc="0413001B" w:tentative="1">
      <w:start w:val="1"/>
      <w:numFmt w:val="lowerRoman"/>
      <w:lvlText w:val="%6."/>
      <w:lvlJc w:val="right"/>
      <w:pPr>
        <w:ind w:left="4368" w:hanging="180"/>
      </w:pPr>
    </w:lvl>
    <w:lvl w:ilvl="6" w:tplc="0413000F" w:tentative="1">
      <w:start w:val="1"/>
      <w:numFmt w:val="decimal"/>
      <w:lvlText w:val="%7."/>
      <w:lvlJc w:val="left"/>
      <w:pPr>
        <w:ind w:left="5088" w:hanging="360"/>
      </w:pPr>
    </w:lvl>
    <w:lvl w:ilvl="7" w:tplc="04130019" w:tentative="1">
      <w:start w:val="1"/>
      <w:numFmt w:val="lowerLetter"/>
      <w:lvlText w:val="%8."/>
      <w:lvlJc w:val="left"/>
      <w:pPr>
        <w:ind w:left="5808" w:hanging="360"/>
      </w:pPr>
    </w:lvl>
    <w:lvl w:ilvl="8" w:tplc="0413001B" w:tentative="1">
      <w:start w:val="1"/>
      <w:numFmt w:val="lowerRoman"/>
      <w:lvlText w:val="%9."/>
      <w:lvlJc w:val="right"/>
      <w:pPr>
        <w:ind w:left="6528" w:hanging="180"/>
      </w:pPr>
    </w:lvl>
  </w:abstractNum>
  <w:abstractNum w:abstractNumId="40" w15:restartNumberingAfterBreak="0">
    <w:nsid w:val="79CC56F2"/>
    <w:multiLevelType w:val="hybridMultilevel"/>
    <w:tmpl w:val="A35C82CA"/>
    <w:lvl w:ilvl="0" w:tplc="C1A201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CE67BF"/>
    <w:multiLevelType w:val="hybridMultilevel"/>
    <w:tmpl w:val="B55AE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9B1FA6"/>
    <w:multiLevelType w:val="hybridMultilevel"/>
    <w:tmpl w:val="66F06D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21"/>
  </w:num>
  <w:num w:numId="4">
    <w:abstractNumId w:val="19"/>
  </w:num>
  <w:num w:numId="5">
    <w:abstractNumId w:val="25"/>
  </w:num>
  <w:num w:numId="6">
    <w:abstractNumId w:val="11"/>
  </w:num>
  <w:num w:numId="7">
    <w:abstractNumId w:val="17"/>
  </w:num>
  <w:num w:numId="8">
    <w:abstractNumId w:val="13"/>
  </w:num>
  <w:num w:numId="9">
    <w:abstractNumId w:val="22"/>
  </w:num>
  <w:num w:numId="10">
    <w:abstractNumId w:val="3"/>
  </w:num>
  <w:num w:numId="11">
    <w:abstractNumId w:val="28"/>
  </w:num>
  <w:num w:numId="12">
    <w:abstractNumId w:val="42"/>
  </w:num>
  <w:num w:numId="13">
    <w:abstractNumId w:val="14"/>
  </w:num>
  <w:num w:numId="14">
    <w:abstractNumId w:val="29"/>
  </w:num>
  <w:num w:numId="15">
    <w:abstractNumId w:val="23"/>
  </w:num>
  <w:num w:numId="16">
    <w:abstractNumId w:val="20"/>
  </w:num>
  <w:num w:numId="17">
    <w:abstractNumId w:val="36"/>
  </w:num>
  <w:num w:numId="18">
    <w:abstractNumId w:val="41"/>
  </w:num>
  <w:num w:numId="19">
    <w:abstractNumId w:val="6"/>
  </w:num>
  <w:num w:numId="20">
    <w:abstractNumId w:val="38"/>
  </w:num>
  <w:num w:numId="21">
    <w:abstractNumId w:val="40"/>
  </w:num>
  <w:num w:numId="22">
    <w:abstractNumId w:val="37"/>
  </w:num>
  <w:num w:numId="23">
    <w:abstractNumId w:val="26"/>
  </w:num>
  <w:num w:numId="24">
    <w:abstractNumId w:val="5"/>
  </w:num>
  <w:num w:numId="25">
    <w:abstractNumId w:val="16"/>
  </w:num>
  <w:num w:numId="26">
    <w:abstractNumId w:val="27"/>
  </w:num>
  <w:num w:numId="27">
    <w:abstractNumId w:val="18"/>
  </w:num>
  <w:num w:numId="28">
    <w:abstractNumId w:val="34"/>
  </w:num>
  <w:num w:numId="29">
    <w:abstractNumId w:val="30"/>
  </w:num>
  <w:num w:numId="30">
    <w:abstractNumId w:val="4"/>
  </w:num>
  <w:num w:numId="31">
    <w:abstractNumId w:val="15"/>
  </w:num>
  <w:num w:numId="32">
    <w:abstractNumId w:val="1"/>
  </w:num>
  <w:num w:numId="33">
    <w:abstractNumId w:val="10"/>
  </w:num>
  <w:num w:numId="34">
    <w:abstractNumId w:val="35"/>
  </w:num>
  <w:num w:numId="35">
    <w:abstractNumId w:val="0"/>
  </w:num>
  <w:num w:numId="36">
    <w:abstractNumId w:val="9"/>
  </w:num>
  <w:num w:numId="37">
    <w:abstractNumId w:val="7"/>
  </w:num>
  <w:num w:numId="38">
    <w:abstractNumId w:val="24"/>
  </w:num>
  <w:num w:numId="39">
    <w:abstractNumId w:val="33"/>
  </w:num>
  <w:num w:numId="40">
    <w:abstractNumId w:val="31"/>
  </w:num>
  <w:num w:numId="41">
    <w:abstractNumId w:val="39"/>
  </w:num>
  <w:num w:numId="42">
    <w:abstractNumId w:val="32"/>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O1MDE0NTKwsDA1MTJU0lEKTi0uzszPAykwNDKtBQBYvGhGLgAAAA=="/>
  </w:docVars>
  <w:rsids>
    <w:rsidRoot w:val="00D94701"/>
    <w:rsid w:val="0000053A"/>
    <w:rsid w:val="00000719"/>
    <w:rsid w:val="00000FD7"/>
    <w:rsid w:val="000027CF"/>
    <w:rsid w:val="00002A4F"/>
    <w:rsid w:val="00002FDB"/>
    <w:rsid w:val="0000305B"/>
    <w:rsid w:val="0000340C"/>
    <w:rsid w:val="000039DE"/>
    <w:rsid w:val="000050DC"/>
    <w:rsid w:val="00005505"/>
    <w:rsid w:val="000068BF"/>
    <w:rsid w:val="00006F07"/>
    <w:rsid w:val="00006FED"/>
    <w:rsid w:val="00007177"/>
    <w:rsid w:val="000076A4"/>
    <w:rsid w:val="00007A9F"/>
    <w:rsid w:val="00010DE0"/>
    <w:rsid w:val="00011268"/>
    <w:rsid w:val="00011BFE"/>
    <w:rsid w:val="00012C75"/>
    <w:rsid w:val="00012E96"/>
    <w:rsid w:val="00013D90"/>
    <w:rsid w:val="00013F5D"/>
    <w:rsid w:val="000147E7"/>
    <w:rsid w:val="00016171"/>
    <w:rsid w:val="00016F60"/>
    <w:rsid w:val="00017088"/>
    <w:rsid w:val="000173F7"/>
    <w:rsid w:val="0002020D"/>
    <w:rsid w:val="0002056B"/>
    <w:rsid w:val="000207C1"/>
    <w:rsid w:val="00020D89"/>
    <w:rsid w:val="00020F04"/>
    <w:rsid w:val="000210D6"/>
    <w:rsid w:val="00021D5D"/>
    <w:rsid w:val="00022856"/>
    <w:rsid w:val="00023089"/>
    <w:rsid w:val="00023180"/>
    <w:rsid w:val="00025147"/>
    <w:rsid w:val="00025504"/>
    <w:rsid w:val="00025C74"/>
    <w:rsid w:val="00026B7A"/>
    <w:rsid w:val="000275BD"/>
    <w:rsid w:val="0002795E"/>
    <w:rsid w:val="00031172"/>
    <w:rsid w:val="00032DEF"/>
    <w:rsid w:val="000339EC"/>
    <w:rsid w:val="00033DCE"/>
    <w:rsid w:val="00033E99"/>
    <w:rsid w:val="00034053"/>
    <w:rsid w:val="000364F8"/>
    <w:rsid w:val="00036650"/>
    <w:rsid w:val="00037449"/>
    <w:rsid w:val="0003758E"/>
    <w:rsid w:val="0003779B"/>
    <w:rsid w:val="0004079D"/>
    <w:rsid w:val="00041634"/>
    <w:rsid w:val="000419A6"/>
    <w:rsid w:val="00041BF7"/>
    <w:rsid w:val="000439FF"/>
    <w:rsid w:val="00044DC2"/>
    <w:rsid w:val="00045523"/>
    <w:rsid w:val="000462B7"/>
    <w:rsid w:val="00046BC7"/>
    <w:rsid w:val="000476E7"/>
    <w:rsid w:val="00047B4D"/>
    <w:rsid w:val="00047E3E"/>
    <w:rsid w:val="00050BDC"/>
    <w:rsid w:val="00050C3E"/>
    <w:rsid w:val="00050CA4"/>
    <w:rsid w:val="00051BF7"/>
    <w:rsid w:val="00051D8A"/>
    <w:rsid w:val="00052174"/>
    <w:rsid w:val="00052654"/>
    <w:rsid w:val="0005321A"/>
    <w:rsid w:val="00053ACD"/>
    <w:rsid w:val="00053C3B"/>
    <w:rsid w:val="00054761"/>
    <w:rsid w:val="00054DC7"/>
    <w:rsid w:val="00055A0C"/>
    <w:rsid w:val="00055A22"/>
    <w:rsid w:val="00055DDF"/>
    <w:rsid w:val="00055FCC"/>
    <w:rsid w:val="00056A9D"/>
    <w:rsid w:val="00056BFB"/>
    <w:rsid w:val="00056F4C"/>
    <w:rsid w:val="0005737B"/>
    <w:rsid w:val="000578D8"/>
    <w:rsid w:val="00057F0D"/>
    <w:rsid w:val="00060590"/>
    <w:rsid w:val="000607BB"/>
    <w:rsid w:val="0006223E"/>
    <w:rsid w:val="000623A3"/>
    <w:rsid w:val="00062570"/>
    <w:rsid w:val="00063137"/>
    <w:rsid w:val="00063729"/>
    <w:rsid w:val="00063AF9"/>
    <w:rsid w:val="00063BBD"/>
    <w:rsid w:val="00063CA0"/>
    <w:rsid w:val="000641CC"/>
    <w:rsid w:val="00064BD3"/>
    <w:rsid w:val="00064CF4"/>
    <w:rsid w:val="00065442"/>
    <w:rsid w:val="00065CE6"/>
    <w:rsid w:val="000664AC"/>
    <w:rsid w:val="00067218"/>
    <w:rsid w:val="000705E0"/>
    <w:rsid w:val="000710B4"/>
    <w:rsid w:val="000716B1"/>
    <w:rsid w:val="00072346"/>
    <w:rsid w:val="00072608"/>
    <w:rsid w:val="00072914"/>
    <w:rsid w:val="00072DED"/>
    <w:rsid w:val="00073D70"/>
    <w:rsid w:val="00074307"/>
    <w:rsid w:val="00074952"/>
    <w:rsid w:val="0007577E"/>
    <w:rsid w:val="000758F5"/>
    <w:rsid w:val="00075E25"/>
    <w:rsid w:val="0007613D"/>
    <w:rsid w:val="00076424"/>
    <w:rsid w:val="00076948"/>
    <w:rsid w:val="0007773E"/>
    <w:rsid w:val="000778B8"/>
    <w:rsid w:val="00080006"/>
    <w:rsid w:val="00080A34"/>
    <w:rsid w:val="00081280"/>
    <w:rsid w:val="000812FC"/>
    <w:rsid w:val="00081E8C"/>
    <w:rsid w:val="0008359A"/>
    <w:rsid w:val="0008378E"/>
    <w:rsid w:val="00083DBD"/>
    <w:rsid w:val="00083DDE"/>
    <w:rsid w:val="00083E01"/>
    <w:rsid w:val="00083E3B"/>
    <w:rsid w:val="000844A8"/>
    <w:rsid w:val="00085EF6"/>
    <w:rsid w:val="00085F68"/>
    <w:rsid w:val="00086026"/>
    <w:rsid w:val="000865FD"/>
    <w:rsid w:val="00087964"/>
    <w:rsid w:val="00090617"/>
    <w:rsid w:val="00091508"/>
    <w:rsid w:val="00091E72"/>
    <w:rsid w:val="00092CD2"/>
    <w:rsid w:val="00092D0C"/>
    <w:rsid w:val="0009314B"/>
    <w:rsid w:val="000933ED"/>
    <w:rsid w:val="00094443"/>
    <w:rsid w:val="00094841"/>
    <w:rsid w:val="00094B12"/>
    <w:rsid w:val="00095FF7"/>
    <w:rsid w:val="000969A7"/>
    <w:rsid w:val="0009749D"/>
    <w:rsid w:val="00097515"/>
    <w:rsid w:val="00097AA9"/>
    <w:rsid w:val="000A0CC4"/>
    <w:rsid w:val="000A1DBE"/>
    <w:rsid w:val="000A2BA1"/>
    <w:rsid w:val="000A2BCE"/>
    <w:rsid w:val="000A2CCD"/>
    <w:rsid w:val="000A308A"/>
    <w:rsid w:val="000A315A"/>
    <w:rsid w:val="000A3464"/>
    <w:rsid w:val="000A3666"/>
    <w:rsid w:val="000A38FE"/>
    <w:rsid w:val="000A50AA"/>
    <w:rsid w:val="000A6340"/>
    <w:rsid w:val="000A637A"/>
    <w:rsid w:val="000A6A41"/>
    <w:rsid w:val="000A7F07"/>
    <w:rsid w:val="000B0122"/>
    <w:rsid w:val="000B0EED"/>
    <w:rsid w:val="000B158D"/>
    <w:rsid w:val="000B197E"/>
    <w:rsid w:val="000B2054"/>
    <w:rsid w:val="000B2F6F"/>
    <w:rsid w:val="000B30AB"/>
    <w:rsid w:val="000B3180"/>
    <w:rsid w:val="000B3B60"/>
    <w:rsid w:val="000B3F6D"/>
    <w:rsid w:val="000B4056"/>
    <w:rsid w:val="000B4E77"/>
    <w:rsid w:val="000B5A7A"/>
    <w:rsid w:val="000B66B2"/>
    <w:rsid w:val="000B68AF"/>
    <w:rsid w:val="000C0E70"/>
    <w:rsid w:val="000C2813"/>
    <w:rsid w:val="000C2C75"/>
    <w:rsid w:val="000C3A28"/>
    <w:rsid w:val="000C3B7B"/>
    <w:rsid w:val="000C4133"/>
    <w:rsid w:val="000C432C"/>
    <w:rsid w:val="000C473B"/>
    <w:rsid w:val="000C4FC7"/>
    <w:rsid w:val="000C5579"/>
    <w:rsid w:val="000C68C8"/>
    <w:rsid w:val="000C796D"/>
    <w:rsid w:val="000C7D50"/>
    <w:rsid w:val="000C7DF0"/>
    <w:rsid w:val="000D01AD"/>
    <w:rsid w:val="000D1338"/>
    <w:rsid w:val="000D1A4E"/>
    <w:rsid w:val="000D1BBD"/>
    <w:rsid w:val="000D1BEA"/>
    <w:rsid w:val="000D21CD"/>
    <w:rsid w:val="000D237D"/>
    <w:rsid w:val="000D2463"/>
    <w:rsid w:val="000D31BB"/>
    <w:rsid w:val="000D3911"/>
    <w:rsid w:val="000D3D4D"/>
    <w:rsid w:val="000D41B0"/>
    <w:rsid w:val="000D4A3D"/>
    <w:rsid w:val="000D5AC3"/>
    <w:rsid w:val="000D6075"/>
    <w:rsid w:val="000D6A0F"/>
    <w:rsid w:val="000D7A1A"/>
    <w:rsid w:val="000E054A"/>
    <w:rsid w:val="000E0CE0"/>
    <w:rsid w:val="000E1459"/>
    <w:rsid w:val="000E153B"/>
    <w:rsid w:val="000E1A8F"/>
    <w:rsid w:val="000E2790"/>
    <w:rsid w:val="000E3116"/>
    <w:rsid w:val="000E32F7"/>
    <w:rsid w:val="000E3956"/>
    <w:rsid w:val="000E40C3"/>
    <w:rsid w:val="000E4C76"/>
    <w:rsid w:val="000E4E04"/>
    <w:rsid w:val="000E660E"/>
    <w:rsid w:val="000E76F0"/>
    <w:rsid w:val="000E78DD"/>
    <w:rsid w:val="000E7A11"/>
    <w:rsid w:val="000E7B06"/>
    <w:rsid w:val="000E7B51"/>
    <w:rsid w:val="000F0076"/>
    <w:rsid w:val="000F015C"/>
    <w:rsid w:val="000F021E"/>
    <w:rsid w:val="000F07BC"/>
    <w:rsid w:val="000F0A47"/>
    <w:rsid w:val="000F0FC3"/>
    <w:rsid w:val="000F12BE"/>
    <w:rsid w:val="000F1551"/>
    <w:rsid w:val="000F1C98"/>
    <w:rsid w:val="000F2D65"/>
    <w:rsid w:val="000F3C58"/>
    <w:rsid w:val="000F3FB6"/>
    <w:rsid w:val="000F4343"/>
    <w:rsid w:val="000F44EF"/>
    <w:rsid w:val="000F488C"/>
    <w:rsid w:val="000F4A5C"/>
    <w:rsid w:val="000F5086"/>
    <w:rsid w:val="000F569B"/>
    <w:rsid w:val="000F5B80"/>
    <w:rsid w:val="000F691A"/>
    <w:rsid w:val="000F70A4"/>
    <w:rsid w:val="000F7B21"/>
    <w:rsid w:val="000F7B4D"/>
    <w:rsid w:val="00100670"/>
    <w:rsid w:val="001011F6"/>
    <w:rsid w:val="00101670"/>
    <w:rsid w:val="00101F19"/>
    <w:rsid w:val="00102217"/>
    <w:rsid w:val="00102452"/>
    <w:rsid w:val="00102AF1"/>
    <w:rsid w:val="0010328B"/>
    <w:rsid w:val="00103D8F"/>
    <w:rsid w:val="00105DE3"/>
    <w:rsid w:val="00106163"/>
    <w:rsid w:val="001065BC"/>
    <w:rsid w:val="0010669F"/>
    <w:rsid w:val="00106B42"/>
    <w:rsid w:val="00106E05"/>
    <w:rsid w:val="00106EA0"/>
    <w:rsid w:val="0010766E"/>
    <w:rsid w:val="001104F2"/>
    <w:rsid w:val="00110660"/>
    <w:rsid w:val="001109F2"/>
    <w:rsid w:val="00110E69"/>
    <w:rsid w:val="00110FA0"/>
    <w:rsid w:val="001118FF"/>
    <w:rsid w:val="00111AD7"/>
    <w:rsid w:val="00111DF0"/>
    <w:rsid w:val="00112FE8"/>
    <w:rsid w:val="00113834"/>
    <w:rsid w:val="00113DFE"/>
    <w:rsid w:val="001145A8"/>
    <w:rsid w:val="001148EC"/>
    <w:rsid w:val="001151B2"/>
    <w:rsid w:val="00115272"/>
    <w:rsid w:val="001160A3"/>
    <w:rsid w:val="0011653E"/>
    <w:rsid w:val="001175B6"/>
    <w:rsid w:val="00117A58"/>
    <w:rsid w:val="00117D0B"/>
    <w:rsid w:val="00120C43"/>
    <w:rsid w:val="001219FA"/>
    <w:rsid w:val="00121A3D"/>
    <w:rsid w:val="0012264C"/>
    <w:rsid w:val="00122C20"/>
    <w:rsid w:val="00122C99"/>
    <w:rsid w:val="00123E4A"/>
    <w:rsid w:val="0012530B"/>
    <w:rsid w:val="0012564E"/>
    <w:rsid w:val="001263B8"/>
    <w:rsid w:val="00127082"/>
    <w:rsid w:val="0012780D"/>
    <w:rsid w:val="00127E7D"/>
    <w:rsid w:val="00130DDF"/>
    <w:rsid w:val="00131F88"/>
    <w:rsid w:val="00132292"/>
    <w:rsid w:val="001325DC"/>
    <w:rsid w:val="00132B82"/>
    <w:rsid w:val="0013331C"/>
    <w:rsid w:val="00133B72"/>
    <w:rsid w:val="00133ECD"/>
    <w:rsid w:val="00134CA5"/>
    <w:rsid w:val="001354D2"/>
    <w:rsid w:val="00135E6F"/>
    <w:rsid w:val="0013628A"/>
    <w:rsid w:val="00137E90"/>
    <w:rsid w:val="00140B44"/>
    <w:rsid w:val="0014246E"/>
    <w:rsid w:val="0014284E"/>
    <w:rsid w:val="00142A4E"/>
    <w:rsid w:val="00142C2C"/>
    <w:rsid w:val="00143573"/>
    <w:rsid w:val="001436EE"/>
    <w:rsid w:val="001440CE"/>
    <w:rsid w:val="001444D6"/>
    <w:rsid w:val="00144523"/>
    <w:rsid w:val="00144A85"/>
    <w:rsid w:val="00145CAE"/>
    <w:rsid w:val="00146FCF"/>
    <w:rsid w:val="001470C4"/>
    <w:rsid w:val="00147688"/>
    <w:rsid w:val="00150B02"/>
    <w:rsid w:val="001513D9"/>
    <w:rsid w:val="00151E51"/>
    <w:rsid w:val="00152766"/>
    <w:rsid w:val="00152F7F"/>
    <w:rsid w:val="00153B51"/>
    <w:rsid w:val="00153EEF"/>
    <w:rsid w:val="00154448"/>
    <w:rsid w:val="001545F7"/>
    <w:rsid w:val="00154D2C"/>
    <w:rsid w:val="0015644F"/>
    <w:rsid w:val="00156466"/>
    <w:rsid w:val="00157FCF"/>
    <w:rsid w:val="00160082"/>
    <w:rsid w:val="001601F0"/>
    <w:rsid w:val="0016076B"/>
    <w:rsid w:val="001610A9"/>
    <w:rsid w:val="0016171E"/>
    <w:rsid w:val="00162699"/>
    <w:rsid w:val="001628D5"/>
    <w:rsid w:val="00162B0B"/>
    <w:rsid w:val="00162CFE"/>
    <w:rsid w:val="00163469"/>
    <w:rsid w:val="001636C3"/>
    <w:rsid w:val="00163E08"/>
    <w:rsid w:val="001645B3"/>
    <w:rsid w:val="001646A6"/>
    <w:rsid w:val="0016599B"/>
    <w:rsid w:val="001659FE"/>
    <w:rsid w:val="00165ABB"/>
    <w:rsid w:val="00166A6F"/>
    <w:rsid w:val="00166D00"/>
    <w:rsid w:val="00172422"/>
    <w:rsid w:val="00173075"/>
    <w:rsid w:val="00174070"/>
    <w:rsid w:val="00174AAF"/>
    <w:rsid w:val="00174D8E"/>
    <w:rsid w:val="00175096"/>
    <w:rsid w:val="00175198"/>
    <w:rsid w:val="00175AAD"/>
    <w:rsid w:val="0017621B"/>
    <w:rsid w:val="00176ACF"/>
    <w:rsid w:val="0017714C"/>
    <w:rsid w:val="001775C6"/>
    <w:rsid w:val="001776AD"/>
    <w:rsid w:val="00177B33"/>
    <w:rsid w:val="00180249"/>
    <w:rsid w:val="00181577"/>
    <w:rsid w:val="00183224"/>
    <w:rsid w:val="00183BF3"/>
    <w:rsid w:val="00184C7D"/>
    <w:rsid w:val="001858E1"/>
    <w:rsid w:val="0018605D"/>
    <w:rsid w:val="001863C6"/>
    <w:rsid w:val="00186564"/>
    <w:rsid w:val="00186D3A"/>
    <w:rsid w:val="001874EA"/>
    <w:rsid w:val="001876C2"/>
    <w:rsid w:val="001877E7"/>
    <w:rsid w:val="00190123"/>
    <w:rsid w:val="0019030B"/>
    <w:rsid w:val="001904C7"/>
    <w:rsid w:val="00190E37"/>
    <w:rsid w:val="00190FA6"/>
    <w:rsid w:val="00191176"/>
    <w:rsid w:val="001914E6"/>
    <w:rsid w:val="00191517"/>
    <w:rsid w:val="0019209A"/>
    <w:rsid w:val="00193131"/>
    <w:rsid w:val="0019388C"/>
    <w:rsid w:val="00193B39"/>
    <w:rsid w:val="00193F5B"/>
    <w:rsid w:val="00194B10"/>
    <w:rsid w:val="00194E48"/>
    <w:rsid w:val="00195015"/>
    <w:rsid w:val="0019519A"/>
    <w:rsid w:val="001951A8"/>
    <w:rsid w:val="00195F76"/>
    <w:rsid w:val="0019601F"/>
    <w:rsid w:val="00196698"/>
    <w:rsid w:val="00196742"/>
    <w:rsid w:val="00197038"/>
    <w:rsid w:val="00197582"/>
    <w:rsid w:val="0019768F"/>
    <w:rsid w:val="001A0373"/>
    <w:rsid w:val="001A06E5"/>
    <w:rsid w:val="001A09A5"/>
    <w:rsid w:val="001A0A18"/>
    <w:rsid w:val="001A1429"/>
    <w:rsid w:val="001A14CE"/>
    <w:rsid w:val="001A168C"/>
    <w:rsid w:val="001A1A52"/>
    <w:rsid w:val="001A1E71"/>
    <w:rsid w:val="001A294A"/>
    <w:rsid w:val="001A37F1"/>
    <w:rsid w:val="001A389F"/>
    <w:rsid w:val="001A4E77"/>
    <w:rsid w:val="001A683C"/>
    <w:rsid w:val="001A7363"/>
    <w:rsid w:val="001B0035"/>
    <w:rsid w:val="001B0328"/>
    <w:rsid w:val="001B0A5F"/>
    <w:rsid w:val="001B10DA"/>
    <w:rsid w:val="001B1246"/>
    <w:rsid w:val="001B1526"/>
    <w:rsid w:val="001B1E74"/>
    <w:rsid w:val="001B2510"/>
    <w:rsid w:val="001B3851"/>
    <w:rsid w:val="001B40B1"/>
    <w:rsid w:val="001B443C"/>
    <w:rsid w:val="001B473E"/>
    <w:rsid w:val="001B5486"/>
    <w:rsid w:val="001B5F18"/>
    <w:rsid w:val="001B652C"/>
    <w:rsid w:val="001B6850"/>
    <w:rsid w:val="001B6C2B"/>
    <w:rsid w:val="001B7112"/>
    <w:rsid w:val="001B7657"/>
    <w:rsid w:val="001B7861"/>
    <w:rsid w:val="001B7BBF"/>
    <w:rsid w:val="001B7CDE"/>
    <w:rsid w:val="001C069F"/>
    <w:rsid w:val="001C0C51"/>
    <w:rsid w:val="001C12DD"/>
    <w:rsid w:val="001C1806"/>
    <w:rsid w:val="001C229D"/>
    <w:rsid w:val="001C3407"/>
    <w:rsid w:val="001C374E"/>
    <w:rsid w:val="001C3895"/>
    <w:rsid w:val="001C3AC7"/>
    <w:rsid w:val="001C4C04"/>
    <w:rsid w:val="001C53EB"/>
    <w:rsid w:val="001C5469"/>
    <w:rsid w:val="001C5576"/>
    <w:rsid w:val="001C5F00"/>
    <w:rsid w:val="001C6CE5"/>
    <w:rsid w:val="001C6D5E"/>
    <w:rsid w:val="001C6DD9"/>
    <w:rsid w:val="001C79F5"/>
    <w:rsid w:val="001D00E6"/>
    <w:rsid w:val="001D1315"/>
    <w:rsid w:val="001D1ACE"/>
    <w:rsid w:val="001D1B1F"/>
    <w:rsid w:val="001D1ED4"/>
    <w:rsid w:val="001D2781"/>
    <w:rsid w:val="001D29B0"/>
    <w:rsid w:val="001D372F"/>
    <w:rsid w:val="001D3C4A"/>
    <w:rsid w:val="001D4FFF"/>
    <w:rsid w:val="001D5954"/>
    <w:rsid w:val="001D5AE4"/>
    <w:rsid w:val="001D5E53"/>
    <w:rsid w:val="001D6C09"/>
    <w:rsid w:val="001D7A44"/>
    <w:rsid w:val="001D7A5A"/>
    <w:rsid w:val="001E0046"/>
    <w:rsid w:val="001E046A"/>
    <w:rsid w:val="001E0739"/>
    <w:rsid w:val="001E0856"/>
    <w:rsid w:val="001E0B49"/>
    <w:rsid w:val="001E163A"/>
    <w:rsid w:val="001E29C6"/>
    <w:rsid w:val="001E37FD"/>
    <w:rsid w:val="001E480E"/>
    <w:rsid w:val="001E65E0"/>
    <w:rsid w:val="001F0D6A"/>
    <w:rsid w:val="001F1C96"/>
    <w:rsid w:val="001F34DB"/>
    <w:rsid w:val="001F40D6"/>
    <w:rsid w:val="001F4714"/>
    <w:rsid w:val="001F4B15"/>
    <w:rsid w:val="001F612A"/>
    <w:rsid w:val="001F6659"/>
    <w:rsid w:val="001F6968"/>
    <w:rsid w:val="001F741E"/>
    <w:rsid w:val="002000D0"/>
    <w:rsid w:val="002004CA"/>
    <w:rsid w:val="002008EF"/>
    <w:rsid w:val="00200CE4"/>
    <w:rsid w:val="002014F8"/>
    <w:rsid w:val="00201BA6"/>
    <w:rsid w:val="00201C40"/>
    <w:rsid w:val="00201D75"/>
    <w:rsid w:val="00201E5E"/>
    <w:rsid w:val="00202425"/>
    <w:rsid w:val="00202B26"/>
    <w:rsid w:val="00202EB1"/>
    <w:rsid w:val="0020311A"/>
    <w:rsid w:val="002033D2"/>
    <w:rsid w:val="002033FA"/>
    <w:rsid w:val="00204EB2"/>
    <w:rsid w:val="00205C05"/>
    <w:rsid w:val="002064EC"/>
    <w:rsid w:val="00207508"/>
    <w:rsid w:val="00207563"/>
    <w:rsid w:val="00207711"/>
    <w:rsid w:val="00207B48"/>
    <w:rsid w:val="0021028D"/>
    <w:rsid w:val="0021061E"/>
    <w:rsid w:val="002107DD"/>
    <w:rsid w:val="00211AE3"/>
    <w:rsid w:val="00211C7F"/>
    <w:rsid w:val="00211CFF"/>
    <w:rsid w:val="00212467"/>
    <w:rsid w:val="00213215"/>
    <w:rsid w:val="00213A65"/>
    <w:rsid w:val="00214048"/>
    <w:rsid w:val="0021454E"/>
    <w:rsid w:val="00214B21"/>
    <w:rsid w:val="002151D0"/>
    <w:rsid w:val="0021673B"/>
    <w:rsid w:val="00217BB7"/>
    <w:rsid w:val="002212DA"/>
    <w:rsid w:val="00221741"/>
    <w:rsid w:val="00221AF8"/>
    <w:rsid w:val="0022228D"/>
    <w:rsid w:val="00223185"/>
    <w:rsid w:val="00223513"/>
    <w:rsid w:val="00223F67"/>
    <w:rsid w:val="00224522"/>
    <w:rsid w:val="00225072"/>
    <w:rsid w:val="00225AB1"/>
    <w:rsid w:val="002270FE"/>
    <w:rsid w:val="002272F3"/>
    <w:rsid w:val="002301CB"/>
    <w:rsid w:val="00231AC7"/>
    <w:rsid w:val="00232CB7"/>
    <w:rsid w:val="002341AE"/>
    <w:rsid w:val="002347A3"/>
    <w:rsid w:val="00235578"/>
    <w:rsid w:val="00236DBF"/>
    <w:rsid w:val="0023729E"/>
    <w:rsid w:val="002375C9"/>
    <w:rsid w:val="00237966"/>
    <w:rsid w:val="00237BAD"/>
    <w:rsid w:val="00237D0B"/>
    <w:rsid w:val="002400AB"/>
    <w:rsid w:val="002406A4"/>
    <w:rsid w:val="00240925"/>
    <w:rsid w:val="00240ECF"/>
    <w:rsid w:val="0024123C"/>
    <w:rsid w:val="00242665"/>
    <w:rsid w:val="00244893"/>
    <w:rsid w:val="00245259"/>
    <w:rsid w:val="002455D8"/>
    <w:rsid w:val="00246E2F"/>
    <w:rsid w:val="0025033B"/>
    <w:rsid w:val="002507E8"/>
    <w:rsid w:val="00250836"/>
    <w:rsid w:val="00250B05"/>
    <w:rsid w:val="00250FFA"/>
    <w:rsid w:val="002517D3"/>
    <w:rsid w:val="002524C3"/>
    <w:rsid w:val="00253254"/>
    <w:rsid w:val="0025418E"/>
    <w:rsid w:val="00254750"/>
    <w:rsid w:val="00254E04"/>
    <w:rsid w:val="00256469"/>
    <w:rsid w:val="00257180"/>
    <w:rsid w:val="00257AEA"/>
    <w:rsid w:val="00260A38"/>
    <w:rsid w:val="00263038"/>
    <w:rsid w:val="00264E9E"/>
    <w:rsid w:val="00265C5D"/>
    <w:rsid w:val="00265C7B"/>
    <w:rsid w:val="002708B8"/>
    <w:rsid w:val="00270F26"/>
    <w:rsid w:val="00271A7B"/>
    <w:rsid w:val="00271AD4"/>
    <w:rsid w:val="00272099"/>
    <w:rsid w:val="00272120"/>
    <w:rsid w:val="00273567"/>
    <w:rsid w:val="00274EFD"/>
    <w:rsid w:val="002760FF"/>
    <w:rsid w:val="00277918"/>
    <w:rsid w:val="0028075D"/>
    <w:rsid w:val="00280B36"/>
    <w:rsid w:val="00280BFD"/>
    <w:rsid w:val="0028119C"/>
    <w:rsid w:val="00281ED3"/>
    <w:rsid w:val="00282B71"/>
    <w:rsid w:val="002834A9"/>
    <w:rsid w:val="00284398"/>
    <w:rsid w:val="002844D1"/>
    <w:rsid w:val="00287199"/>
    <w:rsid w:val="00287DA2"/>
    <w:rsid w:val="00287EFB"/>
    <w:rsid w:val="0029018A"/>
    <w:rsid w:val="00290603"/>
    <w:rsid w:val="002906C8"/>
    <w:rsid w:val="002929BA"/>
    <w:rsid w:val="00292C1C"/>
    <w:rsid w:val="00292C59"/>
    <w:rsid w:val="00292CF2"/>
    <w:rsid w:val="00293BEA"/>
    <w:rsid w:val="00293C89"/>
    <w:rsid w:val="00293CF3"/>
    <w:rsid w:val="00293F63"/>
    <w:rsid w:val="002945CF"/>
    <w:rsid w:val="0029502D"/>
    <w:rsid w:val="00295390"/>
    <w:rsid w:val="00295704"/>
    <w:rsid w:val="0029579B"/>
    <w:rsid w:val="0029591C"/>
    <w:rsid w:val="00296A6E"/>
    <w:rsid w:val="0029703B"/>
    <w:rsid w:val="00297A04"/>
    <w:rsid w:val="002A1775"/>
    <w:rsid w:val="002A2C23"/>
    <w:rsid w:val="002A2FBD"/>
    <w:rsid w:val="002A3147"/>
    <w:rsid w:val="002A3B6B"/>
    <w:rsid w:val="002A42DD"/>
    <w:rsid w:val="002A5135"/>
    <w:rsid w:val="002A52FB"/>
    <w:rsid w:val="002A5FEC"/>
    <w:rsid w:val="002B010A"/>
    <w:rsid w:val="002B076B"/>
    <w:rsid w:val="002B1768"/>
    <w:rsid w:val="002B17DD"/>
    <w:rsid w:val="002B28C0"/>
    <w:rsid w:val="002B3326"/>
    <w:rsid w:val="002B367B"/>
    <w:rsid w:val="002B3B9F"/>
    <w:rsid w:val="002B446B"/>
    <w:rsid w:val="002B5587"/>
    <w:rsid w:val="002B5618"/>
    <w:rsid w:val="002B5ACE"/>
    <w:rsid w:val="002B66B9"/>
    <w:rsid w:val="002B7C4C"/>
    <w:rsid w:val="002C228E"/>
    <w:rsid w:val="002C26BB"/>
    <w:rsid w:val="002C2B7C"/>
    <w:rsid w:val="002C2F53"/>
    <w:rsid w:val="002C301E"/>
    <w:rsid w:val="002C473C"/>
    <w:rsid w:val="002C4D7B"/>
    <w:rsid w:val="002C5D9F"/>
    <w:rsid w:val="002C7711"/>
    <w:rsid w:val="002C7938"/>
    <w:rsid w:val="002D1169"/>
    <w:rsid w:val="002D28C8"/>
    <w:rsid w:val="002D32D2"/>
    <w:rsid w:val="002D364F"/>
    <w:rsid w:val="002D3CBD"/>
    <w:rsid w:val="002D3CDA"/>
    <w:rsid w:val="002D3F72"/>
    <w:rsid w:val="002D408D"/>
    <w:rsid w:val="002D44C0"/>
    <w:rsid w:val="002D505B"/>
    <w:rsid w:val="002D510A"/>
    <w:rsid w:val="002D62F5"/>
    <w:rsid w:val="002D648E"/>
    <w:rsid w:val="002D6656"/>
    <w:rsid w:val="002D684E"/>
    <w:rsid w:val="002D6992"/>
    <w:rsid w:val="002D73DD"/>
    <w:rsid w:val="002D751D"/>
    <w:rsid w:val="002D7F00"/>
    <w:rsid w:val="002E0D80"/>
    <w:rsid w:val="002E1D14"/>
    <w:rsid w:val="002E1E89"/>
    <w:rsid w:val="002E274A"/>
    <w:rsid w:val="002E314E"/>
    <w:rsid w:val="002E3605"/>
    <w:rsid w:val="002E4421"/>
    <w:rsid w:val="002E4AE5"/>
    <w:rsid w:val="002E55B5"/>
    <w:rsid w:val="002E59AC"/>
    <w:rsid w:val="002E5A13"/>
    <w:rsid w:val="002E6B34"/>
    <w:rsid w:val="002E7E03"/>
    <w:rsid w:val="002F0B2C"/>
    <w:rsid w:val="002F0CFC"/>
    <w:rsid w:val="002F1B46"/>
    <w:rsid w:val="002F30A4"/>
    <w:rsid w:val="002F3468"/>
    <w:rsid w:val="002F3CB9"/>
    <w:rsid w:val="002F4BE1"/>
    <w:rsid w:val="002F58DA"/>
    <w:rsid w:val="002F58E4"/>
    <w:rsid w:val="002F5ECB"/>
    <w:rsid w:val="002F6B41"/>
    <w:rsid w:val="002F7019"/>
    <w:rsid w:val="002F780E"/>
    <w:rsid w:val="002F7BDC"/>
    <w:rsid w:val="00301B59"/>
    <w:rsid w:val="00302094"/>
    <w:rsid w:val="00302266"/>
    <w:rsid w:val="003029B0"/>
    <w:rsid w:val="003031A5"/>
    <w:rsid w:val="00303438"/>
    <w:rsid w:val="00303816"/>
    <w:rsid w:val="0030409C"/>
    <w:rsid w:val="00304222"/>
    <w:rsid w:val="0030448A"/>
    <w:rsid w:val="00304A3E"/>
    <w:rsid w:val="00305072"/>
    <w:rsid w:val="0030547E"/>
    <w:rsid w:val="00306BD6"/>
    <w:rsid w:val="00306E80"/>
    <w:rsid w:val="00310328"/>
    <w:rsid w:val="00311B33"/>
    <w:rsid w:val="00311D70"/>
    <w:rsid w:val="00312088"/>
    <w:rsid w:val="00312D62"/>
    <w:rsid w:val="00313A07"/>
    <w:rsid w:val="00313D1F"/>
    <w:rsid w:val="00314171"/>
    <w:rsid w:val="0031480D"/>
    <w:rsid w:val="00314DD6"/>
    <w:rsid w:val="00316187"/>
    <w:rsid w:val="00316A9C"/>
    <w:rsid w:val="0031730B"/>
    <w:rsid w:val="003177E8"/>
    <w:rsid w:val="00317DFC"/>
    <w:rsid w:val="00321579"/>
    <w:rsid w:val="00321DAA"/>
    <w:rsid w:val="00322C61"/>
    <w:rsid w:val="0032305E"/>
    <w:rsid w:val="0032427B"/>
    <w:rsid w:val="003244BF"/>
    <w:rsid w:val="00324733"/>
    <w:rsid w:val="00325DDF"/>
    <w:rsid w:val="003266ED"/>
    <w:rsid w:val="00326F0A"/>
    <w:rsid w:val="00327063"/>
    <w:rsid w:val="0032788C"/>
    <w:rsid w:val="00327DFC"/>
    <w:rsid w:val="0033061C"/>
    <w:rsid w:val="0033094A"/>
    <w:rsid w:val="003312CF"/>
    <w:rsid w:val="00331313"/>
    <w:rsid w:val="00331AC2"/>
    <w:rsid w:val="00331CB7"/>
    <w:rsid w:val="00332352"/>
    <w:rsid w:val="003323F7"/>
    <w:rsid w:val="0033533E"/>
    <w:rsid w:val="003355DF"/>
    <w:rsid w:val="00335CC3"/>
    <w:rsid w:val="0033639D"/>
    <w:rsid w:val="0033688F"/>
    <w:rsid w:val="003370CD"/>
    <w:rsid w:val="0033724F"/>
    <w:rsid w:val="00337475"/>
    <w:rsid w:val="003407E8"/>
    <w:rsid w:val="00340CEE"/>
    <w:rsid w:val="00340F5D"/>
    <w:rsid w:val="003418A3"/>
    <w:rsid w:val="0034266B"/>
    <w:rsid w:val="0034308C"/>
    <w:rsid w:val="00343EEB"/>
    <w:rsid w:val="003449BF"/>
    <w:rsid w:val="00345844"/>
    <w:rsid w:val="00346832"/>
    <w:rsid w:val="003500DD"/>
    <w:rsid w:val="00350213"/>
    <w:rsid w:val="003505B1"/>
    <w:rsid w:val="00351275"/>
    <w:rsid w:val="00351560"/>
    <w:rsid w:val="003528AE"/>
    <w:rsid w:val="00352DFB"/>
    <w:rsid w:val="003543E7"/>
    <w:rsid w:val="0035467B"/>
    <w:rsid w:val="00355269"/>
    <w:rsid w:val="0035569D"/>
    <w:rsid w:val="003557B5"/>
    <w:rsid w:val="0035645F"/>
    <w:rsid w:val="00356AE4"/>
    <w:rsid w:val="00357423"/>
    <w:rsid w:val="00357B6E"/>
    <w:rsid w:val="00357CF4"/>
    <w:rsid w:val="00361E5F"/>
    <w:rsid w:val="00362018"/>
    <w:rsid w:val="003624DC"/>
    <w:rsid w:val="003625FE"/>
    <w:rsid w:val="0036396A"/>
    <w:rsid w:val="00363E81"/>
    <w:rsid w:val="00364482"/>
    <w:rsid w:val="00365207"/>
    <w:rsid w:val="00366788"/>
    <w:rsid w:val="0036720A"/>
    <w:rsid w:val="00367278"/>
    <w:rsid w:val="003702BF"/>
    <w:rsid w:val="003711FB"/>
    <w:rsid w:val="00371214"/>
    <w:rsid w:val="00371319"/>
    <w:rsid w:val="00372444"/>
    <w:rsid w:val="003724A0"/>
    <w:rsid w:val="0037427D"/>
    <w:rsid w:val="0037479E"/>
    <w:rsid w:val="00375C81"/>
    <w:rsid w:val="00376191"/>
    <w:rsid w:val="00376DD0"/>
    <w:rsid w:val="00377473"/>
    <w:rsid w:val="003778A5"/>
    <w:rsid w:val="00377ECD"/>
    <w:rsid w:val="00377EFF"/>
    <w:rsid w:val="0038005E"/>
    <w:rsid w:val="0038267A"/>
    <w:rsid w:val="0038274E"/>
    <w:rsid w:val="00383C3E"/>
    <w:rsid w:val="0038485B"/>
    <w:rsid w:val="00384866"/>
    <w:rsid w:val="00384EB8"/>
    <w:rsid w:val="00385570"/>
    <w:rsid w:val="00385728"/>
    <w:rsid w:val="00385BEC"/>
    <w:rsid w:val="00387CE1"/>
    <w:rsid w:val="00387D94"/>
    <w:rsid w:val="00390F3C"/>
    <w:rsid w:val="0039115D"/>
    <w:rsid w:val="00391BAF"/>
    <w:rsid w:val="00391E14"/>
    <w:rsid w:val="00391F8A"/>
    <w:rsid w:val="00392384"/>
    <w:rsid w:val="00392BD1"/>
    <w:rsid w:val="0039300A"/>
    <w:rsid w:val="003930ED"/>
    <w:rsid w:val="00393B5C"/>
    <w:rsid w:val="00395D69"/>
    <w:rsid w:val="003960E5"/>
    <w:rsid w:val="00396A8E"/>
    <w:rsid w:val="00397089"/>
    <w:rsid w:val="00397B02"/>
    <w:rsid w:val="003A0089"/>
    <w:rsid w:val="003A03C7"/>
    <w:rsid w:val="003A10C6"/>
    <w:rsid w:val="003A1BA5"/>
    <w:rsid w:val="003A3395"/>
    <w:rsid w:val="003A486A"/>
    <w:rsid w:val="003A4984"/>
    <w:rsid w:val="003A4BDC"/>
    <w:rsid w:val="003A4E99"/>
    <w:rsid w:val="003A5B33"/>
    <w:rsid w:val="003A5FF7"/>
    <w:rsid w:val="003A663F"/>
    <w:rsid w:val="003A6E80"/>
    <w:rsid w:val="003A70E0"/>
    <w:rsid w:val="003A7B29"/>
    <w:rsid w:val="003B00FD"/>
    <w:rsid w:val="003B0158"/>
    <w:rsid w:val="003B0CA1"/>
    <w:rsid w:val="003B1399"/>
    <w:rsid w:val="003B13BB"/>
    <w:rsid w:val="003B1E9E"/>
    <w:rsid w:val="003B28C3"/>
    <w:rsid w:val="003B3273"/>
    <w:rsid w:val="003B3863"/>
    <w:rsid w:val="003B3D54"/>
    <w:rsid w:val="003B4321"/>
    <w:rsid w:val="003B4763"/>
    <w:rsid w:val="003B50B4"/>
    <w:rsid w:val="003B53FF"/>
    <w:rsid w:val="003B5412"/>
    <w:rsid w:val="003B596C"/>
    <w:rsid w:val="003B615E"/>
    <w:rsid w:val="003B6812"/>
    <w:rsid w:val="003B6ACC"/>
    <w:rsid w:val="003B6B33"/>
    <w:rsid w:val="003B70FE"/>
    <w:rsid w:val="003C018F"/>
    <w:rsid w:val="003C0C88"/>
    <w:rsid w:val="003C1133"/>
    <w:rsid w:val="003C113F"/>
    <w:rsid w:val="003C1E3A"/>
    <w:rsid w:val="003C295A"/>
    <w:rsid w:val="003C2B8B"/>
    <w:rsid w:val="003C2CDC"/>
    <w:rsid w:val="003C3001"/>
    <w:rsid w:val="003C3235"/>
    <w:rsid w:val="003C400D"/>
    <w:rsid w:val="003C45E1"/>
    <w:rsid w:val="003C5975"/>
    <w:rsid w:val="003C59E2"/>
    <w:rsid w:val="003C6ACF"/>
    <w:rsid w:val="003C6D01"/>
    <w:rsid w:val="003C7055"/>
    <w:rsid w:val="003C74E8"/>
    <w:rsid w:val="003C7874"/>
    <w:rsid w:val="003C7CC1"/>
    <w:rsid w:val="003D0254"/>
    <w:rsid w:val="003D0A54"/>
    <w:rsid w:val="003D0E04"/>
    <w:rsid w:val="003D17A7"/>
    <w:rsid w:val="003D2A06"/>
    <w:rsid w:val="003D2BC8"/>
    <w:rsid w:val="003D2D13"/>
    <w:rsid w:val="003D2DC4"/>
    <w:rsid w:val="003D33B8"/>
    <w:rsid w:val="003D3E06"/>
    <w:rsid w:val="003D3F49"/>
    <w:rsid w:val="003D5130"/>
    <w:rsid w:val="003D557A"/>
    <w:rsid w:val="003D6E42"/>
    <w:rsid w:val="003D7115"/>
    <w:rsid w:val="003D723B"/>
    <w:rsid w:val="003D733D"/>
    <w:rsid w:val="003D744A"/>
    <w:rsid w:val="003D7F1D"/>
    <w:rsid w:val="003E0622"/>
    <w:rsid w:val="003E0934"/>
    <w:rsid w:val="003E11E9"/>
    <w:rsid w:val="003E3F82"/>
    <w:rsid w:val="003E6241"/>
    <w:rsid w:val="003E6AD0"/>
    <w:rsid w:val="003E6D00"/>
    <w:rsid w:val="003F0198"/>
    <w:rsid w:val="003F1038"/>
    <w:rsid w:val="003F1C24"/>
    <w:rsid w:val="003F220B"/>
    <w:rsid w:val="003F28D4"/>
    <w:rsid w:val="003F2DB3"/>
    <w:rsid w:val="003F2E53"/>
    <w:rsid w:val="003F3EFA"/>
    <w:rsid w:val="003F4595"/>
    <w:rsid w:val="003F5A59"/>
    <w:rsid w:val="003F5AFE"/>
    <w:rsid w:val="003F60CC"/>
    <w:rsid w:val="003F6A1D"/>
    <w:rsid w:val="003F6C2B"/>
    <w:rsid w:val="003F7305"/>
    <w:rsid w:val="003F7A3E"/>
    <w:rsid w:val="00400292"/>
    <w:rsid w:val="004003FA"/>
    <w:rsid w:val="00401271"/>
    <w:rsid w:val="00401367"/>
    <w:rsid w:val="00401900"/>
    <w:rsid w:val="00401D9C"/>
    <w:rsid w:val="00402C89"/>
    <w:rsid w:val="00403C11"/>
    <w:rsid w:val="00403E5B"/>
    <w:rsid w:val="004044E5"/>
    <w:rsid w:val="00404F83"/>
    <w:rsid w:val="00404FFB"/>
    <w:rsid w:val="00405334"/>
    <w:rsid w:val="00405E0B"/>
    <w:rsid w:val="0040623D"/>
    <w:rsid w:val="00406B97"/>
    <w:rsid w:val="00406F0E"/>
    <w:rsid w:val="004109DB"/>
    <w:rsid w:val="004112A4"/>
    <w:rsid w:val="004116BA"/>
    <w:rsid w:val="00412161"/>
    <w:rsid w:val="004126AB"/>
    <w:rsid w:val="00412C0F"/>
    <w:rsid w:val="00413AB6"/>
    <w:rsid w:val="00413F22"/>
    <w:rsid w:val="00414989"/>
    <w:rsid w:val="00414D6B"/>
    <w:rsid w:val="004150BD"/>
    <w:rsid w:val="004150EE"/>
    <w:rsid w:val="004157D3"/>
    <w:rsid w:val="004158BF"/>
    <w:rsid w:val="00416366"/>
    <w:rsid w:val="004177A9"/>
    <w:rsid w:val="00417F5C"/>
    <w:rsid w:val="00420BBC"/>
    <w:rsid w:val="00421EBC"/>
    <w:rsid w:val="00422D96"/>
    <w:rsid w:val="00423178"/>
    <w:rsid w:val="0042343A"/>
    <w:rsid w:val="00423E40"/>
    <w:rsid w:val="00424FB1"/>
    <w:rsid w:val="00425439"/>
    <w:rsid w:val="00427F3A"/>
    <w:rsid w:val="00430613"/>
    <w:rsid w:val="00430B9F"/>
    <w:rsid w:val="00430C1B"/>
    <w:rsid w:val="00430F89"/>
    <w:rsid w:val="004318DC"/>
    <w:rsid w:val="004318EF"/>
    <w:rsid w:val="00432962"/>
    <w:rsid w:val="0043369A"/>
    <w:rsid w:val="00433958"/>
    <w:rsid w:val="00433C6D"/>
    <w:rsid w:val="0043447B"/>
    <w:rsid w:val="0043502B"/>
    <w:rsid w:val="00435517"/>
    <w:rsid w:val="00436819"/>
    <w:rsid w:val="00436A7B"/>
    <w:rsid w:val="004375AA"/>
    <w:rsid w:val="00440DA4"/>
    <w:rsid w:val="00440F09"/>
    <w:rsid w:val="004418C5"/>
    <w:rsid w:val="00441966"/>
    <w:rsid w:val="004432F7"/>
    <w:rsid w:val="00443EBF"/>
    <w:rsid w:val="00445404"/>
    <w:rsid w:val="00445630"/>
    <w:rsid w:val="00445C82"/>
    <w:rsid w:val="00446B49"/>
    <w:rsid w:val="00446C19"/>
    <w:rsid w:val="0045020C"/>
    <w:rsid w:val="00450223"/>
    <w:rsid w:val="00451197"/>
    <w:rsid w:val="004515B2"/>
    <w:rsid w:val="00452DF3"/>
    <w:rsid w:val="00452F64"/>
    <w:rsid w:val="00453652"/>
    <w:rsid w:val="00454CBF"/>
    <w:rsid w:val="00454D5A"/>
    <w:rsid w:val="00455E03"/>
    <w:rsid w:val="00456D71"/>
    <w:rsid w:val="004576BF"/>
    <w:rsid w:val="0046029F"/>
    <w:rsid w:val="00461C3C"/>
    <w:rsid w:val="00462662"/>
    <w:rsid w:val="00463AAA"/>
    <w:rsid w:val="00463BE5"/>
    <w:rsid w:val="00464468"/>
    <w:rsid w:val="00464B98"/>
    <w:rsid w:val="00464C79"/>
    <w:rsid w:val="00464DE3"/>
    <w:rsid w:val="00465A17"/>
    <w:rsid w:val="00466265"/>
    <w:rsid w:val="0046673B"/>
    <w:rsid w:val="0046705A"/>
    <w:rsid w:val="00470092"/>
    <w:rsid w:val="004700C2"/>
    <w:rsid w:val="00470152"/>
    <w:rsid w:val="00470607"/>
    <w:rsid w:val="00470AB3"/>
    <w:rsid w:val="00471696"/>
    <w:rsid w:val="0047198D"/>
    <w:rsid w:val="00471A14"/>
    <w:rsid w:val="00474CB8"/>
    <w:rsid w:val="00474FAB"/>
    <w:rsid w:val="004751A6"/>
    <w:rsid w:val="004757BC"/>
    <w:rsid w:val="0047593D"/>
    <w:rsid w:val="00475BE1"/>
    <w:rsid w:val="00476539"/>
    <w:rsid w:val="004769E4"/>
    <w:rsid w:val="00476B14"/>
    <w:rsid w:val="00476D6E"/>
    <w:rsid w:val="00476ED8"/>
    <w:rsid w:val="004774EE"/>
    <w:rsid w:val="00477675"/>
    <w:rsid w:val="00477CFF"/>
    <w:rsid w:val="00481101"/>
    <w:rsid w:val="00481486"/>
    <w:rsid w:val="00481AF0"/>
    <w:rsid w:val="00482325"/>
    <w:rsid w:val="0048403E"/>
    <w:rsid w:val="00484713"/>
    <w:rsid w:val="00484EC3"/>
    <w:rsid w:val="00485620"/>
    <w:rsid w:val="004857C4"/>
    <w:rsid w:val="00485B74"/>
    <w:rsid w:val="00486988"/>
    <w:rsid w:val="00486D9E"/>
    <w:rsid w:val="0048737B"/>
    <w:rsid w:val="00487A45"/>
    <w:rsid w:val="004903D8"/>
    <w:rsid w:val="004906F2"/>
    <w:rsid w:val="0049081A"/>
    <w:rsid w:val="00490BBB"/>
    <w:rsid w:val="00490FE7"/>
    <w:rsid w:val="0049184A"/>
    <w:rsid w:val="004924F0"/>
    <w:rsid w:val="00492B33"/>
    <w:rsid w:val="00492D35"/>
    <w:rsid w:val="00493A96"/>
    <w:rsid w:val="00493E68"/>
    <w:rsid w:val="004942BB"/>
    <w:rsid w:val="00494360"/>
    <w:rsid w:val="00494432"/>
    <w:rsid w:val="004945BD"/>
    <w:rsid w:val="00494F8E"/>
    <w:rsid w:val="00495008"/>
    <w:rsid w:val="0049538C"/>
    <w:rsid w:val="00495B8D"/>
    <w:rsid w:val="00497901"/>
    <w:rsid w:val="00497C1C"/>
    <w:rsid w:val="004A0805"/>
    <w:rsid w:val="004A0AC4"/>
    <w:rsid w:val="004A0F53"/>
    <w:rsid w:val="004A21D2"/>
    <w:rsid w:val="004A2D76"/>
    <w:rsid w:val="004A31B1"/>
    <w:rsid w:val="004A3CF6"/>
    <w:rsid w:val="004A3DC8"/>
    <w:rsid w:val="004A6031"/>
    <w:rsid w:val="004A6779"/>
    <w:rsid w:val="004A7163"/>
    <w:rsid w:val="004A776A"/>
    <w:rsid w:val="004A7CDE"/>
    <w:rsid w:val="004B0083"/>
    <w:rsid w:val="004B0247"/>
    <w:rsid w:val="004B1866"/>
    <w:rsid w:val="004B24F0"/>
    <w:rsid w:val="004B268C"/>
    <w:rsid w:val="004B26EC"/>
    <w:rsid w:val="004B46E0"/>
    <w:rsid w:val="004B4728"/>
    <w:rsid w:val="004B4766"/>
    <w:rsid w:val="004B48D1"/>
    <w:rsid w:val="004B4A26"/>
    <w:rsid w:val="004B5142"/>
    <w:rsid w:val="004B517D"/>
    <w:rsid w:val="004B536B"/>
    <w:rsid w:val="004B5DE8"/>
    <w:rsid w:val="004B6716"/>
    <w:rsid w:val="004B732E"/>
    <w:rsid w:val="004B7D51"/>
    <w:rsid w:val="004C101F"/>
    <w:rsid w:val="004C11DF"/>
    <w:rsid w:val="004C175A"/>
    <w:rsid w:val="004C2312"/>
    <w:rsid w:val="004C2378"/>
    <w:rsid w:val="004C2F2D"/>
    <w:rsid w:val="004C343F"/>
    <w:rsid w:val="004C378A"/>
    <w:rsid w:val="004C4CA9"/>
    <w:rsid w:val="004C4EBB"/>
    <w:rsid w:val="004C5845"/>
    <w:rsid w:val="004C6CCA"/>
    <w:rsid w:val="004C6EB1"/>
    <w:rsid w:val="004C6FCA"/>
    <w:rsid w:val="004C708C"/>
    <w:rsid w:val="004D0B7E"/>
    <w:rsid w:val="004D0E3D"/>
    <w:rsid w:val="004D0EA0"/>
    <w:rsid w:val="004D25B8"/>
    <w:rsid w:val="004D26EC"/>
    <w:rsid w:val="004D2CC8"/>
    <w:rsid w:val="004D312F"/>
    <w:rsid w:val="004D34A5"/>
    <w:rsid w:val="004D3901"/>
    <w:rsid w:val="004D3AF3"/>
    <w:rsid w:val="004D3D13"/>
    <w:rsid w:val="004D3D8C"/>
    <w:rsid w:val="004D4321"/>
    <w:rsid w:val="004D4D00"/>
    <w:rsid w:val="004D4FDD"/>
    <w:rsid w:val="004D54B3"/>
    <w:rsid w:val="004D6536"/>
    <w:rsid w:val="004D6741"/>
    <w:rsid w:val="004D6752"/>
    <w:rsid w:val="004D7619"/>
    <w:rsid w:val="004D78D2"/>
    <w:rsid w:val="004D7E7A"/>
    <w:rsid w:val="004E0837"/>
    <w:rsid w:val="004E1DE6"/>
    <w:rsid w:val="004E1F3A"/>
    <w:rsid w:val="004E2C86"/>
    <w:rsid w:val="004E2D06"/>
    <w:rsid w:val="004E2FA4"/>
    <w:rsid w:val="004E31E4"/>
    <w:rsid w:val="004E3A02"/>
    <w:rsid w:val="004E3C34"/>
    <w:rsid w:val="004E44AB"/>
    <w:rsid w:val="004E450F"/>
    <w:rsid w:val="004E4D76"/>
    <w:rsid w:val="004E5791"/>
    <w:rsid w:val="004E5FBD"/>
    <w:rsid w:val="004E6900"/>
    <w:rsid w:val="004E7E3A"/>
    <w:rsid w:val="004F08EF"/>
    <w:rsid w:val="004F0BA0"/>
    <w:rsid w:val="004F298D"/>
    <w:rsid w:val="004F2BAF"/>
    <w:rsid w:val="004F3693"/>
    <w:rsid w:val="004F3AAA"/>
    <w:rsid w:val="004F4D06"/>
    <w:rsid w:val="004F50AD"/>
    <w:rsid w:val="004F59C3"/>
    <w:rsid w:val="004F67F3"/>
    <w:rsid w:val="004F782F"/>
    <w:rsid w:val="004F7DD1"/>
    <w:rsid w:val="0050125B"/>
    <w:rsid w:val="00501DCC"/>
    <w:rsid w:val="005029E4"/>
    <w:rsid w:val="00502D48"/>
    <w:rsid w:val="0050319A"/>
    <w:rsid w:val="0050357A"/>
    <w:rsid w:val="00503C33"/>
    <w:rsid w:val="00504425"/>
    <w:rsid w:val="00504E4A"/>
    <w:rsid w:val="0050503F"/>
    <w:rsid w:val="005051F0"/>
    <w:rsid w:val="0050591B"/>
    <w:rsid w:val="00505955"/>
    <w:rsid w:val="00506FEC"/>
    <w:rsid w:val="00507226"/>
    <w:rsid w:val="00507AFE"/>
    <w:rsid w:val="00507F33"/>
    <w:rsid w:val="005102A3"/>
    <w:rsid w:val="00510CAD"/>
    <w:rsid w:val="005110E0"/>
    <w:rsid w:val="005113C8"/>
    <w:rsid w:val="00511C62"/>
    <w:rsid w:val="00513458"/>
    <w:rsid w:val="00513F3A"/>
    <w:rsid w:val="0051440A"/>
    <w:rsid w:val="00514887"/>
    <w:rsid w:val="00515140"/>
    <w:rsid w:val="00515ECA"/>
    <w:rsid w:val="005174AE"/>
    <w:rsid w:val="0051771D"/>
    <w:rsid w:val="00517A87"/>
    <w:rsid w:val="00517F4A"/>
    <w:rsid w:val="00520C6D"/>
    <w:rsid w:val="00520EAB"/>
    <w:rsid w:val="005215B2"/>
    <w:rsid w:val="0052182D"/>
    <w:rsid w:val="00521E37"/>
    <w:rsid w:val="0052282F"/>
    <w:rsid w:val="005228C1"/>
    <w:rsid w:val="00522B7B"/>
    <w:rsid w:val="00523BDD"/>
    <w:rsid w:val="005243D3"/>
    <w:rsid w:val="0052673C"/>
    <w:rsid w:val="00526C49"/>
    <w:rsid w:val="0052725F"/>
    <w:rsid w:val="0052771F"/>
    <w:rsid w:val="005306E4"/>
    <w:rsid w:val="00531A37"/>
    <w:rsid w:val="00533130"/>
    <w:rsid w:val="00533AA0"/>
    <w:rsid w:val="0053489A"/>
    <w:rsid w:val="00535854"/>
    <w:rsid w:val="00535FFE"/>
    <w:rsid w:val="005363FB"/>
    <w:rsid w:val="005368A7"/>
    <w:rsid w:val="00536B99"/>
    <w:rsid w:val="0054007B"/>
    <w:rsid w:val="0054019A"/>
    <w:rsid w:val="005407DE"/>
    <w:rsid w:val="00540DC4"/>
    <w:rsid w:val="00541CFB"/>
    <w:rsid w:val="00541FAA"/>
    <w:rsid w:val="005420F3"/>
    <w:rsid w:val="0054212B"/>
    <w:rsid w:val="00542C35"/>
    <w:rsid w:val="00543592"/>
    <w:rsid w:val="0054375B"/>
    <w:rsid w:val="00544256"/>
    <w:rsid w:val="005443EC"/>
    <w:rsid w:val="00544667"/>
    <w:rsid w:val="00544BA8"/>
    <w:rsid w:val="00545297"/>
    <w:rsid w:val="00545831"/>
    <w:rsid w:val="00546C9E"/>
    <w:rsid w:val="00546F4C"/>
    <w:rsid w:val="005471E3"/>
    <w:rsid w:val="00550E15"/>
    <w:rsid w:val="00551628"/>
    <w:rsid w:val="00551DF3"/>
    <w:rsid w:val="0055374D"/>
    <w:rsid w:val="00555153"/>
    <w:rsid w:val="00556511"/>
    <w:rsid w:val="005570F2"/>
    <w:rsid w:val="00557E82"/>
    <w:rsid w:val="005604CC"/>
    <w:rsid w:val="00560896"/>
    <w:rsid w:val="005609C3"/>
    <w:rsid w:val="00560B4D"/>
    <w:rsid w:val="00560F82"/>
    <w:rsid w:val="00561C03"/>
    <w:rsid w:val="0056204A"/>
    <w:rsid w:val="0056288D"/>
    <w:rsid w:val="00562AF5"/>
    <w:rsid w:val="0056488F"/>
    <w:rsid w:val="00565232"/>
    <w:rsid w:val="00566933"/>
    <w:rsid w:val="00567EDC"/>
    <w:rsid w:val="00570AA7"/>
    <w:rsid w:val="00573428"/>
    <w:rsid w:val="0057397A"/>
    <w:rsid w:val="00573C2C"/>
    <w:rsid w:val="005740AD"/>
    <w:rsid w:val="00574129"/>
    <w:rsid w:val="00575BBC"/>
    <w:rsid w:val="00575D0F"/>
    <w:rsid w:val="00576A3F"/>
    <w:rsid w:val="00577F4C"/>
    <w:rsid w:val="005800AE"/>
    <w:rsid w:val="00581491"/>
    <w:rsid w:val="00582543"/>
    <w:rsid w:val="005835CA"/>
    <w:rsid w:val="005838A6"/>
    <w:rsid w:val="00583FEC"/>
    <w:rsid w:val="005841C2"/>
    <w:rsid w:val="00584710"/>
    <w:rsid w:val="005850F7"/>
    <w:rsid w:val="005855AB"/>
    <w:rsid w:val="00585F39"/>
    <w:rsid w:val="00586589"/>
    <w:rsid w:val="00587438"/>
    <w:rsid w:val="005878A0"/>
    <w:rsid w:val="0059071E"/>
    <w:rsid w:val="005912A5"/>
    <w:rsid w:val="0059151C"/>
    <w:rsid w:val="005921BF"/>
    <w:rsid w:val="00593073"/>
    <w:rsid w:val="005949A4"/>
    <w:rsid w:val="00594BB6"/>
    <w:rsid w:val="00594BBC"/>
    <w:rsid w:val="00594FF4"/>
    <w:rsid w:val="0059513F"/>
    <w:rsid w:val="005951F0"/>
    <w:rsid w:val="00595F7E"/>
    <w:rsid w:val="00596589"/>
    <w:rsid w:val="00596B50"/>
    <w:rsid w:val="0059788D"/>
    <w:rsid w:val="005A08B5"/>
    <w:rsid w:val="005A1ED6"/>
    <w:rsid w:val="005A2601"/>
    <w:rsid w:val="005A3941"/>
    <w:rsid w:val="005A40B8"/>
    <w:rsid w:val="005A4609"/>
    <w:rsid w:val="005A46F0"/>
    <w:rsid w:val="005A48BD"/>
    <w:rsid w:val="005A49E7"/>
    <w:rsid w:val="005A4C50"/>
    <w:rsid w:val="005A6476"/>
    <w:rsid w:val="005A79FB"/>
    <w:rsid w:val="005A7C60"/>
    <w:rsid w:val="005B02DA"/>
    <w:rsid w:val="005B0474"/>
    <w:rsid w:val="005B04B4"/>
    <w:rsid w:val="005B07E0"/>
    <w:rsid w:val="005B08B4"/>
    <w:rsid w:val="005B0AA1"/>
    <w:rsid w:val="005B0EE6"/>
    <w:rsid w:val="005B1A87"/>
    <w:rsid w:val="005B21EC"/>
    <w:rsid w:val="005B2BE1"/>
    <w:rsid w:val="005B315D"/>
    <w:rsid w:val="005B35A3"/>
    <w:rsid w:val="005B42AF"/>
    <w:rsid w:val="005B509B"/>
    <w:rsid w:val="005B5758"/>
    <w:rsid w:val="005B5CE6"/>
    <w:rsid w:val="005B6B4C"/>
    <w:rsid w:val="005B713C"/>
    <w:rsid w:val="005B7232"/>
    <w:rsid w:val="005C0170"/>
    <w:rsid w:val="005C0344"/>
    <w:rsid w:val="005C07A1"/>
    <w:rsid w:val="005C09C8"/>
    <w:rsid w:val="005C15B8"/>
    <w:rsid w:val="005C1E6F"/>
    <w:rsid w:val="005C30E3"/>
    <w:rsid w:val="005C5FF9"/>
    <w:rsid w:val="005C6C4A"/>
    <w:rsid w:val="005C6D08"/>
    <w:rsid w:val="005C6EF2"/>
    <w:rsid w:val="005C7535"/>
    <w:rsid w:val="005D0E06"/>
    <w:rsid w:val="005D11CA"/>
    <w:rsid w:val="005D1245"/>
    <w:rsid w:val="005D12A6"/>
    <w:rsid w:val="005D2983"/>
    <w:rsid w:val="005D2C61"/>
    <w:rsid w:val="005D3465"/>
    <w:rsid w:val="005D46B6"/>
    <w:rsid w:val="005D4718"/>
    <w:rsid w:val="005D4B65"/>
    <w:rsid w:val="005D52B7"/>
    <w:rsid w:val="005D561C"/>
    <w:rsid w:val="005D61C0"/>
    <w:rsid w:val="005D6DE4"/>
    <w:rsid w:val="005E01DB"/>
    <w:rsid w:val="005E1E6B"/>
    <w:rsid w:val="005E2977"/>
    <w:rsid w:val="005E2B10"/>
    <w:rsid w:val="005E3947"/>
    <w:rsid w:val="005E4E71"/>
    <w:rsid w:val="005E512B"/>
    <w:rsid w:val="005E5652"/>
    <w:rsid w:val="005E620E"/>
    <w:rsid w:val="005E6722"/>
    <w:rsid w:val="005E6797"/>
    <w:rsid w:val="005E6FD6"/>
    <w:rsid w:val="005E7626"/>
    <w:rsid w:val="005F0AB3"/>
    <w:rsid w:val="005F0C1F"/>
    <w:rsid w:val="005F0D01"/>
    <w:rsid w:val="005F284E"/>
    <w:rsid w:val="005F29B6"/>
    <w:rsid w:val="005F2F43"/>
    <w:rsid w:val="005F329B"/>
    <w:rsid w:val="005F356B"/>
    <w:rsid w:val="005F3735"/>
    <w:rsid w:val="005F3A71"/>
    <w:rsid w:val="005F4509"/>
    <w:rsid w:val="005F4DD9"/>
    <w:rsid w:val="005F5359"/>
    <w:rsid w:val="005F5941"/>
    <w:rsid w:val="005F634D"/>
    <w:rsid w:val="005F688B"/>
    <w:rsid w:val="005F71FB"/>
    <w:rsid w:val="005F75D7"/>
    <w:rsid w:val="00600098"/>
    <w:rsid w:val="00600558"/>
    <w:rsid w:val="00600EE5"/>
    <w:rsid w:val="00601220"/>
    <w:rsid w:val="006012B2"/>
    <w:rsid w:val="00602276"/>
    <w:rsid w:val="006025A7"/>
    <w:rsid w:val="00603642"/>
    <w:rsid w:val="00603DA9"/>
    <w:rsid w:val="006045CA"/>
    <w:rsid w:val="00604E7C"/>
    <w:rsid w:val="00605960"/>
    <w:rsid w:val="00605AB9"/>
    <w:rsid w:val="00606756"/>
    <w:rsid w:val="00606779"/>
    <w:rsid w:val="00606957"/>
    <w:rsid w:val="00606DC7"/>
    <w:rsid w:val="00607138"/>
    <w:rsid w:val="00607B86"/>
    <w:rsid w:val="0061048D"/>
    <w:rsid w:val="00610706"/>
    <w:rsid w:val="006113BE"/>
    <w:rsid w:val="0061229B"/>
    <w:rsid w:val="006130C6"/>
    <w:rsid w:val="00613AEA"/>
    <w:rsid w:val="00613E9A"/>
    <w:rsid w:val="006143EA"/>
    <w:rsid w:val="00614A05"/>
    <w:rsid w:val="0061536A"/>
    <w:rsid w:val="00615C00"/>
    <w:rsid w:val="00615D38"/>
    <w:rsid w:val="00616390"/>
    <w:rsid w:val="00616448"/>
    <w:rsid w:val="00616D4D"/>
    <w:rsid w:val="00620343"/>
    <w:rsid w:val="00620E59"/>
    <w:rsid w:val="00621430"/>
    <w:rsid w:val="00621703"/>
    <w:rsid w:val="00622061"/>
    <w:rsid w:val="00624232"/>
    <w:rsid w:val="00624E9B"/>
    <w:rsid w:val="0062503B"/>
    <w:rsid w:val="006266C0"/>
    <w:rsid w:val="00627341"/>
    <w:rsid w:val="0062788D"/>
    <w:rsid w:val="00630E81"/>
    <w:rsid w:val="00630F67"/>
    <w:rsid w:val="006314B6"/>
    <w:rsid w:val="006323E1"/>
    <w:rsid w:val="00633AEA"/>
    <w:rsid w:val="00635746"/>
    <w:rsid w:val="00635A10"/>
    <w:rsid w:val="00636EB8"/>
    <w:rsid w:val="00637A45"/>
    <w:rsid w:val="006400BB"/>
    <w:rsid w:val="006408EE"/>
    <w:rsid w:val="006416ED"/>
    <w:rsid w:val="006422C8"/>
    <w:rsid w:val="006424D5"/>
    <w:rsid w:val="00642752"/>
    <w:rsid w:val="00642D0B"/>
    <w:rsid w:val="00643A1D"/>
    <w:rsid w:val="00643D4E"/>
    <w:rsid w:val="00643E65"/>
    <w:rsid w:val="00643E90"/>
    <w:rsid w:val="0064555C"/>
    <w:rsid w:val="0064571C"/>
    <w:rsid w:val="006459C6"/>
    <w:rsid w:val="00645A30"/>
    <w:rsid w:val="00645B28"/>
    <w:rsid w:val="0064696E"/>
    <w:rsid w:val="00646CCC"/>
    <w:rsid w:val="00647F5C"/>
    <w:rsid w:val="0065084C"/>
    <w:rsid w:val="0065156E"/>
    <w:rsid w:val="00651997"/>
    <w:rsid w:val="00652077"/>
    <w:rsid w:val="00652DE4"/>
    <w:rsid w:val="00654092"/>
    <w:rsid w:val="0065495E"/>
    <w:rsid w:val="006557D5"/>
    <w:rsid w:val="00656B68"/>
    <w:rsid w:val="00656FB3"/>
    <w:rsid w:val="0065786E"/>
    <w:rsid w:val="0066199D"/>
    <w:rsid w:val="00662E25"/>
    <w:rsid w:val="006633A6"/>
    <w:rsid w:val="00664650"/>
    <w:rsid w:val="00664C16"/>
    <w:rsid w:val="00666340"/>
    <w:rsid w:val="006679D6"/>
    <w:rsid w:val="00667AD6"/>
    <w:rsid w:val="00667AD7"/>
    <w:rsid w:val="0067098A"/>
    <w:rsid w:val="00671E2D"/>
    <w:rsid w:val="0067250B"/>
    <w:rsid w:val="00672E9E"/>
    <w:rsid w:val="00673003"/>
    <w:rsid w:val="00673474"/>
    <w:rsid w:val="00673672"/>
    <w:rsid w:val="00673AF2"/>
    <w:rsid w:val="00673D90"/>
    <w:rsid w:val="00673EA7"/>
    <w:rsid w:val="00674E43"/>
    <w:rsid w:val="00675B3D"/>
    <w:rsid w:val="006777FF"/>
    <w:rsid w:val="00677C7D"/>
    <w:rsid w:val="00677D28"/>
    <w:rsid w:val="0068018A"/>
    <w:rsid w:val="0068051E"/>
    <w:rsid w:val="00680E1E"/>
    <w:rsid w:val="00681E13"/>
    <w:rsid w:val="00682B57"/>
    <w:rsid w:val="00682B81"/>
    <w:rsid w:val="00683884"/>
    <w:rsid w:val="00683EA2"/>
    <w:rsid w:val="006841FD"/>
    <w:rsid w:val="00684318"/>
    <w:rsid w:val="0068572B"/>
    <w:rsid w:val="006858B8"/>
    <w:rsid w:val="00685ED0"/>
    <w:rsid w:val="00686137"/>
    <w:rsid w:val="00686D6A"/>
    <w:rsid w:val="00686E10"/>
    <w:rsid w:val="00687AA1"/>
    <w:rsid w:val="00690349"/>
    <w:rsid w:val="0069097E"/>
    <w:rsid w:val="0069181A"/>
    <w:rsid w:val="0069202A"/>
    <w:rsid w:val="0069214B"/>
    <w:rsid w:val="00692218"/>
    <w:rsid w:val="006934ED"/>
    <w:rsid w:val="00693E75"/>
    <w:rsid w:val="00694BC9"/>
    <w:rsid w:val="00694BF0"/>
    <w:rsid w:val="00696CD8"/>
    <w:rsid w:val="006972F8"/>
    <w:rsid w:val="0069743B"/>
    <w:rsid w:val="00697C07"/>
    <w:rsid w:val="00697E02"/>
    <w:rsid w:val="006A077A"/>
    <w:rsid w:val="006A0A7F"/>
    <w:rsid w:val="006A1129"/>
    <w:rsid w:val="006A1FC1"/>
    <w:rsid w:val="006A2631"/>
    <w:rsid w:val="006A267C"/>
    <w:rsid w:val="006A3286"/>
    <w:rsid w:val="006A3772"/>
    <w:rsid w:val="006A3F87"/>
    <w:rsid w:val="006A4678"/>
    <w:rsid w:val="006A571D"/>
    <w:rsid w:val="006A5AB7"/>
    <w:rsid w:val="006A5B96"/>
    <w:rsid w:val="006A60C6"/>
    <w:rsid w:val="006A7068"/>
    <w:rsid w:val="006A7A64"/>
    <w:rsid w:val="006A7B53"/>
    <w:rsid w:val="006B1B88"/>
    <w:rsid w:val="006B2C16"/>
    <w:rsid w:val="006B30D2"/>
    <w:rsid w:val="006B334D"/>
    <w:rsid w:val="006B3357"/>
    <w:rsid w:val="006B3E2F"/>
    <w:rsid w:val="006B44D8"/>
    <w:rsid w:val="006B4685"/>
    <w:rsid w:val="006B50E6"/>
    <w:rsid w:val="006B558A"/>
    <w:rsid w:val="006B5810"/>
    <w:rsid w:val="006B6BEB"/>
    <w:rsid w:val="006B712E"/>
    <w:rsid w:val="006C03BF"/>
    <w:rsid w:val="006C0B13"/>
    <w:rsid w:val="006C1068"/>
    <w:rsid w:val="006C22F3"/>
    <w:rsid w:val="006C394C"/>
    <w:rsid w:val="006C3F91"/>
    <w:rsid w:val="006C5713"/>
    <w:rsid w:val="006C73A3"/>
    <w:rsid w:val="006D0092"/>
    <w:rsid w:val="006D03D3"/>
    <w:rsid w:val="006D0C81"/>
    <w:rsid w:val="006D1714"/>
    <w:rsid w:val="006D282B"/>
    <w:rsid w:val="006D294D"/>
    <w:rsid w:val="006D2F54"/>
    <w:rsid w:val="006D371E"/>
    <w:rsid w:val="006D4666"/>
    <w:rsid w:val="006D5F9A"/>
    <w:rsid w:val="006D6524"/>
    <w:rsid w:val="006D6760"/>
    <w:rsid w:val="006D7399"/>
    <w:rsid w:val="006D740E"/>
    <w:rsid w:val="006D7530"/>
    <w:rsid w:val="006D7CCE"/>
    <w:rsid w:val="006D7D64"/>
    <w:rsid w:val="006E0854"/>
    <w:rsid w:val="006E0C3C"/>
    <w:rsid w:val="006E27D4"/>
    <w:rsid w:val="006E2902"/>
    <w:rsid w:val="006E333B"/>
    <w:rsid w:val="006E3A49"/>
    <w:rsid w:val="006E4D89"/>
    <w:rsid w:val="006E5831"/>
    <w:rsid w:val="006E5E2C"/>
    <w:rsid w:val="006E6045"/>
    <w:rsid w:val="006F1057"/>
    <w:rsid w:val="006F1358"/>
    <w:rsid w:val="006F3361"/>
    <w:rsid w:val="006F3637"/>
    <w:rsid w:val="006F3980"/>
    <w:rsid w:val="006F3D08"/>
    <w:rsid w:val="006F4696"/>
    <w:rsid w:val="006F46CA"/>
    <w:rsid w:val="006F48FD"/>
    <w:rsid w:val="006F499B"/>
    <w:rsid w:val="006F4AE7"/>
    <w:rsid w:val="006F4EF9"/>
    <w:rsid w:val="006F5EC0"/>
    <w:rsid w:val="006F5F86"/>
    <w:rsid w:val="006F6444"/>
    <w:rsid w:val="007002F3"/>
    <w:rsid w:val="00700CD2"/>
    <w:rsid w:val="007031BD"/>
    <w:rsid w:val="00703ED1"/>
    <w:rsid w:val="0070430F"/>
    <w:rsid w:val="007063C8"/>
    <w:rsid w:val="0070646F"/>
    <w:rsid w:val="00707067"/>
    <w:rsid w:val="00710DF4"/>
    <w:rsid w:val="00710FB7"/>
    <w:rsid w:val="0071108A"/>
    <w:rsid w:val="00711353"/>
    <w:rsid w:val="00711AFA"/>
    <w:rsid w:val="00712E93"/>
    <w:rsid w:val="007130E0"/>
    <w:rsid w:val="00715FAA"/>
    <w:rsid w:val="00717B61"/>
    <w:rsid w:val="007214AB"/>
    <w:rsid w:val="00721883"/>
    <w:rsid w:val="00721A59"/>
    <w:rsid w:val="00721D5C"/>
    <w:rsid w:val="00721E2C"/>
    <w:rsid w:val="00722160"/>
    <w:rsid w:val="0072257B"/>
    <w:rsid w:val="00722B0E"/>
    <w:rsid w:val="00722E7D"/>
    <w:rsid w:val="007236B5"/>
    <w:rsid w:val="00723B30"/>
    <w:rsid w:val="00723B56"/>
    <w:rsid w:val="007242DE"/>
    <w:rsid w:val="007275B4"/>
    <w:rsid w:val="00727952"/>
    <w:rsid w:val="00727985"/>
    <w:rsid w:val="00730ABA"/>
    <w:rsid w:val="00730FCA"/>
    <w:rsid w:val="00731E04"/>
    <w:rsid w:val="00731E75"/>
    <w:rsid w:val="007325D6"/>
    <w:rsid w:val="00733244"/>
    <w:rsid w:val="007337EA"/>
    <w:rsid w:val="00733D59"/>
    <w:rsid w:val="00733ED1"/>
    <w:rsid w:val="00734E22"/>
    <w:rsid w:val="00735522"/>
    <w:rsid w:val="00737D1D"/>
    <w:rsid w:val="0074025D"/>
    <w:rsid w:val="00740437"/>
    <w:rsid w:val="0074046F"/>
    <w:rsid w:val="00740A41"/>
    <w:rsid w:val="00740AD0"/>
    <w:rsid w:val="0074206D"/>
    <w:rsid w:val="00742BE8"/>
    <w:rsid w:val="007434FE"/>
    <w:rsid w:val="00743838"/>
    <w:rsid w:val="00744215"/>
    <w:rsid w:val="00744F28"/>
    <w:rsid w:val="0074527E"/>
    <w:rsid w:val="007456E2"/>
    <w:rsid w:val="00745AE4"/>
    <w:rsid w:val="00745E81"/>
    <w:rsid w:val="00745F55"/>
    <w:rsid w:val="00746534"/>
    <w:rsid w:val="00746608"/>
    <w:rsid w:val="00747829"/>
    <w:rsid w:val="0074786B"/>
    <w:rsid w:val="00747CCE"/>
    <w:rsid w:val="00751508"/>
    <w:rsid w:val="00753EC3"/>
    <w:rsid w:val="007547F2"/>
    <w:rsid w:val="00754913"/>
    <w:rsid w:val="00754CAF"/>
    <w:rsid w:val="0075503C"/>
    <w:rsid w:val="0075531E"/>
    <w:rsid w:val="00755A5C"/>
    <w:rsid w:val="00756367"/>
    <w:rsid w:val="00760650"/>
    <w:rsid w:val="00760978"/>
    <w:rsid w:val="00760A87"/>
    <w:rsid w:val="007612A4"/>
    <w:rsid w:val="007613EE"/>
    <w:rsid w:val="0076242E"/>
    <w:rsid w:val="007628C6"/>
    <w:rsid w:val="00762E09"/>
    <w:rsid w:val="00762F41"/>
    <w:rsid w:val="0076350F"/>
    <w:rsid w:val="00763939"/>
    <w:rsid w:val="00765421"/>
    <w:rsid w:val="00766A84"/>
    <w:rsid w:val="00766B6E"/>
    <w:rsid w:val="00766D8F"/>
    <w:rsid w:val="0076797E"/>
    <w:rsid w:val="00767CBA"/>
    <w:rsid w:val="00767DE8"/>
    <w:rsid w:val="00767F54"/>
    <w:rsid w:val="00771288"/>
    <w:rsid w:val="0077192E"/>
    <w:rsid w:val="007726B3"/>
    <w:rsid w:val="0077502F"/>
    <w:rsid w:val="00775624"/>
    <w:rsid w:val="00776CD8"/>
    <w:rsid w:val="00776FA4"/>
    <w:rsid w:val="00777836"/>
    <w:rsid w:val="007802A9"/>
    <w:rsid w:val="00780F17"/>
    <w:rsid w:val="00781F2B"/>
    <w:rsid w:val="00782332"/>
    <w:rsid w:val="00782570"/>
    <w:rsid w:val="0078392F"/>
    <w:rsid w:val="00784248"/>
    <w:rsid w:val="007845C8"/>
    <w:rsid w:val="007850F5"/>
    <w:rsid w:val="0078571A"/>
    <w:rsid w:val="00785ABF"/>
    <w:rsid w:val="00785B2D"/>
    <w:rsid w:val="00785C86"/>
    <w:rsid w:val="00786BAC"/>
    <w:rsid w:val="007870DA"/>
    <w:rsid w:val="007873E3"/>
    <w:rsid w:val="007876F0"/>
    <w:rsid w:val="007903AB"/>
    <w:rsid w:val="007915BD"/>
    <w:rsid w:val="007920EA"/>
    <w:rsid w:val="0079300A"/>
    <w:rsid w:val="007934E1"/>
    <w:rsid w:val="00793FF9"/>
    <w:rsid w:val="007943D7"/>
    <w:rsid w:val="00794CB9"/>
    <w:rsid w:val="007959B7"/>
    <w:rsid w:val="007968AF"/>
    <w:rsid w:val="00796AF6"/>
    <w:rsid w:val="0079793D"/>
    <w:rsid w:val="007A0521"/>
    <w:rsid w:val="007A089F"/>
    <w:rsid w:val="007A0A7D"/>
    <w:rsid w:val="007A1B2F"/>
    <w:rsid w:val="007A3D6F"/>
    <w:rsid w:val="007A40AE"/>
    <w:rsid w:val="007A4C70"/>
    <w:rsid w:val="007A57AC"/>
    <w:rsid w:val="007A5EC6"/>
    <w:rsid w:val="007A65C5"/>
    <w:rsid w:val="007A6A53"/>
    <w:rsid w:val="007A7C05"/>
    <w:rsid w:val="007B0523"/>
    <w:rsid w:val="007B0E24"/>
    <w:rsid w:val="007B13D0"/>
    <w:rsid w:val="007B1AF7"/>
    <w:rsid w:val="007B1AFA"/>
    <w:rsid w:val="007B1B16"/>
    <w:rsid w:val="007B2A30"/>
    <w:rsid w:val="007B2F35"/>
    <w:rsid w:val="007B3527"/>
    <w:rsid w:val="007B47FF"/>
    <w:rsid w:val="007B5D70"/>
    <w:rsid w:val="007B5DE6"/>
    <w:rsid w:val="007B66B5"/>
    <w:rsid w:val="007B7805"/>
    <w:rsid w:val="007B78CE"/>
    <w:rsid w:val="007C1914"/>
    <w:rsid w:val="007C1915"/>
    <w:rsid w:val="007C1E68"/>
    <w:rsid w:val="007C2156"/>
    <w:rsid w:val="007C263A"/>
    <w:rsid w:val="007C2973"/>
    <w:rsid w:val="007C2993"/>
    <w:rsid w:val="007C3773"/>
    <w:rsid w:val="007C40DC"/>
    <w:rsid w:val="007C497E"/>
    <w:rsid w:val="007C4F2D"/>
    <w:rsid w:val="007C5258"/>
    <w:rsid w:val="007C5444"/>
    <w:rsid w:val="007C5E16"/>
    <w:rsid w:val="007C5FC3"/>
    <w:rsid w:val="007C61B1"/>
    <w:rsid w:val="007C6EA1"/>
    <w:rsid w:val="007C7263"/>
    <w:rsid w:val="007C7E51"/>
    <w:rsid w:val="007C7E8A"/>
    <w:rsid w:val="007D0139"/>
    <w:rsid w:val="007D075E"/>
    <w:rsid w:val="007D0E42"/>
    <w:rsid w:val="007D22A7"/>
    <w:rsid w:val="007D385C"/>
    <w:rsid w:val="007D3F3D"/>
    <w:rsid w:val="007D4C73"/>
    <w:rsid w:val="007D64B4"/>
    <w:rsid w:val="007D6751"/>
    <w:rsid w:val="007D6B06"/>
    <w:rsid w:val="007D77B4"/>
    <w:rsid w:val="007E036D"/>
    <w:rsid w:val="007E10F9"/>
    <w:rsid w:val="007E12AF"/>
    <w:rsid w:val="007E131C"/>
    <w:rsid w:val="007E13FC"/>
    <w:rsid w:val="007E16C2"/>
    <w:rsid w:val="007E17D7"/>
    <w:rsid w:val="007E2124"/>
    <w:rsid w:val="007E2DFF"/>
    <w:rsid w:val="007E49B7"/>
    <w:rsid w:val="007E5442"/>
    <w:rsid w:val="007E54E4"/>
    <w:rsid w:val="007E5F15"/>
    <w:rsid w:val="007E6537"/>
    <w:rsid w:val="007E6BD8"/>
    <w:rsid w:val="007E6EEC"/>
    <w:rsid w:val="007E6F0B"/>
    <w:rsid w:val="007E70C1"/>
    <w:rsid w:val="007E7693"/>
    <w:rsid w:val="007E7949"/>
    <w:rsid w:val="007E7A29"/>
    <w:rsid w:val="007F0652"/>
    <w:rsid w:val="007F09EB"/>
    <w:rsid w:val="007F1796"/>
    <w:rsid w:val="007F276D"/>
    <w:rsid w:val="007F2F77"/>
    <w:rsid w:val="007F3B2E"/>
    <w:rsid w:val="007F5BEA"/>
    <w:rsid w:val="007F5E92"/>
    <w:rsid w:val="007F6242"/>
    <w:rsid w:val="007F782C"/>
    <w:rsid w:val="007F7A55"/>
    <w:rsid w:val="00800061"/>
    <w:rsid w:val="00800686"/>
    <w:rsid w:val="008011E5"/>
    <w:rsid w:val="00801436"/>
    <w:rsid w:val="00802162"/>
    <w:rsid w:val="0080244D"/>
    <w:rsid w:val="0080251E"/>
    <w:rsid w:val="008028FD"/>
    <w:rsid w:val="008033D6"/>
    <w:rsid w:val="00803FFF"/>
    <w:rsid w:val="0080497E"/>
    <w:rsid w:val="008058E9"/>
    <w:rsid w:val="00806D38"/>
    <w:rsid w:val="00806ED0"/>
    <w:rsid w:val="00807425"/>
    <w:rsid w:val="008075BE"/>
    <w:rsid w:val="00807FBE"/>
    <w:rsid w:val="00810C52"/>
    <w:rsid w:val="008116D8"/>
    <w:rsid w:val="00811D35"/>
    <w:rsid w:val="00811DE8"/>
    <w:rsid w:val="008122EF"/>
    <w:rsid w:val="00813C48"/>
    <w:rsid w:val="00813F19"/>
    <w:rsid w:val="00814F06"/>
    <w:rsid w:val="00814F4B"/>
    <w:rsid w:val="0081510D"/>
    <w:rsid w:val="00816484"/>
    <w:rsid w:val="008168A8"/>
    <w:rsid w:val="00816952"/>
    <w:rsid w:val="008169A4"/>
    <w:rsid w:val="00816CFC"/>
    <w:rsid w:val="008171B3"/>
    <w:rsid w:val="0081732F"/>
    <w:rsid w:val="008178FF"/>
    <w:rsid w:val="00821153"/>
    <w:rsid w:val="0082213B"/>
    <w:rsid w:val="0082381A"/>
    <w:rsid w:val="00823835"/>
    <w:rsid w:val="00823E0B"/>
    <w:rsid w:val="008245E2"/>
    <w:rsid w:val="00824B37"/>
    <w:rsid w:val="0082515C"/>
    <w:rsid w:val="00825B0E"/>
    <w:rsid w:val="00826548"/>
    <w:rsid w:val="008265BA"/>
    <w:rsid w:val="00826832"/>
    <w:rsid w:val="00826BCF"/>
    <w:rsid w:val="00826CCD"/>
    <w:rsid w:val="00826FD3"/>
    <w:rsid w:val="008276C2"/>
    <w:rsid w:val="00830405"/>
    <w:rsid w:val="008306CB"/>
    <w:rsid w:val="00830A6D"/>
    <w:rsid w:val="008324D0"/>
    <w:rsid w:val="008325B2"/>
    <w:rsid w:val="0083304E"/>
    <w:rsid w:val="00833178"/>
    <w:rsid w:val="008340BE"/>
    <w:rsid w:val="008343FB"/>
    <w:rsid w:val="00835BEF"/>
    <w:rsid w:val="0083614F"/>
    <w:rsid w:val="008370C9"/>
    <w:rsid w:val="00837714"/>
    <w:rsid w:val="0084034D"/>
    <w:rsid w:val="00840DF2"/>
    <w:rsid w:val="00841222"/>
    <w:rsid w:val="0084143D"/>
    <w:rsid w:val="00841AF0"/>
    <w:rsid w:val="00843DAD"/>
    <w:rsid w:val="00843E59"/>
    <w:rsid w:val="0084479B"/>
    <w:rsid w:val="00844814"/>
    <w:rsid w:val="00844FDB"/>
    <w:rsid w:val="0084661C"/>
    <w:rsid w:val="00846CAC"/>
    <w:rsid w:val="00847538"/>
    <w:rsid w:val="0084772A"/>
    <w:rsid w:val="00847B38"/>
    <w:rsid w:val="008500F3"/>
    <w:rsid w:val="00851063"/>
    <w:rsid w:val="0085136C"/>
    <w:rsid w:val="0085192E"/>
    <w:rsid w:val="0085230A"/>
    <w:rsid w:val="00853A97"/>
    <w:rsid w:val="00853D90"/>
    <w:rsid w:val="0085467F"/>
    <w:rsid w:val="00855066"/>
    <w:rsid w:val="00855C2B"/>
    <w:rsid w:val="00855FFD"/>
    <w:rsid w:val="00856414"/>
    <w:rsid w:val="00856B88"/>
    <w:rsid w:val="00856BCF"/>
    <w:rsid w:val="00856E17"/>
    <w:rsid w:val="0086116F"/>
    <w:rsid w:val="008616B3"/>
    <w:rsid w:val="00861EC6"/>
    <w:rsid w:val="00862EAB"/>
    <w:rsid w:val="008631EF"/>
    <w:rsid w:val="00863332"/>
    <w:rsid w:val="0086348B"/>
    <w:rsid w:val="00863742"/>
    <w:rsid w:val="00863C2C"/>
    <w:rsid w:val="00863D31"/>
    <w:rsid w:val="00863FAC"/>
    <w:rsid w:val="008645C5"/>
    <w:rsid w:val="00864E87"/>
    <w:rsid w:val="00865EC3"/>
    <w:rsid w:val="00867EB5"/>
    <w:rsid w:val="00870DB9"/>
    <w:rsid w:val="0087250C"/>
    <w:rsid w:val="00872527"/>
    <w:rsid w:val="00873919"/>
    <w:rsid w:val="008742FB"/>
    <w:rsid w:val="00874CC9"/>
    <w:rsid w:val="00874DB1"/>
    <w:rsid w:val="00875A53"/>
    <w:rsid w:val="00875AC0"/>
    <w:rsid w:val="00877B44"/>
    <w:rsid w:val="00880BA3"/>
    <w:rsid w:val="00880F5D"/>
    <w:rsid w:val="00880F77"/>
    <w:rsid w:val="00881678"/>
    <w:rsid w:val="008826F8"/>
    <w:rsid w:val="00884689"/>
    <w:rsid w:val="00885508"/>
    <w:rsid w:val="0088627A"/>
    <w:rsid w:val="008862AC"/>
    <w:rsid w:val="008873DC"/>
    <w:rsid w:val="00887605"/>
    <w:rsid w:val="00887C90"/>
    <w:rsid w:val="00887CF6"/>
    <w:rsid w:val="00890983"/>
    <w:rsid w:val="00890F27"/>
    <w:rsid w:val="00891DBF"/>
    <w:rsid w:val="00892E3F"/>
    <w:rsid w:val="00892E5D"/>
    <w:rsid w:val="008936EF"/>
    <w:rsid w:val="0089419E"/>
    <w:rsid w:val="00894283"/>
    <w:rsid w:val="008957F2"/>
    <w:rsid w:val="00895A9C"/>
    <w:rsid w:val="00896056"/>
    <w:rsid w:val="00896CE8"/>
    <w:rsid w:val="00896E32"/>
    <w:rsid w:val="008975E4"/>
    <w:rsid w:val="0089788E"/>
    <w:rsid w:val="008A0280"/>
    <w:rsid w:val="008A09F9"/>
    <w:rsid w:val="008A0D39"/>
    <w:rsid w:val="008A11A4"/>
    <w:rsid w:val="008A1B2F"/>
    <w:rsid w:val="008A2FC0"/>
    <w:rsid w:val="008A3047"/>
    <w:rsid w:val="008A3480"/>
    <w:rsid w:val="008A3559"/>
    <w:rsid w:val="008A46A8"/>
    <w:rsid w:val="008A4728"/>
    <w:rsid w:val="008A5349"/>
    <w:rsid w:val="008A57BE"/>
    <w:rsid w:val="008A5FCF"/>
    <w:rsid w:val="008A6F87"/>
    <w:rsid w:val="008A723B"/>
    <w:rsid w:val="008B2196"/>
    <w:rsid w:val="008B2D20"/>
    <w:rsid w:val="008B3273"/>
    <w:rsid w:val="008B3ED4"/>
    <w:rsid w:val="008B4A10"/>
    <w:rsid w:val="008B63E8"/>
    <w:rsid w:val="008B7336"/>
    <w:rsid w:val="008B7E75"/>
    <w:rsid w:val="008C033C"/>
    <w:rsid w:val="008C03A1"/>
    <w:rsid w:val="008C0F08"/>
    <w:rsid w:val="008C118B"/>
    <w:rsid w:val="008C2094"/>
    <w:rsid w:val="008C3773"/>
    <w:rsid w:val="008C38EF"/>
    <w:rsid w:val="008C3F35"/>
    <w:rsid w:val="008C405C"/>
    <w:rsid w:val="008C4C06"/>
    <w:rsid w:val="008C5743"/>
    <w:rsid w:val="008C67D7"/>
    <w:rsid w:val="008C6F58"/>
    <w:rsid w:val="008C7A9A"/>
    <w:rsid w:val="008C7CF5"/>
    <w:rsid w:val="008D1622"/>
    <w:rsid w:val="008D34B1"/>
    <w:rsid w:val="008D42CD"/>
    <w:rsid w:val="008D45DB"/>
    <w:rsid w:val="008D46F5"/>
    <w:rsid w:val="008D4A6A"/>
    <w:rsid w:val="008D4D37"/>
    <w:rsid w:val="008D4DDC"/>
    <w:rsid w:val="008D5314"/>
    <w:rsid w:val="008D6352"/>
    <w:rsid w:val="008D702B"/>
    <w:rsid w:val="008D7D6D"/>
    <w:rsid w:val="008D7F79"/>
    <w:rsid w:val="008E1505"/>
    <w:rsid w:val="008E19B1"/>
    <w:rsid w:val="008E225E"/>
    <w:rsid w:val="008E2AEF"/>
    <w:rsid w:val="008E2E3E"/>
    <w:rsid w:val="008E2E87"/>
    <w:rsid w:val="008E33D2"/>
    <w:rsid w:val="008E379D"/>
    <w:rsid w:val="008E3D80"/>
    <w:rsid w:val="008E3FD0"/>
    <w:rsid w:val="008E40F1"/>
    <w:rsid w:val="008E470D"/>
    <w:rsid w:val="008E48CD"/>
    <w:rsid w:val="008E5371"/>
    <w:rsid w:val="008E60FA"/>
    <w:rsid w:val="008E63DB"/>
    <w:rsid w:val="008E6D4C"/>
    <w:rsid w:val="008E6F81"/>
    <w:rsid w:val="008E7088"/>
    <w:rsid w:val="008E70CB"/>
    <w:rsid w:val="008E7680"/>
    <w:rsid w:val="008E7985"/>
    <w:rsid w:val="008F030B"/>
    <w:rsid w:val="008F0D6C"/>
    <w:rsid w:val="008F0F1D"/>
    <w:rsid w:val="008F13C1"/>
    <w:rsid w:val="008F156A"/>
    <w:rsid w:val="008F2ACA"/>
    <w:rsid w:val="008F2C5D"/>
    <w:rsid w:val="008F308B"/>
    <w:rsid w:val="008F3308"/>
    <w:rsid w:val="008F446C"/>
    <w:rsid w:val="008F5A9B"/>
    <w:rsid w:val="008F615A"/>
    <w:rsid w:val="008F6D29"/>
    <w:rsid w:val="008F7444"/>
    <w:rsid w:val="008F7919"/>
    <w:rsid w:val="009011E4"/>
    <w:rsid w:val="0090257D"/>
    <w:rsid w:val="0090267E"/>
    <w:rsid w:val="00902AF3"/>
    <w:rsid w:val="00903A5B"/>
    <w:rsid w:val="0090407D"/>
    <w:rsid w:val="0090440C"/>
    <w:rsid w:val="0090469F"/>
    <w:rsid w:val="0090470E"/>
    <w:rsid w:val="009055B6"/>
    <w:rsid w:val="009056FF"/>
    <w:rsid w:val="00906C44"/>
    <w:rsid w:val="009102BB"/>
    <w:rsid w:val="00911F4E"/>
    <w:rsid w:val="009135D9"/>
    <w:rsid w:val="00913B35"/>
    <w:rsid w:val="009162E8"/>
    <w:rsid w:val="0091646C"/>
    <w:rsid w:val="0091661A"/>
    <w:rsid w:val="009209A4"/>
    <w:rsid w:val="0092158B"/>
    <w:rsid w:val="009223CA"/>
    <w:rsid w:val="00922814"/>
    <w:rsid w:val="00922EF1"/>
    <w:rsid w:val="00923641"/>
    <w:rsid w:val="009239C2"/>
    <w:rsid w:val="00924393"/>
    <w:rsid w:val="00924638"/>
    <w:rsid w:val="0092480A"/>
    <w:rsid w:val="00924C37"/>
    <w:rsid w:val="00924F5D"/>
    <w:rsid w:val="00925058"/>
    <w:rsid w:val="0092577F"/>
    <w:rsid w:val="00925CDA"/>
    <w:rsid w:val="00926291"/>
    <w:rsid w:val="009264C1"/>
    <w:rsid w:val="009265FE"/>
    <w:rsid w:val="009267EC"/>
    <w:rsid w:val="009269A6"/>
    <w:rsid w:val="00926FD1"/>
    <w:rsid w:val="009270FF"/>
    <w:rsid w:val="00927194"/>
    <w:rsid w:val="0092764E"/>
    <w:rsid w:val="00927716"/>
    <w:rsid w:val="0092784F"/>
    <w:rsid w:val="00930DE3"/>
    <w:rsid w:val="009322BB"/>
    <w:rsid w:val="009322CC"/>
    <w:rsid w:val="00932A68"/>
    <w:rsid w:val="009330F2"/>
    <w:rsid w:val="00933D34"/>
    <w:rsid w:val="0093402E"/>
    <w:rsid w:val="00934A39"/>
    <w:rsid w:val="0093555F"/>
    <w:rsid w:val="009357EC"/>
    <w:rsid w:val="009371CC"/>
    <w:rsid w:val="00937356"/>
    <w:rsid w:val="00937751"/>
    <w:rsid w:val="009401D5"/>
    <w:rsid w:val="009405F8"/>
    <w:rsid w:val="0094079A"/>
    <w:rsid w:val="00940C87"/>
    <w:rsid w:val="00941088"/>
    <w:rsid w:val="00941802"/>
    <w:rsid w:val="00941965"/>
    <w:rsid w:val="00942CBC"/>
    <w:rsid w:val="00943827"/>
    <w:rsid w:val="0094436C"/>
    <w:rsid w:val="00944416"/>
    <w:rsid w:val="0094602E"/>
    <w:rsid w:val="00947DB5"/>
    <w:rsid w:val="00950E48"/>
    <w:rsid w:val="00951455"/>
    <w:rsid w:val="009515D8"/>
    <w:rsid w:val="0095179C"/>
    <w:rsid w:val="00951C3B"/>
    <w:rsid w:val="009529D9"/>
    <w:rsid w:val="00952C32"/>
    <w:rsid w:val="00952C4E"/>
    <w:rsid w:val="00953C36"/>
    <w:rsid w:val="00953C82"/>
    <w:rsid w:val="009548C0"/>
    <w:rsid w:val="009548E8"/>
    <w:rsid w:val="00954C83"/>
    <w:rsid w:val="00954E49"/>
    <w:rsid w:val="00955652"/>
    <w:rsid w:val="0095574D"/>
    <w:rsid w:val="009557D1"/>
    <w:rsid w:val="00955A49"/>
    <w:rsid w:val="009561B5"/>
    <w:rsid w:val="00956E70"/>
    <w:rsid w:val="00957B93"/>
    <w:rsid w:val="00957F58"/>
    <w:rsid w:val="009604AF"/>
    <w:rsid w:val="0096060B"/>
    <w:rsid w:val="00961B8E"/>
    <w:rsid w:val="009626C1"/>
    <w:rsid w:val="00962D23"/>
    <w:rsid w:val="0096339E"/>
    <w:rsid w:val="00963D82"/>
    <w:rsid w:val="00963E15"/>
    <w:rsid w:val="0096488A"/>
    <w:rsid w:val="00964FA9"/>
    <w:rsid w:val="00965177"/>
    <w:rsid w:val="00965753"/>
    <w:rsid w:val="00965EF6"/>
    <w:rsid w:val="00965FA9"/>
    <w:rsid w:val="009662FA"/>
    <w:rsid w:val="009670D0"/>
    <w:rsid w:val="00967A3B"/>
    <w:rsid w:val="00970989"/>
    <w:rsid w:val="00970E49"/>
    <w:rsid w:val="00972BB2"/>
    <w:rsid w:val="00973273"/>
    <w:rsid w:val="00973461"/>
    <w:rsid w:val="00973DFE"/>
    <w:rsid w:val="00974364"/>
    <w:rsid w:val="00976152"/>
    <w:rsid w:val="009764FE"/>
    <w:rsid w:val="0097689F"/>
    <w:rsid w:val="00976A9E"/>
    <w:rsid w:val="00976BC2"/>
    <w:rsid w:val="00976D2E"/>
    <w:rsid w:val="00977E62"/>
    <w:rsid w:val="00977ED8"/>
    <w:rsid w:val="009807C2"/>
    <w:rsid w:val="0098085D"/>
    <w:rsid w:val="009810AE"/>
    <w:rsid w:val="0098234E"/>
    <w:rsid w:val="0098288A"/>
    <w:rsid w:val="00982D00"/>
    <w:rsid w:val="00983211"/>
    <w:rsid w:val="009832C7"/>
    <w:rsid w:val="00983A4C"/>
    <w:rsid w:val="00984211"/>
    <w:rsid w:val="00984808"/>
    <w:rsid w:val="00984873"/>
    <w:rsid w:val="00984C84"/>
    <w:rsid w:val="009854A0"/>
    <w:rsid w:val="009858D6"/>
    <w:rsid w:val="009867D5"/>
    <w:rsid w:val="009868BF"/>
    <w:rsid w:val="00986980"/>
    <w:rsid w:val="0098739D"/>
    <w:rsid w:val="00987AA2"/>
    <w:rsid w:val="00987F6E"/>
    <w:rsid w:val="00990424"/>
    <w:rsid w:val="00990B44"/>
    <w:rsid w:val="00990BE0"/>
    <w:rsid w:val="00991639"/>
    <w:rsid w:val="0099172C"/>
    <w:rsid w:val="009926B1"/>
    <w:rsid w:val="009931FE"/>
    <w:rsid w:val="009937B5"/>
    <w:rsid w:val="0099384F"/>
    <w:rsid w:val="009939D1"/>
    <w:rsid w:val="009943CD"/>
    <w:rsid w:val="00995114"/>
    <w:rsid w:val="00995256"/>
    <w:rsid w:val="009956A6"/>
    <w:rsid w:val="00995C81"/>
    <w:rsid w:val="00996502"/>
    <w:rsid w:val="00997698"/>
    <w:rsid w:val="00997972"/>
    <w:rsid w:val="00997B7A"/>
    <w:rsid w:val="009A020C"/>
    <w:rsid w:val="009A193E"/>
    <w:rsid w:val="009A1C1D"/>
    <w:rsid w:val="009A1D47"/>
    <w:rsid w:val="009A2D7A"/>
    <w:rsid w:val="009A355A"/>
    <w:rsid w:val="009A3EF8"/>
    <w:rsid w:val="009A4B17"/>
    <w:rsid w:val="009A57F4"/>
    <w:rsid w:val="009A5C6E"/>
    <w:rsid w:val="009A6273"/>
    <w:rsid w:val="009A79AE"/>
    <w:rsid w:val="009A7FB7"/>
    <w:rsid w:val="009B00AD"/>
    <w:rsid w:val="009B1D87"/>
    <w:rsid w:val="009B1F76"/>
    <w:rsid w:val="009B2FDC"/>
    <w:rsid w:val="009B332D"/>
    <w:rsid w:val="009B3B33"/>
    <w:rsid w:val="009B451C"/>
    <w:rsid w:val="009B489A"/>
    <w:rsid w:val="009B6927"/>
    <w:rsid w:val="009B6C5C"/>
    <w:rsid w:val="009B7152"/>
    <w:rsid w:val="009B73B5"/>
    <w:rsid w:val="009C04CF"/>
    <w:rsid w:val="009C0B73"/>
    <w:rsid w:val="009C0BD1"/>
    <w:rsid w:val="009C10FE"/>
    <w:rsid w:val="009C24DD"/>
    <w:rsid w:val="009C25C0"/>
    <w:rsid w:val="009C57FB"/>
    <w:rsid w:val="009C5E47"/>
    <w:rsid w:val="009C7254"/>
    <w:rsid w:val="009D04C8"/>
    <w:rsid w:val="009D08E0"/>
    <w:rsid w:val="009D1044"/>
    <w:rsid w:val="009D1EA2"/>
    <w:rsid w:val="009D2A9C"/>
    <w:rsid w:val="009D2EA5"/>
    <w:rsid w:val="009D2ECB"/>
    <w:rsid w:val="009D3051"/>
    <w:rsid w:val="009D409B"/>
    <w:rsid w:val="009D48A9"/>
    <w:rsid w:val="009D4AB6"/>
    <w:rsid w:val="009D55AB"/>
    <w:rsid w:val="009E032A"/>
    <w:rsid w:val="009E0853"/>
    <w:rsid w:val="009E0CA1"/>
    <w:rsid w:val="009E123C"/>
    <w:rsid w:val="009E136B"/>
    <w:rsid w:val="009E188F"/>
    <w:rsid w:val="009E210E"/>
    <w:rsid w:val="009E2147"/>
    <w:rsid w:val="009E246C"/>
    <w:rsid w:val="009E2879"/>
    <w:rsid w:val="009E2D1E"/>
    <w:rsid w:val="009E2DEC"/>
    <w:rsid w:val="009E2E26"/>
    <w:rsid w:val="009E2FCA"/>
    <w:rsid w:val="009E33DE"/>
    <w:rsid w:val="009E3996"/>
    <w:rsid w:val="009E575D"/>
    <w:rsid w:val="009E5B89"/>
    <w:rsid w:val="009E5EDE"/>
    <w:rsid w:val="009E6229"/>
    <w:rsid w:val="009E66D4"/>
    <w:rsid w:val="009E6D06"/>
    <w:rsid w:val="009E7C1F"/>
    <w:rsid w:val="009F06FE"/>
    <w:rsid w:val="009F082A"/>
    <w:rsid w:val="009F0CD7"/>
    <w:rsid w:val="009F1105"/>
    <w:rsid w:val="009F1880"/>
    <w:rsid w:val="009F1CA0"/>
    <w:rsid w:val="009F3D7E"/>
    <w:rsid w:val="009F41FB"/>
    <w:rsid w:val="009F4FD4"/>
    <w:rsid w:val="009F62F4"/>
    <w:rsid w:val="009F7209"/>
    <w:rsid w:val="009F7E8D"/>
    <w:rsid w:val="00A00DB6"/>
    <w:rsid w:val="00A02B15"/>
    <w:rsid w:val="00A031FB"/>
    <w:rsid w:val="00A0339E"/>
    <w:rsid w:val="00A0364A"/>
    <w:rsid w:val="00A04880"/>
    <w:rsid w:val="00A05417"/>
    <w:rsid w:val="00A05EC1"/>
    <w:rsid w:val="00A108B1"/>
    <w:rsid w:val="00A10C29"/>
    <w:rsid w:val="00A1107A"/>
    <w:rsid w:val="00A1258A"/>
    <w:rsid w:val="00A125A6"/>
    <w:rsid w:val="00A143DB"/>
    <w:rsid w:val="00A170B4"/>
    <w:rsid w:val="00A17462"/>
    <w:rsid w:val="00A17772"/>
    <w:rsid w:val="00A2092B"/>
    <w:rsid w:val="00A21423"/>
    <w:rsid w:val="00A248D6"/>
    <w:rsid w:val="00A2738C"/>
    <w:rsid w:val="00A274EC"/>
    <w:rsid w:val="00A27BB6"/>
    <w:rsid w:val="00A30759"/>
    <w:rsid w:val="00A30B47"/>
    <w:rsid w:val="00A318D6"/>
    <w:rsid w:val="00A31D91"/>
    <w:rsid w:val="00A32081"/>
    <w:rsid w:val="00A3239D"/>
    <w:rsid w:val="00A323DE"/>
    <w:rsid w:val="00A327C3"/>
    <w:rsid w:val="00A3287C"/>
    <w:rsid w:val="00A331A3"/>
    <w:rsid w:val="00A33869"/>
    <w:rsid w:val="00A33B4F"/>
    <w:rsid w:val="00A34093"/>
    <w:rsid w:val="00A362D5"/>
    <w:rsid w:val="00A3699D"/>
    <w:rsid w:val="00A372AC"/>
    <w:rsid w:val="00A374EE"/>
    <w:rsid w:val="00A37F8A"/>
    <w:rsid w:val="00A405EA"/>
    <w:rsid w:val="00A418B4"/>
    <w:rsid w:val="00A41B5E"/>
    <w:rsid w:val="00A41C05"/>
    <w:rsid w:val="00A41EA1"/>
    <w:rsid w:val="00A4204B"/>
    <w:rsid w:val="00A437EC"/>
    <w:rsid w:val="00A43970"/>
    <w:rsid w:val="00A43FDA"/>
    <w:rsid w:val="00A449B5"/>
    <w:rsid w:val="00A452F1"/>
    <w:rsid w:val="00A456D0"/>
    <w:rsid w:val="00A461F3"/>
    <w:rsid w:val="00A46A77"/>
    <w:rsid w:val="00A46CED"/>
    <w:rsid w:val="00A47203"/>
    <w:rsid w:val="00A504C6"/>
    <w:rsid w:val="00A51234"/>
    <w:rsid w:val="00A5174A"/>
    <w:rsid w:val="00A517B5"/>
    <w:rsid w:val="00A51C01"/>
    <w:rsid w:val="00A523FA"/>
    <w:rsid w:val="00A52F33"/>
    <w:rsid w:val="00A533A6"/>
    <w:rsid w:val="00A54270"/>
    <w:rsid w:val="00A542C8"/>
    <w:rsid w:val="00A54441"/>
    <w:rsid w:val="00A5478B"/>
    <w:rsid w:val="00A54BE6"/>
    <w:rsid w:val="00A54BE8"/>
    <w:rsid w:val="00A54FE7"/>
    <w:rsid w:val="00A55943"/>
    <w:rsid w:val="00A55E09"/>
    <w:rsid w:val="00A55F78"/>
    <w:rsid w:val="00A561D0"/>
    <w:rsid w:val="00A567ED"/>
    <w:rsid w:val="00A57107"/>
    <w:rsid w:val="00A57B27"/>
    <w:rsid w:val="00A605A6"/>
    <w:rsid w:val="00A607BC"/>
    <w:rsid w:val="00A60E22"/>
    <w:rsid w:val="00A62415"/>
    <w:rsid w:val="00A624E7"/>
    <w:rsid w:val="00A63D26"/>
    <w:rsid w:val="00A641A1"/>
    <w:rsid w:val="00A6435B"/>
    <w:rsid w:val="00A662C1"/>
    <w:rsid w:val="00A663DD"/>
    <w:rsid w:val="00A6798A"/>
    <w:rsid w:val="00A67B36"/>
    <w:rsid w:val="00A70209"/>
    <w:rsid w:val="00A7236A"/>
    <w:rsid w:val="00A73614"/>
    <w:rsid w:val="00A738A2"/>
    <w:rsid w:val="00A73A21"/>
    <w:rsid w:val="00A73AEC"/>
    <w:rsid w:val="00A73FF3"/>
    <w:rsid w:val="00A74391"/>
    <w:rsid w:val="00A74F9E"/>
    <w:rsid w:val="00A7621C"/>
    <w:rsid w:val="00A7713A"/>
    <w:rsid w:val="00A778FA"/>
    <w:rsid w:val="00A779FC"/>
    <w:rsid w:val="00A77AC6"/>
    <w:rsid w:val="00A77BC5"/>
    <w:rsid w:val="00A814C7"/>
    <w:rsid w:val="00A82A5A"/>
    <w:rsid w:val="00A830DF"/>
    <w:rsid w:val="00A8325B"/>
    <w:rsid w:val="00A83452"/>
    <w:rsid w:val="00A834E3"/>
    <w:rsid w:val="00A845DA"/>
    <w:rsid w:val="00A84C76"/>
    <w:rsid w:val="00A85A7F"/>
    <w:rsid w:val="00A86019"/>
    <w:rsid w:val="00A87207"/>
    <w:rsid w:val="00A8785B"/>
    <w:rsid w:val="00A87A0A"/>
    <w:rsid w:val="00A87B5F"/>
    <w:rsid w:val="00A905AF"/>
    <w:rsid w:val="00A91DDD"/>
    <w:rsid w:val="00A93949"/>
    <w:rsid w:val="00A94026"/>
    <w:rsid w:val="00A94542"/>
    <w:rsid w:val="00A95D6C"/>
    <w:rsid w:val="00A967AF"/>
    <w:rsid w:val="00A9733A"/>
    <w:rsid w:val="00A975BE"/>
    <w:rsid w:val="00A97D94"/>
    <w:rsid w:val="00A97FB7"/>
    <w:rsid w:val="00AA0614"/>
    <w:rsid w:val="00AA100D"/>
    <w:rsid w:val="00AA22FF"/>
    <w:rsid w:val="00AA2870"/>
    <w:rsid w:val="00AA319C"/>
    <w:rsid w:val="00AA4597"/>
    <w:rsid w:val="00AA4A4D"/>
    <w:rsid w:val="00AA4C1E"/>
    <w:rsid w:val="00AA4DD0"/>
    <w:rsid w:val="00AA5ED7"/>
    <w:rsid w:val="00AA5F12"/>
    <w:rsid w:val="00AA5FE0"/>
    <w:rsid w:val="00AA6137"/>
    <w:rsid w:val="00AB05DB"/>
    <w:rsid w:val="00AB0B67"/>
    <w:rsid w:val="00AB252C"/>
    <w:rsid w:val="00AB2BC8"/>
    <w:rsid w:val="00AB506E"/>
    <w:rsid w:val="00AB62EC"/>
    <w:rsid w:val="00AB6A52"/>
    <w:rsid w:val="00AB70D3"/>
    <w:rsid w:val="00AB70F5"/>
    <w:rsid w:val="00AB7A9D"/>
    <w:rsid w:val="00AC0393"/>
    <w:rsid w:val="00AC173C"/>
    <w:rsid w:val="00AC1864"/>
    <w:rsid w:val="00AC1921"/>
    <w:rsid w:val="00AC20A0"/>
    <w:rsid w:val="00AC486E"/>
    <w:rsid w:val="00AC50FB"/>
    <w:rsid w:val="00AC516E"/>
    <w:rsid w:val="00AC5964"/>
    <w:rsid w:val="00AC6DC8"/>
    <w:rsid w:val="00AC7ED6"/>
    <w:rsid w:val="00AD14EE"/>
    <w:rsid w:val="00AD1DF1"/>
    <w:rsid w:val="00AD2B1F"/>
    <w:rsid w:val="00AD2E5F"/>
    <w:rsid w:val="00AD3EA5"/>
    <w:rsid w:val="00AD43C4"/>
    <w:rsid w:val="00AD4677"/>
    <w:rsid w:val="00AD5C79"/>
    <w:rsid w:val="00AD669A"/>
    <w:rsid w:val="00AD7284"/>
    <w:rsid w:val="00AD785D"/>
    <w:rsid w:val="00AD7A54"/>
    <w:rsid w:val="00AE00BE"/>
    <w:rsid w:val="00AE01C4"/>
    <w:rsid w:val="00AE23E4"/>
    <w:rsid w:val="00AE2741"/>
    <w:rsid w:val="00AE49BF"/>
    <w:rsid w:val="00AE512B"/>
    <w:rsid w:val="00AE54E3"/>
    <w:rsid w:val="00AE5811"/>
    <w:rsid w:val="00AE59F9"/>
    <w:rsid w:val="00AE6027"/>
    <w:rsid w:val="00AE63AF"/>
    <w:rsid w:val="00AE7157"/>
    <w:rsid w:val="00AE74E2"/>
    <w:rsid w:val="00AE7B02"/>
    <w:rsid w:val="00AF232F"/>
    <w:rsid w:val="00AF3425"/>
    <w:rsid w:val="00AF3D82"/>
    <w:rsid w:val="00AF45C2"/>
    <w:rsid w:val="00AF4A11"/>
    <w:rsid w:val="00AF6292"/>
    <w:rsid w:val="00AF7045"/>
    <w:rsid w:val="00AF73B6"/>
    <w:rsid w:val="00B00F6D"/>
    <w:rsid w:val="00B011E4"/>
    <w:rsid w:val="00B01AAD"/>
    <w:rsid w:val="00B02372"/>
    <w:rsid w:val="00B0260D"/>
    <w:rsid w:val="00B02DC9"/>
    <w:rsid w:val="00B03169"/>
    <w:rsid w:val="00B03307"/>
    <w:rsid w:val="00B03EF9"/>
    <w:rsid w:val="00B0413A"/>
    <w:rsid w:val="00B04416"/>
    <w:rsid w:val="00B04DB2"/>
    <w:rsid w:val="00B064A6"/>
    <w:rsid w:val="00B06845"/>
    <w:rsid w:val="00B07183"/>
    <w:rsid w:val="00B07B73"/>
    <w:rsid w:val="00B07CFC"/>
    <w:rsid w:val="00B07FF7"/>
    <w:rsid w:val="00B1022A"/>
    <w:rsid w:val="00B103D6"/>
    <w:rsid w:val="00B118D9"/>
    <w:rsid w:val="00B139A5"/>
    <w:rsid w:val="00B13D62"/>
    <w:rsid w:val="00B142EE"/>
    <w:rsid w:val="00B144B7"/>
    <w:rsid w:val="00B152EB"/>
    <w:rsid w:val="00B15A05"/>
    <w:rsid w:val="00B16947"/>
    <w:rsid w:val="00B1778D"/>
    <w:rsid w:val="00B20BB6"/>
    <w:rsid w:val="00B20C7E"/>
    <w:rsid w:val="00B21B73"/>
    <w:rsid w:val="00B22631"/>
    <w:rsid w:val="00B2265E"/>
    <w:rsid w:val="00B24581"/>
    <w:rsid w:val="00B246E8"/>
    <w:rsid w:val="00B2481F"/>
    <w:rsid w:val="00B2482A"/>
    <w:rsid w:val="00B253BE"/>
    <w:rsid w:val="00B25967"/>
    <w:rsid w:val="00B25FFB"/>
    <w:rsid w:val="00B26FD8"/>
    <w:rsid w:val="00B27720"/>
    <w:rsid w:val="00B27A29"/>
    <w:rsid w:val="00B301A5"/>
    <w:rsid w:val="00B3092D"/>
    <w:rsid w:val="00B32391"/>
    <w:rsid w:val="00B32B25"/>
    <w:rsid w:val="00B32C00"/>
    <w:rsid w:val="00B32CB7"/>
    <w:rsid w:val="00B32EBC"/>
    <w:rsid w:val="00B3570E"/>
    <w:rsid w:val="00B357A6"/>
    <w:rsid w:val="00B35F1F"/>
    <w:rsid w:val="00B363C6"/>
    <w:rsid w:val="00B36A2E"/>
    <w:rsid w:val="00B36CF7"/>
    <w:rsid w:val="00B37F5E"/>
    <w:rsid w:val="00B400BE"/>
    <w:rsid w:val="00B40203"/>
    <w:rsid w:val="00B406D3"/>
    <w:rsid w:val="00B40C85"/>
    <w:rsid w:val="00B41D21"/>
    <w:rsid w:val="00B4362E"/>
    <w:rsid w:val="00B437ED"/>
    <w:rsid w:val="00B44194"/>
    <w:rsid w:val="00B44D60"/>
    <w:rsid w:val="00B44F7F"/>
    <w:rsid w:val="00B458F5"/>
    <w:rsid w:val="00B4590F"/>
    <w:rsid w:val="00B45B5D"/>
    <w:rsid w:val="00B46142"/>
    <w:rsid w:val="00B4740C"/>
    <w:rsid w:val="00B47E1E"/>
    <w:rsid w:val="00B50061"/>
    <w:rsid w:val="00B50A32"/>
    <w:rsid w:val="00B5166F"/>
    <w:rsid w:val="00B51C5F"/>
    <w:rsid w:val="00B52040"/>
    <w:rsid w:val="00B53BE5"/>
    <w:rsid w:val="00B547FB"/>
    <w:rsid w:val="00B55264"/>
    <w:rsid w:val="00B55309"/>
    <w:rsid w:val="00B554E3"/>
    <w:rsid w:val="00B578D6"/>
    <w:rsid w:val="00B645FF"/>
    <w:rsid w:val="00B66AA4"/>
    <w:rsid w:val="00B66B6A"/>
    <w:rsid w:val="00B66E6C"/>
    <w:rsid w:val="00B67D4B"/>
    <w:rsid w:val="00B67ED6"/>
    <w:rsid w:val="00B701C7"/>
    <w:rsid w:val="00B7040E"/>
    <w:rsid w:val="00B70BB0"/>
    <w:rsid w:val="00B70BE0"/>
    <w:rsid w:val="00B70FF9"/>
    <w:rsid w:val="00B717D6"/>
    <w:rsid w:val="00B71829"/>
    <w:rsid w:val="00B728DB"/>
    <w:rsid w:val="00B72AEB"/>
    <w:rsid w:val="00B72BAE"/>
    <w:rsid w:val="00B72EEB"/>
    <w:rsid w:val="00B73584"/>
    <w:rsid w:val="00B73AD4"/>
    <w:rsid w:val="00B7480A"/>
    <w:rsid w:val="00B74B11"/>
    <w:rsid w:val="00B74DD8"/>
    <w:rsid w:val="00B75257"/>
    <w:rsid w:val="00B752C5"/>
    <w:rsid w:val="00B75441"/>
    <w:rsid w:val="00B754FE"/>
    <w:rsid w:val="00B75604"/>
    <w:rsid w:val="00B756C1"/>
    <w:rsid w:val="00B759CB"/>
    <w:rsid w:val="00B75D1A"/>
    <w:rsid w:val="00B75FC1"/>
    <w:rsid w:val="00B802DF"/>
    <w:rsid w:val="00B80954"/>
    <w:rsid w:val="00B809AB"/>
    <w:rsid w:val="00B81328"/>
    <w:rsid w:val="00B817C3"/>
    <w:rsid w:val="00B81FA5"/>
    <w:rsid w:val="00B82545"/>
    <w:rsid w:val="00B83B22"/>
    <w:rsid w:val="00B83CC1"/>
    <w:rsid w:val="00B84B7B"/>
    <w:rsid w:val="00B879B8"/>
    <w:rsid w:val="00B87E52"/>
    <w:rsid w:val="00B90663"/>
    <w:rsid w:val="00B90995"/>
    <w:rsid w:val="00B90BD9"/>
    <w:rsid w:val="00B92C10"/>
    <w:rsid w:val="00B9573E"/>
    <w:rsid w:val="00B95B56"/>
    <w:rsid w:val="00B95BE9"/>
    <w:rsid w:val="00B96252"/>
    <w:rsid w:val="00B97803"/>
    <w:rsid w:val="00B97C00"/>
    <w:rsid w:val="00BA0A86"/>
    <w:rsid w:val="00BA0EF3"/>
    <w:rsid w:val="00BA2981"/>
    <w:rsid w:val="00BA3787"/>
    <w:rsid w:val="00BA3BA3"/>
    <w:rsid w:val="00BA4E85"/>
    <w:rsid w:val="00BA517D"/>
    <w:rsid w:val="00BA571C"/>
    <w:rsid w:val="00BA60C4"/>
    <w:rsid w:val="00BA6ACB"/>
    <w:rsid w:val="00BA70D4"/>
    <w:rsid w:val="00BA7169"/>
    <w:rsid w:val="00BA7C29"/>
    <w:rsid w:val="00BA7DBD"/>
    <w:rsid w:val="00BB01E6"/>
    <w:rsid w:val="00BB0221"/>
    <w:rsid w:val="00BB0682"/>
    <w:rsid w:val="00BB0AFE"/>
    <w:rsid w:val="00BB0D96"/>
    <w:rsid w:val="00BB0FDE"/>
    <w:rsid w:val="00BB2287"/>
    <w:rsid w:val="00BB22ED"/>
    <w:rsid w:val="00BB286B"/>
    <w:rsid w:val="00BB29CB"/>
    <w:rsid w:val="00BB326E"/>
    <w:rsid w:val="00BB3990"/>
    <w:rsid w:val="00BB41E7"/>
    <w:rsid w:val="00BB4D6D"/>
    <w:rsid w:val="00BB52DE"/>
    <w:rsid w:val="00BB5543"/>
    <w:rsid w:val="00BB605D"/>
    <w:rsid w:val="00BB65D0"/>
    <w:rsid w:val="00BB6C75"/>
    <w:rsid w:val="00BB7652"/>
    <w:rsid w:val="00BC1975"/>
    <w:rsid w:val="00BC1D7A"/>
    <w:rsid w:val="00BC21F1"/>
    <w:rsid w:val="00BC246B"/>
    <w:rsid w:val="00BC329B"/>
    <w:rsid w:val="00BC3327"/>
    <w:rsid w:val="00BC3BFD"/>
    <w:rsid w:val="00BC48E4"/>
    <w:rsid w:val="00BC501F"/>
    <w:rsid w:val="00BC5EB2"/>
    <w:rsid w:val="00BC6078"/>
    <w:rsid w:val="00BC64AF"/>
    <w:rsid w:val="00BC7375"/>
    <w:rsid w:val="00BD0849"/>
    <w:rsid w:val="00BD0E5F"/>
    <w:rsid w:val="00BD1835"/>
    <w:rsid w:val="00BD1B8F"/>
    <w:rsid w:val="00BD2A8B"/>
    <w:rsid w:val="00BD317D"/>
    <w:rsid w:val="00BD32D6"/>
    <w:rsid w:val="00BD3ABA"/>
    <w:rsid w:val="00BD4B1F"/>
    <w:rsid w:val="00BD504A"/>
    <w:rsid w:val="00BD610C"/>
    <w:rsid w:val="00BD6B99"/>
    <w:rsid w:val="00BD79F3"/>
    <w:rsid w:val="00BE0115"/>
    <w:rsid w:val="00BE15A7"/>
    <w:rsid w:val="00BE2AAD"/>
    <w:rsid w:val="00BE33A8"/>
    <w:rsid w:val="00BE3618"/>
    <w:rsid w:val="00BE3A45"/>
    <w:rsid w:val="00BE3DC4"/>
    <w:rsid w:val="00BE43CE"/>
    <w:rsid w:val="00BE4C24"/>
    <w:rsid w:val="00BE4CF1"/>
    <w:rsid w:val="00BE4FBA"/>
    <w:rsid w:val="00BE5ADB"/>
    <w:rsid w:val="00BE5D4B"/>
    <w:rsid w:val="00BF0269"/>
    <w:rsid w:val="00BF04BD"/>
    <w:rsid w:val="00BF11BD"/>
    <w:rsid w:val="00BF15D2"/>
    <w:rsid w:val="00BF176B"/>
    <w:rsid w:val="00BF17F9"/>
    <w:rsid w:val="00BF1C57"/>
    <w:rsid w:val="00BF2A16"/>
    <w:rsid w:val="00BF35C6"/>
    <w:rsid w:val="00BF4649"/>
    <w:rsid w:val="00BF4717"/>
    <w:rsid w:val="00BF4D1E"/>
    <w:rsid w:val="00BF50B7"/>
    <w:rsid w:val="00BF5D7D"/>
    <w:rsid w:val="00BF5DB1"/>
    <w:rsid w:val="00BF637A"/>
    <w:rsid w:val="00BF67AF"/>
    <w:rsid w:val="00BF6827"/>
    <w:rsid w:val="00BF6EEA"/>
    <w:rsid w:val="00BF7322"/>
    <w:rsid w:val="00BF74F0"/>
    <w:rsid w:val="00BF7916"/>
    <w:rsid w:val="00C00303"/>
    <w:rsid w:val="00C008E2"/>
    <w:rsid w:val="00C011C9"/>
    <w:rsid w:val="00C01D46"/>
    <w:rsid w:val="00C023DB"/>
    <w:rsid w:val="00C02BC4"/>
    <w:rsid w:val="00C037D6"/>
    <w:rsid w:val="00C03D8E"/>
    <w:rsid w:val="00C04247"/>
    <w:rsid w:val="00C05141"/>
    <w:rsid w:val="00C076BD"/>
    <w:rsid w:val="00C10A1F"/>
    <w:rsid w:val="00C114A4"/>
    <w:rsid w:val="00C11D2B"/>
    <w:rsid w:val="00C11DAC"/>
    <w:rsid w:val="00C11E94"/>
    <w:rsid w:val="00C11EB8"/>
    <w:rsid w:val="00C12964"/>
    <w:rsid w:val="00C1306A"/>
    <w:rsid w:val="00C1355A"/>
    <w:rsid w:val="00C13EB8"/>
    <w:rsid w:val="00C143C4"/>
    <w:rsid w:val="00C1477E"/>
    <w:rsid w:val="00C15930"/>
    <w:rsid w:val="00C16D77"/>
    <w:rsid w:val="00C174E9"/>
    <w:rsid w:val="00C202D0"/>
    <w:rsid w:val="00C20B9D"/>
    <w:rsid w:val="00C20CF7"/>
    <w:rsid w:val="00C212FA"/>
    <w:rsid w:val="00C21485"/>
    <w:rsid w:val="00C21B7B"/>
    <w:rsid w:val="00C23A9E"/>
    <w:rsid w:val="00C2508E"/>
    <w:rsid w:val="00C257A2"/>
    <w:rsid w:val="00C25C06"/>
    <w:rsid w:val="00C25C97"/>
    <w:rsid w:val="00C25FA7"/>
    <w:rsid w:val="00C26B59"/>
    <w:rsid w:val="00C26C4E"/>
    <w:rsid w:val="00C27070"/>
    <w:rsid w:val="00C276BC"/>
    <w:rsid w:val="00C279E9"/>
    <w:rsid w:val="00C27B5B"/>
    <w:rsid w:val="00C3013B"/>
    <w:rsid w:val="00C3047B"/>
    <w:rsid w:val="00C31B8B"/>
    <w:rsid w:val="00C32221"/>
    <w:rsid w:val="00C32C1A"/>
    <w:rsid w:val="00C3303F"/>
    <w:rsid w:val="00C3485B"/>
    <w:rsid w:val="00C35267"/>
    <w:rsid w:val="00C3580D"/>
    <w:rsid w:val="00C35D57"/>
    <w:rsid w:val="00C376E2"/>
    <w:rsid w:val="00C406D6"/>
    <w:rsid w:val="00C41567"/>
    <w:rsid w:val="00C4240A"/>
    <w:rsid w:val="00C43592"/>
    <w:rsid w:val="00C4490D"/>
    <w:rsid w:val="00C44BFC"/>
    <w:rsid w:val="00C4523A"/>
    <w:rsid w:val="00C47FE6"/>
    <w:rsid w:val="00C50AF4"/>
    <w:rsid w:val="00C51222"/>
    <w:rsid w:val="00C515A0"/>
    <w:rsid w:val="00C51DC3"/>
    <w:rsid w:val="00C52999"/>
    <w:rsid w:val="00C53052"/>
    <w:rsid w:val="00C530E0"/>
    <w:rsid w:val="00C53148"/>
    <w:rsid w:val="00C53D86"/>
    <w:rsid w:val="00C540AC"/>
    <w:rsid w:val="00C54589"/>
    <w:rsid w:val="00C54BF4"/>
    <w:rsid w:val="00C55235"/>
    <w:rsid w:val="00C5548C"/>
    <w:rsid w:val="00C567B9"/>
    <w:rsid w:val="00C57399"/>
    <w:rsid w:val="00C60E9C"/>
    <w:rsid w:val="00C61013"/>
    <w:rsid w:val="00C612CB"/>
    <w:rsid w:val="00C61665"/>
    <w:rsid w:val="00C62D0B"/>
    <w:rsid w:val="00C63288"/>
    <w:rsid w:val="00C6391A"/>
    <w:rsid w:val="00C63C75"/>
    <w:rsid w:val="00C649B4"/>
    <w:rsid w:val="00C64B0D"/>
    <w:rsid w:val="00C6658A"/>
    <w:rsid w:val="00C70E45"/>
    <w:rsid w:val="00C7116F"/>
    <w:rsid w:val="00C71655"/>
    <w:rsid w:val="00C71B61"/>
    <w:rsid w:val="00C72037"/>
    <w:rsid w:val="00C72CC5"/>
    <w:rsid w:val="00C739E1"/>
    <w:rsid w:val="00C73AAA"/>
    <w:rsid w:val="00C74829"/>
    <w:rsid w:val="00C74ABD"/>
    <w:rsid w:val="00C74F19"/>
    <w:rsid w:val="00C75502"/>
    <w:rsid w:val="00C75B73"/>
    <w:rsid w:val="00C76237"/>
    <w:rsid w:val="00C76516"/>
    <w:rsid w:val="00C76DC3"/>
    <w:rsid w:val="00C77505"/>
    <w:rsid w:val="00C77E89"/>
    <w:rsid w:val="00C80E21"/>
    <w:rsid w:val="00C80EB8"/>
    <w:rsid w:val="00C8170F"/>
    <w:rsid w:val="00C81A0C"/>
    <w:rsid w:val="00C82BCB"/>
    <w:rsid w:val="00C82CC5"/>
    <w:rsid w:val="00C82DB3"/>
    <w:rsid w:val="00C82DCC"/>
    <w:rsid w:val="00C83B23"/>
    <w:rsid w:val="00C83B74"/>
    <w:rsid w:val="00C84AE0"/>
    <w:rsid w:val="00C84DF2"/>
    <w:rsid w:val="00C84ED4"/>
    <w:rsid w:val="00C85143"/>
    <w:rsid w:val="00C85519"/>
    <w:rsid w:val="00C8581D"/>
    <w:rsid w:val="00C871BF"/>
    <w:rsid w:val="00C87F4F"/>
    <w:rsid w:val="00C92034"/>
    <w:rsid w:val="00C924C2"/>
    <w:rsid w:val="00C92551"/>
    <w:rsid w:val="00C92808"/>
    <w:rsid w:val="00C92CDD"/>
    <w:rsid w:val="00C93594"/>
    <w:rsid w:val="00C93CE9"/>
    <w:rsid w:val="00C94146"/>
    <w:rsid w:val="00C94AB7"/>
    <w:rsid w:val="00C95424"/>
    <w:rsid w:val="00C96592"/>
    <w:rsid w:val="00C96693"/>
    <w:rsid w:val="00C9692F"/>
    <w:rsid w:val="00C97645"/>
    <w:rsid w:val="00C9773C"/>
    <w:rsid w:val="00C97A1B"/>
    <w:rsid w:val="00C97C2E"/>
    <w:rsid w:val="00CA079C"/>
    <w:rsid w:val="00CA0968"/>
    <w:rsid w:val="00CA0BB3"/>
    <w:rsid w:val="00CA0FEA"/>
    <w:rsid w:val="00CA26D1"/>
    <w:rsid w:val="00CA2A11"/>
    <w:rsid w:val="00CA2EEA"/>
    <w:rsid w:val="00CA3300"/>
    <w:rsid w:val="00CA384C"/>
    <w:rsid w:val="00CA424C"/>
    <w:rsid w:val="00CA5023"/>
    <w:rsid w:val="00CA52C3"/>
    <w:rsid w:val="00CA534B"/>
    <w:rsid w:val="00CA5861"/>
    <w:rsid w:val="00CA6896"/>
    <w:rsid w:val="00CA690C"/>
    <w:rsid w:val="00CA7CF2"/>
    <w:rsid w:val="00CB03E0"/>
    <w:rsid w:val="00CB0E64"/>
    <w:rsid w:val="00CB10CB"/>
    <w:rsid w:val="00CB193A"/>
    <w:rsid w:val="00CB1A16"/>
    <w:rsid w:val="00CB1A1B"/>
    <w:rsid w:val="00CB2209"/>
    <w:rsid w:val="00CB3322"/>
    <w:rsid w:val="00CB38C0"/>
    <w:rsid w:val="00CB484F"/>
    <w:rsid w:val="00CB4BDF"/>
    <w:rsid w:val="00CC085F"/>
    <w:rsid w:val="00CC08FB"/>
    <w:rsid w:val="00CC0CFC"/>
    <w:rsid w:val="00CC1C22"/>
    <w:rsid w:val="00CC2047"/>
    <w:rsid w:val="00CC28AB"/>
    <w:rsid w:val="00CC2972"/>
    <w:rsid w:val="00CC2EC2"/>
    <w:rsid w:val="00CC440B"/>
    <w:rsid w:val="00CC481F"/>
    <w:rsid w:val="00CC644F"/>
    <w:rsid w:val="00CC647C"/>
    <w:rsid w:val="00CC67F7"/>
    <w:rsid w:val="00CC78AC"/>
    <w:rsid w:val="00CD0053"/>
    <w:rsid w:val="00CD01AE"/>
    <w:rsid w:val="00CD02C2"/>
    <w:rsid w:val="00CD0526"/>
    <w:rsid w:val="00CD210A"/>
    <w:rsid w:val="00CD235C"/>
    <w:rsid w:val="00CD2623"/>
    <w:rsid w:val="00CD27CC"/>
    <w:rsid w:val="00CD2DE1"/>
    <w:rsid w:val="00CD2F84"/>
    <w:rsid w:val="00CD397E"/>
    <w:rsid w:val="00CD3E67"/>
    <w:rsid w:val="00CD4091"/>
    <w:rsid w:val="00CD43DA"/>
    <w:rsid w:val="00CD56C4"/>
    <w:rsid w:val="00CD576F"/>
    <w:rsid w:val="00CD7C80"/>
    <w:rsid w:val="00CE18E2"/>
    <w:rsid w:val="00CE23CC"/>
    <w:rsid w:val="00CE2577"/>
    <w:rsid w:val="00CE2828"/>
    <w:rsid w:val="00CE4327"/>
    <w:rsid w:val="00CE4C48"/>
    <w:rsid w:val="00CE4D0F"/>
    <w:rsid w:val="00CE56F8"/>
    <w:rsid w:val="00CE583A"/>
    <w:rsid w:val="00CE5B85"/>
    <w:rsid w:val="00CE64F9"/>
    <w:rsid w:val="00CE6545"/>
    <w:rsid w:val="00CE662C"/>
    <w:rsid w:val="00CE719A"/>
    <w:rsid w:val="00CE7E06"/>
    <w:rsid w:val="00CE7E19"/>
    <w:rsid w:val="00CF1362"/>
    <w:rsid w:val="00CF1F05"/>
    <w:rsid w:val="00CF33BD"/>
    <w:rsid w:val="00CF3BE8"/>
    <w:rsid w:val="00CF5091"/>
    <w:rsid w:val="00CF531F"/>
    <w:rsid w:val="00CF5692"/>
    <w:rsid w:val="00CF5BE8"/>
    <w:rsid w:val="00CF6ECD"/>
    <w:rsid w:val="00CF7A87"/>
    <w:rsid w:val="00D008BC"/>
    <w:rsid w:val="00D00DF0"/>
    <w:rsid w:val="00D0167C"/>
    <w:rsid w:val="00D018B6"/>
    <w:rsid w:val="00D0193A"/>
    <w:rsid w:val="00D01B7F"/>
    <w:rsid w:val="00D0309E"/>
    <w:rsid w:val="00D0309F"/>
    <w:rsid w:val="00D04E76"/>
    <w:rsid w:val="00D04FFD"/>
    <w:rsid w:val="00D0549E"/>
    <w:rsid w:val="00D05619"/>
    <w:rsid w:val="00D05637"/>
    <w:rsid w:val="00D06018"/>
    <w:rsid w:val="00D06AE6"/>
    <w:rsid w:val="00D06E02"/>
    <w:rsid w:val="00D06F0E"/>
    <w:rsid w:val="00D07DEB"/>
    <w:rsid w:val="00D1003F"/>
    <w:rsid w:val="00D10B53"/>
    <w:rsid w:val="00D10DDE"/>
    <w:rsid w:val="00D1145E"/>
    <w:rsid w:val="00D124A6"/>
    <w:rsid w:val="00D13A84"/>
    <w:rsid w:val="00D13CAE"/>
    <w:rsid w:val="00D149B9"/>
    <w:rsid w:val="00D14B48"/>
    <w:rsid w:val="00D14E8D"/>
    <w:rsid w:val="00D163DB"/>
    <w:rsid w:val="00D16B99"/>
    <w:rsid w:val="00D17775"/>
    <w:rsid w:val="00D17D64"/>
    <w:rsid w:val="00D205AB"/>
    <w:rsid w:val="00D2084D"/>
    <w:rsid w:val="00D208C2"/>
    <w:rsid w:val="00D20DFD"/>
    <w:rsid w:val="00D21740"/>
    <w:rsid w:val="00D21C49"/>
    <w:rsid w:val="00D21CF9"/>
    <w:rsid w:val="00D22AAA"/>
    <w:rsid w:val="00D22FB4"/>
    <w:rsid w:val="00D2315C"/>
    <w:rsid w:val="00D233AF"/>
    <w:rsid w:val="00D234A7"/>
    <w:rsid w:val="00D235E8"/>
    <w:rsid w:val="00D23615"/>
    <w:rsid w:val="00D237BA"/>
    <w:rsid w:val="00D23AB7"/>
    <w:rsid w:val="00D23FA1"/>
    <w:rsid w:val="00D25393"/>
    <w:rsid w:val="00D25580"/>
    <w:rsid w:val="00D2612D"/>
    <w:rsid w:val="00D26F2D"/>
    <w:rsid w:val="00D27A13"/>
    <w:rsid w:val="00D3025A"/>
    <w:rsid w:val="00D30CF1"/>
    <w:rsid w:val="00D30E7F"/>
    <w:rsid w:val="00D32D24"/>
    <w:rsid w:val="00D32E83"/>
    <w:rsid w:val="00D32EBD"/>
    <w:rsid w:val="00D3346E"/>
    <w:rsid w:val="00D33484"/>
    <w:rsid w:val="00D344B8"/>
    <w:rsid w:val="00D345E5"/>
    <w:rsid w:val="00D35359"/>
    <w:rsid w:val="00D35949"/>
    <w:rsid w:val="00D40A78"/>
    <w:rsid w:val="00D410EF"/>
    <w:rsid w:val="00D4183B"/>
    <w:rsid w:val="00D41B10"/>
    <w:rsid w:val="00D41D88"/>
    <w:rsid w:val="00D42EB7"/>
    <w:rsid w:val="00D43047"/>
    <w:rsid w:val="00D434AF"/>
    <w:rsid w:val="00D4355F"/>
    <w:rsid w:val="00D43CE8"/>
    <w:rsid w:val="00D43FB0"/>
    <w:rsid w:val="00D44CA2"/>
    <w:rsid w:val="00D45497"/>
    <w:rsid w:val="00D46096"/>
    <w:rsid w:val="00D4610A"/>
    <w:rsid w:val="00D464D1"/>
    <w:rsid w:val="00D46834"/>
    <w:rsid w:val="00D47A2D"/>
    <w:rsid w:val="00D503ED"/>
    <w:rsid w:val="00D506B9"/>
    <w:rsid w:val="00D50BD6"/>
    <w:rsid w:val="00D51327"/>
    <w:rsid w:val="00D516CE"/>
    <w:rsid w:val="00D51BC2"/>
    <w:rsid w:val="00D52034"/>
    <w:rsid w:val="00D5235B"/>
    <w:rsid w:val="00D523F1"/>
    <w:rsid w:val="00D537D0"/>
    <w:rsid w:val="00D541D8"/>
    <w:rsid w:val="00D550ED"/>
    <w:rsid w:val="00D55606"/>
    <w:rsid w:val="00D556F8"/>
    <w:rsid w:val="00D55B2C"/>
    <w:rsid w:val="00D57915"/>
    <w:rsid w:val="00D57983"/>
    <w:rsid w:val="00D57AB5"/>
    <w:rsid w:val="00D57EAE"/>
    <w:rsid w:val="00D57EC1"/>
    <w:rsid w:val="00D60408"/>
    <w:rsid w:val="00D61170"/>
    <w:rsid w:val="00D6281F"/>
    <w:rsid w:val="00D628D7"/>
    <w:rsid w:val="00D63053"/>
    <w:rsid w:val="00D63F50"/>
    <w:rsid w:val="00D646E6"/>
    <w:rsid w:val="00D65CE1"/>
    <w:rsid w:val="00D66433"/>
    <w:rsid w:val="00D6703B"/>
    <w:rsid w:val="00D70787"/>
    <w:rsid w:val="00D70883"/>
    <w:rsid w:val="00D70D9B"/>
    <w:rsid w:val="00D70FCD"/>
    <w:rsid w:val="00D717DE"/>
    <w:rsid w:val="00D71C21"/>
    <w:rsid w:val="00D7214E"/>
    <w:rsid w:val="00D72177"/>
    <w:rsid w:val="00D72BD7"/>
    <w:rsid w:val="00D7367C"/>
    <w:rsid w:val="00D73AA9"/>
    <w:rsid w:val="00D7454F"/>
    <w:rsid w:val="00D74C2F"/>
    <w:rsid w:val="00D75662"/>
    <w:rsid w:val="00D75F28"/>
    <w:rsid w:val="00D77C54"/>
    <w:rsid w:val="00D80602"/>
    <w:rsid w:val="00D80F5E"/>
    <w:rsid w:val="00D81674"/>
    <w:rsid w:val="00D81A33"/>
    <w:rsid w:val="00D8309C"/>
    <w:rsid w:val="00D83315"/>
    <w:rsid w:val="00D847FC"/>
    <w:rsid w:val="00D848DE"/>
    <w:rsid w:val="00D85CA1"/>
    <w:rsid w:val="00D86156"/>
    <w:rsid w:val="00D86FF5"/>
    <w:rsid w:val="00D87C2A"/>
    <w:rsid w:val="00D87F60"/>
    <w:rsid w:val="00D90167"/>
    <w:rsid w:val="00D90233"/>
    <w:rsid w:val="00D91ABC"/>
    <w:rsid w:val="00D92940"/>
    <w:rsid w:val="00D92AED"/>
    <w:rsid w:val="00D92BC2"/>
    <w:rsid w:val="00D94252"/>
    <w:rsid w:val="00D94701"/>
    <w:rsid w:val="00D94AC8"/>
    <w:rsid w:val="00D95098"/>
    <w:rsid w:val="00D95565"/>
    <w:rsid w:val="00D95C6D"/>
    <w:rsid w:val="00D9788A"/>
    <w:rsid w:val="00D978FD"/>
    <w:rsid w:val="00DA15B2"/>
    <w:rsid w:val="00DA1659"/>
    <w:rsid w:val="00DA1936"/>
    <w:rsid w:val="00DA1D27"/>
    <w:rsid w:val="00DA4033"/>
    <w:rsid w:val="00DA42F9"/>
    <w:rsid w:val="00DA4322"/>
    <w:rsid w:val="00DA469F"/>
    <w:rsid w:val="00DA48E7"/>
    <w:rsid w:val="00DA4AAC"/>
    <w:rsid w:val="00DA4E77"/>
    <w:rsid w:val="00DA5097"/>
    <w:rsid w:val="00DA5246"/>
    <w:rsid w:val="00DA55B2"/>
    <w:rsid w:val="00DA5C4D"/>
    <w:rsid w:val="00DA62D0"/>
    <w:rsid w:val="00DA6802"/>
    <w:rsid w:val="00DA6CF1"/>
    <w:rsid w:val="00DA6F6D"/>
    <w:rsid w:val="00DA7C95"/>
    <w:rsid w:val="00DB0409"/>
    <w:rsid w:val="00DB059C"/>
    <w:rsid w:val="00DB0BA6"/>
    <w:rsid w:val="00DB0F15"/>
    <w:rsid w:val="00DB1CF7"/>
    <w:rsid w:val="00DB2596"/>
    <w:rsid w:val="00DB2620"/>
    <w:rsid w:val="00DB30F5"/>
    <w:rsid w:val="00DB4DDF"/>
    <w:rsid w:val="00DB54EE"/>
    <w:rsid w:val="00DB5E0C"/>
    <w:rsid w:val="00DB60B5"/>
    <w:rsid w:val="00DB660D"/>
    <w:rsid w:val="00DB66CA"/>
    <w:rsid w:val="00DB6918"/>
    <w:rsid w:val="00DB742D"/>
    <w:rsid w:val="00DB7A58"/>
    <w:rsid w:val="00DB7E28"/>
    <w:rsid w:val="00DC020A"/>
    <w:rsid w:val="00DC0427"/>
    <w:rsid w:val="00DC0A89"/>
    <w:rsid w:val="00DC1F97"/>
    <w:rsid w:val="00DC395E"/>
    <w:rsid w:val="00DC3CF2"/>
    <w:rsid w:val="00DC40B0"/>
    <w:rsid w:val="00DC4CD4"/>
    <w:rsid w:val="00DC5202"/>
    <w:rsid w:val="00DC6893"/>
    <w:rsid w:val="00DC6B4B"/>
    <w:rsid w:val="00DC7427"/>
    <w:rsid w:val="00DC7650"/>
    <w:rsid w:val="00DD00D6"/>
    <w:rsid w:val="00DD26AA"/>
    <w:rsid w:val="00DD30EB"/>
    <w:rsid w:val="00DD4181"/>
    <w:rsid w:val="00DD5D31"/>
    <w:rsid w:val="00DD71C5"/>
    <w:rsid w:val="00DE2648"/>
    <w:rsid w:val="00DE279F"/>
    <w:rsid w:val="00DE3147"/>
    <w:rsid w:val="00DE3312"/>
    <w:rsid w:val="00DE34A4"/>
    <w:rsid w:val="00DE49ED"/>
    <w:rsid w:val="00DE4F5D"/>
    <w:rsid w:val="00DE50ED"/>
    <w:rsid w:val="00DE5252"/>
    <w:rsid w:val="00DE560D"/>
    <w:rsid w:val="00DE64F1"/>
    <w:rsid w:val="00DE727F"/>
    <w:rsid w:val="00DE7410"/>
    <w:rsid w:val="00DE74CF"/>
    <w:rsid w:val="00DF0529"/>
    <w:rsid w:val="00DF0A02"/>
    <w:rsid w:val="00DF0C69"/>
    <w:rsid w:val="00DF1682"/>
    <w:rsid w:val="00DF31B0"/>
    <w:rsid w:val="00DF32B9"/>
    <w:rsid w:val="00DF3519"/>
    <w:rsid w:val="00DF3C52"/>
    <w:rsid w:val="00DF3CCD"/>
    <w:rsid w:val="00DF42BC"/>
    <w:rsid w:val="00DF530B"/>
    <w:rsid w:val="00DF55A7"/>
    <w:rsid w:val="00DF631D"/>
    <w:rsid w:val="00DF6E1A"/>
    <w:rsid w:val="00DF7190"/>
    <w:rsid w:val="00DF7289"/>
    <w:rsid w:val="00DF7632"/>
    <w:rsid w:val="00DF79AD"/>
    <w:rsid w:val="00E000D9"/>
    <w:rsid w:val="00E006F2"/>
    <w:rsid w:val="00E00CA8"/>
    <w:rsid w:val="00E0253D"/>
    <w:rsid w:val="00E0294E"/>
    <w:rsid w:val="00E02A3A"/>
    <w:rsid w:val="00E05903"/>
    <w:rsid w:val="00E05BC9"/>
    <w:rsid w:val="00E0701F"/>
    <w:rsid w:val="00E10D5B"/>
    <w:rsid w:val="00E10DF4"/>
    <w:rsid w:val="00E118D3"/>
    <w:rsid w:val="00E1191F"/>
    <w:rsid w:val="00E11C1D"/>
    <w:rsid w:val="00E12FF8"/>
    <w:rsid w:val="00E136AA"/>
    <w:rsid w:val="00E13995"/>
    <w:rsid w:val="00E14B17"/>
    <w:rsid w:val="00E14F86"/>
    <w:rsid w:val="00E155CD"/>
    <w:rsid w:val="00E15B59"/>
    <w:rsid w:val="00E15EC3"/>
    <w:rsid w:val="00E161AC"/>
    <w:rsid w:val="00E1656B"/>
    <w:rsid w:val="00E16805"/>
    <w:rsid w:val="00E16839"/>
    <w:rsid w:val="00E16F49"/>
    <w:rsid w:val="00E170C0"/>
    <w:rsid w:val="00E170F9"/>
    <w:rsid w:val="00E177AC"/>
    <w:rsid w:val="00E177FA"/>
    <w:rsid w:val="00E17945"/>
    <w:rsid w:val="00E17A8F"/>
    <w:rsid w:val="00E17B26"/>
    <w:rsid w:val="00E17BA9"/>
    <w:rsid w:val="00E17D9F"/>
    <w:rsid w:val="00E17F07"/>
    <w:rsid w:val="00E2012B"/>
    <w:rsid w:val="00E2155F"/>
    <w:rsid w:val="00E21F81"/>
    <w:rsid w:val="00E22E21"/>
    <w:rsid w:val="00E246A3"/>
    <w:rsid w:val="00E24728"/>
    <w:rsid w:val="00E2537D"/>
    <w:rsid w:val="00E25479"/>
    <w:rsid w:val="00E2635C"/>
    <w:rsid w:val="00E2686F"/>
    <w:rsid w:val="00E275B7"/>
    <w:rsid w:val="00E302C1"/>
    <w:rsid w:val="00E30D4A"/>
    <w:rsid w:val="00E31255"/>
    <w:rsid w:val="00E31C0D"/>
    <w:rsid w:val="00E32406"/>
    <w:rsid w:val="00E3326D"/>
    <w:rsid w:val="00E33803"/>
    <w:rsid w:val="00E33A1D"/>
    <w:rsid w:val="00E35668"/>
    <w:rsid w:val="00E35D89"/>
    <w:rsid w:val="00E3619A"/>
    <w:rsid w:val="00E37968"/>
    <w:rsid w:val="00E379BC"/>
    <w:rsid w:val="00E37DED"/>
    <w:rsid w:val="00E406D3"/>
    <w:rsid w:val="00E40C1A"/>
    <w:rsid w:val="00E40F97"/>
    <w:rsid w:val="00E41810"/>
    <w:rsid w:val="00E42063"/>
    <w:rsid w:val="00E43F0E"/>
    <w:rsid w:val="00E443F7"/>
    <w:rsid w:val="00E44D7D"/>
    <w:rsid w:val="00E451B7"/>
    <w:rsid w:val="00E4576B"/>
    <w:rsid w:val="00E4594F"/>
    <w:rsid w:val="00E459D4"/>
    <w:rsid w:val="00E469C5"/>
    <w:rsid w:val="00E47048"/>
    <w:rsid w:val="00E47825"/>
    <w:rsid w:val="00E511B9"/>
    <w:rsid w:val="00E51C17"/>
    <w:rsid w:val="00E5284C"/>
    <w:rsid w:val="00E53281"/>
    <w:rsid w:val="00E535B1"/>
    <w:rsid w:val="00E53C74"/>
    <w:rsid w:val="00E53F80"/>
    <w:rsid w:val="00E54396"/>
    <w:rsid w:val="00E5519E"/>
    <w:rsid w:val="00E55344"/>
    <w:rsid w:val="00E56A00"/>
    <w:rsid w:val="00E5751A"/>
    <w:rsid w:val="00E57765"/>
    <w:rsid w:val="00E579F8"/>
    <w:rsid w:val="00E6040E"/>
    <w:rsid w:val="00E60B51"/>
    <w:rsid w:val="00E615BE"/>
    <w:rsid w:val="00E61669"/>
    <w:rsid w:val="00E61E5C"/>
    <w:rsid w:val="00E629AD"/>
    <w:rsid w:val="00E62E1F"/>
    <w:rsid w:val="00E62EEF"/>
    <w:rsid w:val="00E634C2"/>
    <w:rsid w:val="00E63BD2"/>
    <w:rsid w:val="00E63FE8"/>
    <w:rsid w:val="00E64915"/>
    <w:rsid w:val="00E65069"/>
    <w:rsid w:val="00E657F0"/>
    <w:rsid w:val="00E65A84"/>
    <w:rsid w:val="00E65A85"/>
    <w:rsid w:val="00E6630C"/>
    <w:rsid w:val="00E66F37"/>
    <w:rsid w:val="00E66FA8"/>
    <w:rsid w:val="00E6795C"/>
    <w:rsid w:val="00E70C29"/>
    <w:rsid w:val="00E712E9"/>
    <w:rsid w:val="00E7311D"/>
    <w:rsid w:val="00E736E4"/>
    <w:rsid w:val="00E73EFB"/>
    <w:rsid w:val="00E747D8"/>
    <w:rsid w:val="00E752A8"/>
    <w:rsid w:val="00E7544B"/>
    <w:rsid w:val="00E768CE"/>
    <w:rsid w:val="00E76AC4"/>
    <w:rsid w:val="00E76FEE"/>
    <w:rsid w:val="00E80E7A"/>
    <w:rsid w:val="00E81817"/>
    <w:rsid w:val="00E818A6"/>
    <w:rsid w:val="00E82FE5"/>
    <w:rsid w:val="00E836AB"/>
    <w:rsid w:val="00E83EF5"/>
    <w:rsid w:val="00E83FEE"/>
    <w:rsid w:val="00E8443A"/>
    <w:rsid w:val="00E847D0"/>
    <w:rsid w:val="00E8578D"/>
    <w:rsid w:val="00E85CC8"/>
    <w:rsid w:val="00E85FF2"/>
    <w:rsid w:val="00E86CC3"/>
    <w:rsid w:val="00E87732"/>
    <w:rsid w:val="00E8792C"/>
    <w:rsid w:val="00E902F1"/>
    <w:rsid w:val="00E906C9"/>
    <w:rsid w:val="00E909D8"/>
    <w:rsid w:val="00E91237"/>
    <w:rsid w:val="00E91B04"/>
    <w:rsid w:val="00E91DC1"/>
    <w:rsid w:val="00E92DF5"/>
    <w:rsid w:val="00E934B8"/>
    <w:rsid w:val="00E95128"/>
    <w:rsid w:val="00E954A2"/>
    <w:rsid w:val="00E95A93"/>
    <w:rsid w:val="00E95CA9"/>
    <w:rsid w:val="00E96B1F"/>
    <w:rsid w:val="00E97050"/>
    <w:rsid w:val="00E97BC1"/>
    <w:rsid w:val="00EA00BB"/>
    <w:rsid w:val="00EA03A3"/>
    <w:rsid w:val="00EA03A8"/>
    <w:rsid w:val="00EA09D6"/>
    <w:rsid w:val="00EA0ABC"/>
    <w:rsid w:val="00EA1BC3"/>
    <w:rsid w:val="00EA20BD"/>
    <w:rsid w:val="00EA2CFE"/>
    <w:rsid w:val="00EA3154"/>
    <w:rsid w:val="00EA31D9"/>
    <w:rsid w:val="00EA38B8"/>
    <w:rsid w:val="00EA3A0C"/>
    <w:rsid w:val="00EA3DBF"/>
    <w:rsid w:val="00EA3EE2"/>
    <w:rsid w:val="00EA57A2"/>
    <w:rsid w:val="00EA581B"/>
    <w:rsid w:val="00EA60E3"/>
    <w:rsid w:val="00EA639A"/>
    <w:rsid w:val="00EA6F6B"/>
    <w:rsid w:val="00EA772E"/>
    <w:rsid w:val="00EB06C6"/>
    <w:rsid w:val="00EB0786"/>
    <w:rsid w:val="00EB0C73"/>
    <w:rsid w:val="00EB1600"/>
    <w:rsid w:val="00EB1663"/>
    <w:rsid w:val="00EB172D"/>
    <w:rsid w:val="00EB1E24"/>
    <w:rsid w:val="00EB1F56"/>
    <w:rsid w:val="00EB20C1"/>
    <w:rsid w:val="00EB2451"/>
    <w:rsid w:val="00EB29E2"/>
    <w:rsid w:val="00EB2C87"/>
    <w:rsid w:val="00EB34C0"/>
    <w:rsid w:val="00EB35A1"/>
    <w:rsid w:val="00EB3728"/>
    <w:rsid w:val="00EB452C"/>
    <w:rsid w:val="00EB4A87"/>
    <w:rsid w:val="00EB543B"/>
    <w:rsid w:val="00EB5452"/>
    <w:rsid w:val="00EB5DE4"/>
    <w:rsid w:val="00EB71C0"/>
    <w:rsid w:val="00EB75B5"/>
    <w:rsid w:val="00EB796C"/>
    <w:rsid w:val="00EC0428"/>
    <w:rsid w:val="00EC0614"/>
    <w:rsid w:val="00EC0D36"/>
    <w:rsid w:val="00EC1027"/>
    <w:rsid w:val="00EC10BF"/>
    <w:rsid w:val="00EC1A35"/>
    <w:rsid w:val="00EC1EFB"/>
    <w:rsid w:val="00EC2578"/>
    <w:rsid w:val="00EC28DA"/>
    <w:rsid w:val="00EC3307"/>
    <w:rsid w:val="00EC34BB"/>
    <w:rsid w:val="00EC62DE"/>
    <w:rsid w:val="00EC6EE3"/>
    <w:rsid w:val="00EC7193"/>
    <w:rsid w:val="00EC7B36"/>
    <w:rsid w:val="00ED11E1"/>
    <w:rsid w:val="00ED19B2"/>
    <w:rsid w:val="00ED2011"/>
    <w:rsid w:val="00ED2D7F"/>
    <w:rsid w:val="00ED3BC4"/>
    <w:rsid w:val="00ED405B"/>
    <w:rsid w:val="00ED5CA9"/>
    <w:rsid w:val="00ED6881"/>
    <w:rsid w:val="00ED6E93"/>
    <w:rsid w:val="00ED7732"/>
    <w:rsid w:val="00EE03C9"/>
    <w:rsid w:val="00EE176E"/>
    <w:rsid w:val="00EE1FC0"/>
    <w:rsid w:val="00EE24AC"/>
    <w:rsid w:val="00EE24C0"/>
    <w:rsid w:val="00EE297C"/>
    <w:rsid w:val="00EE29F7"/>
    <w:rsid w:val="00EE3248"/>
    <w:rsid w:val="00EE3B7E"/>
    <w:rsid w:val="00EE3C45"/>
    <w:rsid w:val="00EE5BCE"/>
    <w:rsid w:val="00EE606D"/>
    <w:rsid w:val="00EE6A35"/>
    <w:rsid w:val="00EE6D8C"/>
    <w:rsid w:val="00EE7880"/>
    <w:rsid w:val="00EE7892"/>
    <w:rsid w:val="00EF01E6"/>
    <w:rsid w:val="00EF0855"/>
    <w:rsid w:val="00EF124A"/>
    <w:rsid w:val="00EF1A6D"/>
    <w:rsid w:val="00EF263F"/>
    <w:rsid w:val="00EF4231"/>
    <w:rsid w:val="00EF4361"/>
    <w:rsid w:val="00EF43FB"/>
    <w:rsid w:val="00EF4430"/>
    <w:rsid w:val="00EF52AE"/>
    <w:rsid w:val="00EF56A1"/>
    <w:rsid w:val="00EF6C4D"/>
    <w:rsid w:val="00F003FE"/>
    <w:rsid w:val="00F012A5"/>
    <w:rsid w:val="00F01B36"/>
    <w:rsid w:val="00F02553"/>
    <w:rsid w:val="00F026C6"/>
    <w:rsid w:val="00F026E0"/>
    <w:rsid w:val="00F03692"/>
    <w:rsid w:val="00F036F3"/>
    <w:rsid w:val="00F04348"/>
    <w:rsid w:val="00F0508C"/>
    <w:rsid w:val="00F050A3"/>
    <w:rsid w:val="00F056D8"/>
    <w:rsid w:val="00F05819"/>
    <w:rsid w:val="00F060E5"/>
    <w:rsid w:val="00F064FA"/>
    <w:rsid w:val="00F066B1"/>
    <w:rsid w:val="00F06D75"/>
    <w:rsid w:val="00F07276"/>
    <w:rsid w:val="00F07C34"/>
    <w:rsid w:val="00F108F5"/>
    <w:rsid w:val="00F109DF"/>
    <w:rsid w:val="00F10C7F"/>
    <w:rsid w:val="00F118A7"/>
    <w:rsid w:val="00F1235A"/>
    <w:rsid w:val="00F12416"/>
    <w:rsid w:val="00F1279B"/>
    <w:rsid w:val="00F12946"/>
    <w:rsid w:val="00F12EB6"/>
    <w:rsid w:val="00F13740"/>
    <w:rsid w:val="00F149A8"/>
    <w:rsid w:val="00F15A52"/>
    <w:rsid w:val="00F15C61"/>
    <w:rsid w:val="00F16BD8"/>
    <w:rsid w:val="00F16C2C"/>
    <w:rsid w:val="00F16EAB"/>
    <w:rsid w:val="00F177C3"/>
    <w:rsid w:val="00F1798D"/>
    <w:rsid w:val="00F2027B"/>
    <w:rsid w:val="00F203B9"/>
    <w:rsid w:val="00F21384"/>
    <w:rsid w:val="00F219DE"/>
    <w:rsid w:val="00F225B6"/>
    <w:rsid w:val="00F2269D"/>
    <w:rsid w:val="00F22730"/>
    <w:rsid w:val="00F22B26"/>
    <w:rsid w:val="00F22B5E"/>
    <w:rsid w:val="00F22E44"/>
    <w:rsid w:val="00F2342D"/>
    <w:rsid w:val="00F23AF6"/>
    <w:rsid w:val="00F23DB2"/>
    <w:rsid w:val="00F24D35"/>
    <w:rsid w:val="00F25E5D"/>
    <w:rsid w:val="00F26BB7"/>
    <w:rsid w:val="00F27056"/>
    <w:rsid w:val="00F272EB"/>
    <w:rsid w:val="00F27E4E"/>
    <w:rsid w:val="00F300DA"/>
    <w:rsid w:val="00F30F23"/>
    <w:rsid w:val="00F31257"/>
    <w:rsid w:val="00F3392C"/>
    <w:rsid w:val="00F33DC4"/>
    <w:rsid w:val="00F34770"/>
    <w:rsid w:val="00F347B6"/>
    <w:rsid w:val="00F3528A"/>
    <w:rsid w:val="00F353AE"/>
    <w:rsid w:val="00F3593B"/>
    <w:rsid w:val="00F35C6C"/>
    <w:rsid w:val="00F362E6"/>
    <w:rsid w:val="00F36AF3"/>
    <w:rsid w:val="00F36D87"/>
    <w:rsid w:val="00F37431"/>
    <w:rsid w:val="00F375D4"/>
    <w:rsid w:val="00F37C89"/>
    <w:rsid w:val="00F40ED1"/>
    <w:rsid w:val="00F415C6"/>
    <w:rsid w:val="00F41977"/>
    <w:rsid w:val="00F42BB1"/>
    <w:rsid w:val="00F43680"/>
    <w:rsid w:val="00F43851"/>
    <w:rsid w:val="00F44268"/>
    <w:rsid w:val="00F4489D"/>
    <w:rsid w:val="00F44DB4"/>
    <w:rsid w:val="00F44FB5"/>
    <w:rsid w:val="00F45A51"/>
    <w:rsid w:val="00F46312"/>
    <w:rsid w:val="00F469B8"/>
    <w:rsid w:val="00F46C47"/>
    <w:rsid w:val="00F473FD"/>
    <w:rsid w:val="00F47A0B"/>
    <w:rsid w:val="00F47DE5"/>
    <w:rsid w:val="00F50855"/>
    <w:rsid w:val="00F512D8"/>
    <w:rsid w:val="00F515F2"/>
    <w:rsid w:val="00F51610"/>
    <w:rsid w:val="00F52959"/>
    <w:rsid w:val="00F52B74"/>
    <w:rsid w:val="00F532D1"/>
    <w:rsid w:val="00F533CC"/>
    <w:rsid w:val="00F539CB"/>
    <w:rsid w:val="00F53E5F"/>
    <w:rsid w:val="00F54041"/>
    <w:rsid w:val="00F5423F"/>
    <w:rsid w:val="00F5508E"/>
    <w:rsid w:val="00F55867"/>
    <w:rsid w:val="00F55868"/>
    <w:rsid w:val="00F55ADD"/>
    <w:rsid w:val="00F55F13"/>
    <w:rsid w:val="00F56353"/>
    <w:rsid w:val="00F56420"/>
    <w:rsid w:val="00F564B7"/>
    <w:rsid w:val="00F56772"/>
    <w:rsid w:val="00F567BF"/>
    <w:rsid w:val="00F572CA"/>
    <w:rsid w:val="00F5739C"/>
    <w:rsid w:val="00F57EF2"/>
    <w:rsid w:val="00F60A10"/>
    <w:rsid w:val="00F60EF6"/>
    <w:rsid w:val="00F61A08"/>
    <w:rsid w:val="00F62243"/>
    <w:rsid w:val="00F625C7"/>
    <w:rsid w:val="00F62E44"/>
    <w:rsid w:val="00F63C57"/>
    <w:rsid w:val="00F63DA1"/>
    <w:rsid w:val="00F64C0B"/>
    <w:rsid w:val="00F65125"/>
    <w:rsid w:val="00F65144"/>
    <w:rsid w:val="00F653D6"/>
    <w:rsid w:val="00F659BF"/>
    <w:rsid w:val="00F65A79"/>
    <w:rsid w:val="00F65D85"/>
    <w:rsid w:val="00F6684A"/>
    <w:rsid w:val="00F66F77"/>
    <w:rsid w:val="00F67ED9"/>
    <w:rsid w:val="00F70226"/>
    <w:rsid w:val="00F714E9"/>
    <w:rsid w:val="00F71762"/>
    <w:rsid w:val="00F718B9"/>
    <w:rsid w:val="00F71C71"/>
    <w:rsid w:val="00F7202D"/>
    <w:rsid w:val="00F725FB"/>
    <w:rsid w:val="00F7296B"/>
    <w:rsid w:val="00F754E9"/>
    <w:rsid w:val="00F76ED1"/>
    <w:rsid w:val="00F77F9B"/>
    <w:rsid w:val="00F80C86"/>
    <w:rsid w:val="00F80CC6"/>
    <w:rsid w:val="00F81297"/>
    <w:rsid w:val="00F817D2"/>
    <w:rsid w:val="00F8189C"/>
    <w:rsid w:val="00F81F89"/>
    <w:rsid w:val="00F82218"/>
    <w:rsid w:val="00F82F9D"/>
    <w:rsid w:val="00F837F5"/>
    <w:rsid w:val="00F83B93"/>
    <w:rsid w:val="00F846E6"/>
    <w:rsid w:val="00F858F7"/>
    <w:rsid w:val="00F86211"/>
    <w:rsid w:val="00F86E17"/>
    <w:rsid w:val="00F87703"/>
    <w:rsid w:val="00F8785A"/>
    <w:rsid w:val="00F93B63"/>
    <w:rsid w:val="00F9416A"/>
    <w:rsid w:val="00F95175"/>
    <w:rsid w:val="00F96664"/>
    <w:rsid w:val="00F967AA"/>
    <w:rsid w:val="00F97349"/>
    <w:rsid w:val="00F97757"/>
    <w:rsid w:val="00F979F6"/>
    <w:rsid w:val="00FA009F"/>
    <w:rsid w:val="00FA22C1"/>
    <w:rsid w:val="00FA29F5"/>
    <w:rsid w:val="00FA2EDB"/>
    <w:rsid w:val="00FA3684"/>
    <w:rsid w:val="00FA3BAF"/>
    <w:rsid w:val="00FA432D"/>
    <w:rsid w:val="00FA4BE2"/>
    <w:rsid w:val="00FA4CC1"/>
    <w:rsid w:val="00FA4D68"/>
    <w:rsid w:val="00FA61D2"/>
    <w:rsid w:val="00FA676D"/>
    <w:rsid w:val="00FA6939"/>
    <w:rsid w:val="00FA6B8E"/>
    <w:rsid w:val="00FB0683"/>
    <w:rsid w:val="00FB0E7F"/>
    <w:rsid w:val="00FB10A1"/>
    <w:rsid w:val="00FB1339"/>
    <w:rsid w:val="00FB1DCC"/>
    <w:rsid w:val="00FB2C6F"/>
    <w:rsid w:val="00FB2DB2"/>
    <w:rsid w:val="00FB3156"/>
    <w:rsid w:val="00FB4745"/>
    <w:rsid w:val="00FB4B5A"/>
    <w:rsid w:val="00FB4D52"/>
    <w:rsid w:val="00FB4F4B"/>
    <w:rsid w:val="00FB5198"/>
    <w:rsid w:val="00FB561D"/>
    <w:rsid w:val="00FB56E6"/>
    <w:rsid w:val="00FB623A"/>
    <w:rsid w:val="00FB62E2"/>
    <w:rsid w:val="00FB6321"/>
    <w:rsid w:val="00FC0BD5"/>
    <w:rsid w:val="00FC22F8"/>
    <w:rsid w:val="00FC27B6"/>
    <w:rsid w:val="00FC33BD"/>
    <w:rsid w:val="00FC3777"/>
    <w:rsid w:val="00FC4006"/>
    <w:rsid w:val="00FC491E"/>
    <w:rsid w:val="00FC4A01"/>
    <w:rsid w:val="00FC5009"/>
    <w:rsid w:val="00FC507C"/>
    <w:rsid w:val="00FC59A2"/>
    <w:rsid w:val="00FC5FAB"/>
    <w:rsid w:val="00FC6215"/>
    <w:rsid w:val="00FC65D6"/>
    <w:rsid w:val="00FC7A98"/>
    <w:rsid w:val="00FD03AD"/>
    <w:rsid w:val="00FD0593"/>
    <w:rsid w:val="00FD1552"/>
    <w:rsid w:val="00FD191F"/>
    <w:rsid w:val="00FD1FD7"/>
    <w:rsid w:val="00FD3D96"/>
    <w:rsid w:val="00FD4C11"/>
    <w:rsid w:val="00FD52A2"/>
    <w:rsid w:val="00FD65DD"/>
    <w:rsid w:val="00FD7688"/>
    <w:rsid w:val="00FD7A74"/>
    <w:rsid w:val="00FE095A"/>
    <w:rsid w:val="00FE0972"/>
    <w:rsid w:val="00FE0ADC"/>
    <w:rsid w:val="00FE0BD4"/>
    <w:rsid w:val="00FE11FF"/>
    <w:rsid w:val="00FE20F6"/>
    <w:rsid w:val="00FE2966"/>
    <w:rsid w:val="00FE3146"/>
    <w:rsid w:val="00FE44D5"/>
    <w:rsid w:val="00FE46D3"/>
    <w:rsid w:val="00FE4A0C"/>
    <w:rsid w:val="00FE5015"/>
    <w:rsid w:val="00FE53D7"/>
    <w:rsid w:val="00FE641C"/>
    <w:rsid w:val="00FE688C"/>
    <w:rsid w:val="00FE6CB5"/>
    <w:rsid w:val="00FE79A5"/>
    <w:rsid w:val="00FF0528"/>
    <w:rsid w:val="00FF05D2"/>
    <w:rsid w:val="00FF0E18"/>
    <w:rsid w:val="00FF17A3"/>
    <w:rsid w:val="00FF1804"/>
    <w:rsid w:val="00FF1A43"/>
    <w:rsid w:val="00FF2859"/>
    <w:rsid w:val="00FF2DF3"/>
    <w:rsid w:val="00FF3C00"/>
    <w:rsid w:val="00FF3E5C"/>
    <w:rsid w:val="00FF5390"/>
    <w:rsid w:val="00FF6567"/>
    <w:rsid w:val="00FF7158"/>
    <w:rsid w:val="00FF724B"/>
    <w:rsid w:val="00FF7367"/>
    <w:rsid w:val="00FF79D4"/>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25786"/>
  <w15:docId w15:val="{DD03669A-0FD6-744B-BA57-81E8311D1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4DC7"/>
    <w:rPr>
      <w:rFonts w:ascii="Times New Roman" w:hAnsi="Times New Roman" w:cs="Times New Roman"/>
      <w:lang w:val="ru-RU" w:eastAsia="ru-RU"/>
    </w:rPr>
  </w:style>
  <w:style w:type="paragraph" w:styleId="Heading1">
    <w:name w:val="heading 1"/>
    <w:basedOn w:val="Normal1"/>
    <w:next w:val="Normal1"/>
    <w:link w:val="Heading1Char"/>
    <w:uiPriority w:val="9"/>
    <w:qFormat/>
    <w:pPr>
      <w:keepNext/>
      <w:keepLines/>
      <w:spacing w:before="100" w:after="100"/>
      <w:outlineLvl w:val="0"/>
    </w:pPr>
    <w:rPr>
      <w:b/>
      <w:sz w:val="48"/>
      <w:szCs w:val="48"/>
    </w:rPr>
  </w:style>
  <w:style w:type="paragraph" w:styleId="Heading2">
    <w:name w:val="heading 2"/>
    <w:basedOn w:val="Normal1"/>
    <w:next w:val="Normal1"/>
    <w:link w:val="Heading2Char"/>
    <w:qFormat/>
    <w:pPr>
      <w:keepNext/>
      <w:keepLines/>
      <w:spacing w:before="100" w:after="100"/>
      <w:outlineLvl w:val="1"/>
    </w:pPr>
    <w:rPr>
      <w:b/>
      <w:sz w:val="36"/>
      <w:szCs w:val="36"/>
    </w:rPr>
  </w:style>
  <w:style w:type="paragraph" w:styleId="Heading3">
    <w:name w:val="heading 3"/>
    <w:basedOn w:val="Normal1"/>
    <w:next w:val="Normal1"/>
    <w:link w:val="Heading3Char"/>
    <w:qFormat/>
    <w:pPr>
      <w:keepNext/>
      <w:keepLines/>
      <w:spacing w:before="100" w:after="100"/>
      <w:outlineLvl w:val="2"/>
    </w:pPr>
    <w:rPr>
      <w:b/>
      <w:sz w:val="26"/>
      <w:szCs w:val="26"/>
    </w:rPr>
  </w:style>
  <w:style w:type="paragraph" w:styleId="Heading4">
    <w:name w:val="heading 4"/>
    <w:basedOn w:val="Normal1"/>
    <w:next w:val="Normal1"/>
    <w:link w:val="Heading4Char"/>
    <w:qFormat/>
    <w:pPr>
      <w:keepNext/>
      <w:keepLines/>
      <w:spacing w:before="240" w:after="40"/>
      <w:contextualSpacing/>
      <w:outlineLvl w:val="3"/>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color w:val="000000"/>
      <w:sz w:val="48"/>
      <w:szCs w:val="48"/>
    </w:rPr>
  </w:style>
  <w:style w:type="character" w:customStyle="1" w:styleId="Heading2Char">
    <w:name w:val="Heading 2 Char"/>
    <w:basedOn w:val="DefaultParagraphFont"/>
    <w:link w:val="Heading2"/>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Pr>
      <w:rFonts w:ascii="Times New Roman" w:eastAsia="Times New Roman" w:hAnsi="Times New Roman" w:cs="Times New Roman"/>
      <w:b/>
      <w:color w:val="000000"/>
      <w:sz w:val="26"/>
      <w:szCs w:val="26"/>
    </w:rPr>
  </w:style>
  <w:style w:type="character" w:customStyle="1" w:styleId="Heading4Char">
    <w:name w:val="Heading 4 Char"/>
    <w:basedOn w:val="DefaultParagraphFont"/>
    <w:link w:val="Heading4"/>
    <w:rPr>
      <w:rFonts w:ascii="Times New Roman" w:eastAsia="Times New Roman" w:hAnsi="Times New Roman" w:cs="Times New Roman"/>
      <w:b/>
      <w:color w:val="000000"/>
    </w:rPr>
  </w:style>
  <w:style w:type="paragraph" w:customStyle="1" w:styleId="Normal1">
    <w:name w:val="Normal1"/>
    <w:link w:val="Normal1Char"/>
    <w:rPr>
      <w:rFonts w:ascii="Times New Roman" w:eastAsia="Times New Roman" w:hAnsi="Times New Roman" w:cs="Times New Roman"/>
      <w:color w:val="000000"/>
      <w:sz w:val="20"/>
      <w:szCs w:val="20"/>
    </w:rPr>
  </w:style>
  <w:style w:type="character" w:customStyle="1" w:styleId="Normal1Char">
    <w:name w:val="Normal1 Char"/>
    <w:basedOn w:val="DefaultParagraphFont"/>
    <w:link w:val="Normal1"/>
    <w:rPr>
      <w:rFonts w:ascii="Times New Roman" w:eastAsia="Times New Roman" w:hAnsi="Times New Roman" w:cs="Times New Roman"/>
      <w:color w:val="000000"/>
      <w:sz w:val="20"/>
      <w:szCs w:val="20"/>
    </w:rPr>
  </w:style>
  <w:style w:type="character" w:styleId="Hyperlink">
    <w:name w:val="Hyperlink"/>
    <w:uiPriority w:val="99"/>
    <w:unhideWhenUsed/>
    <w:rPr>
      <w:color w:val="0000FF"/>
      <w:u w:val="single"/>
    </w:rPr>
  </w:style>
  <w:style w:type="character" w:styleId="FollowedHyperlink">
    <w:name w:val="FollowedHyperlink"/>
    <w:basedOn w:val="DefaultParagraphFont"/>
    <w:uiPriority w:val="99"/>
    <w:semiHidden/>
    <w:unhideWhenUsed/>
    <w:rPr>
      <w:color w:val="954F72" w:themeColor="followedHyperlink"/>
      <w:u w:val="single"/>
    </w:rPr>
  </w:style>
  <w:style w:type="character" w:styleId="CommentReference">
    <w:name w:val="annotation reference"/>
    <w:basedOn w:val="DefaultParagraphFont"/>
    <w:uiPriority w:val="99"/>
    <w:semiHidden/>
    <w:unhideWhenUsed/>
    <w:rPr>
      <w:sz w:val="18"/>
      <w:szCs w:val="18"/>
    </w:rPr>
  </w:style>
  <w:style w:type="paragraph" w:styleId="CommentText">
    <w:name w:val="annotation text"/>
    <w:basedOn w:val="Normal"/>
    <w:link w:val="CommentTextChar"/>
    <w:uiPriority w:val="99"/>
    <w:unhideWhenUsed/>
    <w:rPr>
      <w:rFonts w:eastAsia="Times New Roman"/>
      <w:color w:val="000000"/>
      <w:lang w:val="en-US" w:eastAsia="en-US"/>
    </w:rPr>
  </w:style>
  <w:style w:type="character" w:customStyle="1" w:styleId="CommentTextChar">
    <w:name w:val="Comment Text Char"/>
    <w:basedOn w:val="DefaultParagraphFont"/>
    <w:link w:val="CommentText"/>
    <w:uiPriority w:val="99"/>
    <w:rPr>
      <w:rFonts w:ascii="Times New Roman" w:eastAsia="Times New Roman" w:hAnsi="Times New Roman" w:cs="Times New Roman"/>
      <w:color w:val="000000"/>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Pr>
      <w:rFonts w:eastAsia="Times New Roman"/>
      <w:color w:val="000000"/>
      <w:sz w:val="18"/>
      <w:szCs w:val="18"/>
      <w:lang w:val="en-US" w:eastAsia="en-US"/>
    </w:rPr>
  </w:style>
  <w:style w:type="character" w:customStyle="1" w:styleId="BalloonTextChar">
    <w:name w:val="Balloon Text Char"/>
    <w:basedOn w:val="DefaultParagraphFont"/>
    <w:link w:val="BalloonText"/>
    <w:uiPriority w:val="99"/>
    <w:semiHidden/>
    <w:rPr>
      <w:rFonts w:ascii="Times New Roman" w:eastAsia="Times New Roman" w:hAnsi="Times New Roman" w:cs="Times New Roman"/>
      <w:color w:val="000000"/>
      <w:sz w:val="18"/>
      <w:szCs w:val="18"/>
    </w:rPr>
  </w:style>
  <w:style w:type="paragraph" w:styleId="FootnoteText">
    <w:name w:val="footnote text"/>
    <w:basedOn w:val="Normal"/>
    <w:link w:val="FootnoteTextChar"/>
    <w:uiPriority w:val="99"/>
    <w:unhideWhenUsed/>
    <w:rPr>
      <w:rFonts w:eastAsia="Times New Roman"/>
      <w:color w:val="000000"/>
      <w:lang w:val="en-US" w:eastAsia="en-US"/>
    </w:rPr>
  </w:style>
  <w:style w:type="character" w:customStyle="1" w:styleId="FootnoteTextChar">
    <w:name w:val="Footnote Text Char"/>
    <w:basedOn w:val="DefaultParagraphFont"/>
    <w:link w:val="FootnoteText"/>
    <w:uiPriority w:val="99"/>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Pr>
      <w:vertAlign w:val="superscript"/>
    </w:rPr>
  </w:style>
  <w:style w:type="paragraph" w:styleId="NormalWeb">
    <w:name w:val="Normal (Web)"/>
    <w:basedOn w:val="Normal"/>
    <w:uiPriority w:val="99"/>
    <w:semiHidden/>
    <w:unhideWhenUsed/>
    <w:pPr>
      <w:spacing w:before="100" w:beforeAutospacing="1" w:after="100" w:afterAutospacing="1"/>
    </w:pPr>
    <w:rPr>
      <w:lang w:val="de-DE" w:eastAsia="de-DE"/>
    </w:rPr>
  </w:style>
  <w:style w:type="paragraph" w:styleId="ListParagraph">
    <w:name w:val="List Paragraph"/>
    <w:basedOn w:val="Normal"/>
    <w:uiPriority w:val="34"/>
    <w:qFormat/>
    <w:pPr>
      <w:ind w:left="720"/>
      <w:contextualSpacing/>
    </w:pPr>
    <w:rPr>
      <w:rFonts w:eastAsia="Times New Roman"/>
      <w:color w:val="000000"/>
      <w:sz w:val="20"/>
      <w:szCs w:val="20"/>
      <w:lang w:val="en-US" w:eastAsia="en-US"/>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5964"/>
    <w:pPr>
      <w:tabs>
        <w:tab w:val="center" w:pos="4680"/>
        <w:tab w:val="right" w:pos="9360"/>
      </w:tabs>
    </w:pPr>
    <w:rPr>
      <w:rFonts w:eastAsia="Times New Roman"/>
      <w:color w:val="000000"/>
      <w:sz w:val="20"/>
      <w:szCs w:val="20"/>
      <w:lang w:val="en-US" w:eastAsia="en-US"/>
    </w:rPr>
  </w:style>
  <w:style w:type="character" w:customStyle="1" w:styleId="HeaderChar">
    <w:name w:val="Header Char"/>
    <w:basedOn w:val="DefaultParagraphFont"/>
    <w:link w:val="Header"/>
    <w:uiPriority w:val="99"/>
    <w:rsid w:val="00AC5964"/>
    <w:rPr>
      <w:rFonts w:ascii="Times New Roman" w:eastAsia="Times New Roman" w:hAnsi="Times New Roman" w:cs="Times New Roman"/>
      <w:color w:val="000000"/>
      <w:sz w:val="20"/>
      <w:szCs w:val="20"/>
    </w:rPr>
  </w:style>
  <w:style w:type="paragraph" w:styleId="Footer">
    <w:name w:val="footer"/>
    <w:basedOn w:val="Normal"/>
    <w:link w:val="FooterChar"/>
    <w:uiPriority w:val="99"/>
    <w:unhideWhenUsed/>
    <w:rsid w:val="00AC5964"/>
    <w:pPr>
      <w:tabs>
        <w:tab w:val="center" w:pos="4680"/>
        <w:tab w:val="right" w:pos="9360"/>
      </w:tabs>
    </w:pPr>
    <w:rPr>
      <w:rFonts w:eastAsia="Times New Roman"/>
      <w:color w:val="000000"/>
      <w:sz w:val="20"/>
      <w:szCs w:val="20"/>
      <w:lang w:val="en-US" w:eastAsia="en-US"/>
    </w:rPr>
  </w:style>
  <w:style w:type="character" w:customStyle="1" w:styleId="FooterChar">
    <w:name w:val="Footer Char"/>
    <w:basedOn w:val="DefaultParagraphFont"/>
    <w:link w:val="Footer"/>
    <w:uiPriority w:val="99"/>
    <w:rsid w:val="00AC5964"/>
    <w:rPr>
      <w:rFonts w:ascii="Times New Roman" w:eastAsia="Times New Roman" w:hAnsi="Times New Roman" w:cs="Times New Roman"/>
      <w:color w:val="000000"/>
      <w:sz w:val="20"/>
      <w:szCs w:val="20"/>
    </w:rPr>
  </w:style>
  <w:style w:type="paragraph" w:styleId="Revision">
    <w:name w:val="Revision"/>
    <w:hidden/>
    <w:uiPriority w:val="99"/>
    <w:semiHidden/>
    <w:rsid w:val="00E66FA8"/>
    <w:rPr>
      <w:rFonts w:ascii="Times New Roman" w:hAnsi="Times New Roman" w:cs="Times New Roman"/>
      <w:lang w:val="en-GB" w:eastAsia="en-GB"/>
    </w:rPr>
  </w:style>
  <w:style w:type="character" w:styleId="LineNumber">
    <w:name w:val="line number"/>
    <w:basedOn w:val="DefaultParagraphFont"/>
    <w:uiPriority w:val="99"/>
    <w:semiHidden/>
    <w:unhideWhenUsed/>
    <w:rsid w:val="003B50B4"/>
  </w:style>
  <w:style w:type="character" w:customStyle="1" w:styleId="UnresolvedMention1">
    <w:name w:val="Unresolved Mention1"/>
    <w:basedOn w:val="DefaultParagraphFont"/>
    <w:uiPriority w:val="99"/>
    <w:rsid w:val="00710DF4"/>
    <w:rPr>
      <w:color w:val="808080"/>
      <w:shd w:val="clear" w:color="auto" w:fill="E6E6E6"/>
    </w:rPr>
  </w:style>
  <w:style w:type="character" w:customStyle="1" w:styleId="UnresolvedMention2">
    <w:name w:val="Unresolved Mention2"/>
    <w:basedOn w:val="DefaultParagraphFont"/>
    <w:uiPriority w:val="99"/>
    <w:semiHidden/>
    <w:unhideWhenUsed/>
    <w:rsid w:val="007B0523"/>
    <w:rPr>
      <w:color w:val="808080"/>
      <w:shd w:val="clear" w:color="auto" w:fill="E6E6E6"/>
    </w:rPr>
  </w:style>
  <w:style w:type="character" w:customStyle="1" w:styleId="Onopgelostemelding1">
    <w:name w:val="Onopgeloste melding1"/>
    <w:basedOn w:val="DefaultParagraphFont"/>
    <w:uiPriority w:val="99"/>
    <w:semiHidden/>
    <w:unhideWhenUsed/>
    <w:rsid w:val="00C77505"/>
    <w:rPr>
      <w:color w:val="605E5C"/>
      <w:shd w:val="clear" w:color="auto" w:fill="E1DFDD"/>
    </w:rPr>
  </w:style>
  <w:style w:type="character" w:customStyle="1" w:styleId="Onopgelostemelding2">
    <w:name w:val="Onopgeloste melding2"/>
    <w:basedOn w:val="DefaultParagraphFont"/>
    <w:uiPriority w:val="99"/>
    <w:semiHidden/>
    <w:unhideWhenUsed/>
    <w:rsid w:val="005306E4"/>
    <w:rPr>
      <w:color w:val="605E5C"/>
      <w:shd w:val="clear" w:color="auto" w:fill="E1DFDD"/>
    </w:rPr>
  </w:style>
  <w:style w:type="character" w:customStyle="1" w:styleId="Onopgelostemelding20">
    <w:name w:val="Onopgeloste melding2"/>
    <w:basedOn w:val="DefaultParagraphFont"/>
    <w:uiPriority w:val="99"/>
    <w:semiHidden/>
    <w:unhideWhenUsed/>
    <w:rsid w:val="00CA3300"/>
    <w:rPr>
      <w:color w:val="605E5C"/>
      <w:shd w:val="clear" w:color="auto" w:fill="E1DFDD"/>
    </w:rPr>
  </w:style>
  <w:style w:type="character" w:customStyle="1" w:styleId="Onopgelostemelding3">
    <w:name w:val="Onopgeloste melding3"/>
    <w:basedOn w:val="DefaultParagraphFont"/>
    <w:uiPriority w:val="99"/>
    <w:semiHidden/>
    <w:unhideWhenUsed/>
    <w:rsid w:val="00055A0C"/>
    <w:rPr>
      <w:color w:val="605E5C"/>
      <w:shd w:val="clear" w:color="auto" w:fill="E1DFDD"/>
    </w:rPr>
  </w:style>
  <w:style w:type="character" w:customStyle="1" w:styleId="Onopgelostemelding4">
    <w:name w:val="Onopgeloste melding4"/>
    <w:basedOn w:val="DefaultParagraphFont"/>
    <w:uiPriority w:val="99"/>
    <w:semiHidden/>
    <w:unhideWhenUsed/>
    <w:rsid w:val="00651997"/>
    <w:rPr>
      <w:color w:val="605E5C"/>
      <w:shd w:val="clear" w:color="auto" w:fill="E1DFDD"/>
    </w:rPr>
  </w:style>
  <w:style w:type="character" w:styleId="Emphasis">
    <w:name w:val="Emphasis"/>
    <w:basedOn w:val="DefaultParagraphFont"/>
    <w:uiPriority w:val="20"/>
    <w:qFormat/>
    <w:rsid w:val="00F12EB6"/>
    <w:rPr>
      <w:i/>
      <w:iCs/>
    </w:rPr>
  </w:style>
  <w:style w:type="character" w:customStyle="1" w:styleId="Onopgelostemelding5">
    <w:name w:val="Onopgeloste melding5"/>
    <w:basedOn w:val="DefaultParagraphFont"/>
    <w:uiPriority w:val="99"/>
    <w:semiHidden/>
    <w:unhideWhenUsed/>
    <w:rsid w:val="001A0A18"/>
    <w:rPr>
      <w:color w:val="605E5C"/>
      <w:shd w:val="clear" w:color="auto" w:fill="E1DFDD"/>
    </w:rPr>
  </w:style>
  <w:style w:type="character" w:styleId="HTMLCode">
    <w:name w:val="HTML Code"/>
    <w:basedOn w:val="DefaultParagraphFont"/>
    <w:uiPriority w:val="99"/>
    <w:semiHidden/>
    <w:unhideWhenUsed/>
    <w:rsid w:val="009A020C"/>
    <w:rPr>
      <w:rFonts w:ascii="Courier New" w:eastAsia="Times New Roman" w:hAnsi="Courier New" w:cs="Courier New"/>
      <w:sz w:val="20"/>
      <w:szCs w:val="20"/>
    </w:rPr>
  </w:style>
  <w:style w:type="character" w:styleId="PlaceholderText">
    <w:name w:val="Placeholder Text"/>
    <w:basedOn w:val="DefaultParagraphFont"/>
    <w:uiPriority w:val="99"/>
    <w:semiHidden/>
    <w:rsid w:val="007E16C2"/>
    <w:rPr>
      <w:color w:val="808080"/>
    </w:rPr>
  </w:style>
  <w:style w:type="character" w:customStyle="1" w:styleId="Onopgelostemelding6">
    <w:name w:val="Onopgeloste melding6"/>
    <w:basedOn w:val="DefaultParagraphFont"/>
    <w:uiPriority w:val="99"/>
    <w:semiHidden/>
    <w:unhideWhenUsed/>
    <w:rsid w:val="001D1ED4"/>
    <w:rPr>
      <w:color w:val="605E5C"/>
      <w:shd w:val="clear" w:color="auto" w:fill="E1DFDD"/>
    </w:rPr>
  </w:style>
  <w:style w:type="character" w:customStyle="1" w:styleId="Onopgelostemelding7">
    <w:name w:val="Onopgeloste melding7"/>
    <w:basedOn w:val="DefaultParagraphFont"/>
    <w:uiPriority w:val="99"/>
    <w:semiHidden/>
    <w:unhideWhenUsed/>
    <w:rsid w:val="000B2F6F"/>
    <w:rPr>
      <w:color w:val="605E5C"/>
      <w:shd w:val="clear" w:color="auto" w:fill="E1DFDD"/>
    </w:rPr>
  </w:style>
  <w:style w:type="character" w:customStyle="1" w:styleId="Onopgelostemelding8">
    <w:name w:val="Onopgeloste melding8"/>
    <w:basedOn w:val="DefaultParagraphFont"/>
    <w:uiPriority w:val="99"/>
    <w:semiHidden/>
    <w:unhideWhenUsed/>
    <w:rsid w:val="005A3941"/>
    <w:rPr>
      <w:color w:val="605E5C"/>
      <w:shd w:val="clear" w:color="auto" w:fill="E1DFDD"/>
    </w:rPr>
  </w:style>
  <w:style w:type="character" w:customStyle="1" w:styleId="Onopgelostemelding9">
    <w:name w:val="Onopgeloste melding9"/>
    <w:basedOn w:val="DefaultParagraphFont"/>
    <w:uiPriority w:val="99"/>
    <w:semiHidden/>
    <w:unhideWhenUsed/>
    <w:rsid w:val="00C322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320">
      <w:bodyDiv w:val="1"/>
      <w:marLeft w:val="0"/>
      <w:marRight w:val="0"/>
      <w:marTop w:val="0"/>
      <w:marBottom w:val="0"/>
      <w:divBdr>
        <w:top w:val="none" w:sz="0" w:space="0" w:color="auto"/>
        <w:left w:val="none" w:sz="0" w:space="0" w:color="auto"/>
        <w:bottom w:val="none" w:sz="0" w:space="0" w:color="auto"/>
        <w:right w:val="none" w:sz="0" w:space="0" w:color="auto"/>
      </w:divBdr>
    </w:div>
    <w:div w:id="16153520">
      <w:bodyDiv w:val="1"/>
      <w:marLeft w:val="0"/>
      <w:marRight w:val="0"/>
      <w:marTop w:val="0"/>
      <w:marBottom w:val="0"/>
      <w:divBdr>
        <w:top w:val="none" w:sz="0" w:space="0" w:color="auto"/>
        <w:left w:val="none" w:sz="0" w:space="0" w:color="auto"/>
        <w:bottom w:val="none" w:sz="0" w:space="0" w:color="auto"/>
        <w:right w:val="none" w:sz="0" w:space="0" w:color="auto"/>
      </w:divBdr>
    </w:div>
    <w:div w:id="28574510">
      <w:bodyDiv w:val="1"/>
      <w:marLeft w:val="0"/>
      <w:marRight w:val="0"/>
      <w:marTop w:val="0"/>
      <w:marBottom w:val="0"/>
      <w:divBdr>
        <w:top w:val="none" w:sz="0" w:space="0" w:color="auto"/>
        <w:left w:val="none" w:sz="0" w:space="0" w:color="auto"/>
        <w:bottom w:val="none" w:sz="0" w:space="0" w:color="auto"/>
        <w:right w:val="none" w:sz="0" w:space="0" w:color="auto"/>
      </w:divBdr>
    </w:div>
    <w:div w:id="52509555">
      <w:bodyDiv w:val="1"/>
      <w:marLeft w:val="0"/>
      <w:marRight w:val="0"/>
      <w:marTop w:val="0"/>
      <w:marBottom w:val="0"/>
      <w:divBdr>
        <w:top w:val="none" w:sz="0" w:space="0" w:color="auto"/>
        <w:left w:val="none" w:sz="0" w:space="0" w:color="auto"/>
        <w:bottom w:val="none" w:sz="0" w:space="0" w:color="auto"/>
        <w:right w:val="none" w:sz="0" w:space="0" w:color="auto"/>
      </w:divBdr>
      <w:divsChild>
        <w:div w:id="466969092">
          <w:marLeft w:val="0"/>
          <w:marRight w:val="0"/>
          <w:marTop w:val="0"/>
          <w:marBottom w:val="0"/>
          <w:divBdr>
            <w:top w:val="none" w:sz="0" w:space="0" w:color="auto"/>
            <w:left w:val="none" w:sz="0" w:space="0" w:color="auto"/>
            <w:bottom w:val="none" w:sz="0" w:space="0" w:color="auto"/>
            <w:right w:val="none" w:sz="0" w:space="0" w:color="auto"/>
          </w:divBdr>
        </w:div>
        <w:div w:id="640887027">
          <w:marLeft w:val="0"/>
          <w:marRight w:val="0"/>
          <w:marTop w:val="0"/>
          <w:marBottom w:val="0"/>
          <w:divBdr>
            <w:top w:val="none" w:sz="0" w:space="0" w:color="auto"/>
            <w:left w:val="none" w:sz="0" w:space="0" w:color="auto"/>
            <w:bottom w:val="none" w:sz="0" w:space="0" w:color="auto"/>
            <w:right w:val="none" w:sz="0" w:space="0" w:color="auto"/>
          </w:divBdr>
        </w:div>
        <w:div w:id="969826550">
          <w:marLeft w:val="0"/>
          <w:marRight w:val="0"/>
          <w:marTop w:val="0"/>
          <w:marBottom w:val="0"/>
          <w:divBdr>
            <w:top w:val="none" w:sz="0" w:space="0" w:color="auto"/>
            <w:left w:val="none" w:sz="0" w:space="0" w:color="auto"/>
            <w:bottom w:val="none" w:sz="0" w:space="0" w:color="auto"/>
            <w:right w:val="none" w:sz="0" w:space="0" w:color="auto"/>
          </w:divBdr>
        </w:div>
        <w:div w:id="1283346265">
          <w:marLeft w:val="0"/>
          <w:marRight w:val="0"/>
          <w:marTop w:val="0"/>
          <w:marBottom w:val="0"/>
          <w:divBdr>
            <w:top w:val="none" w:sz="0" w:space="0" w:color="auto"/>
            <w:left w:val="none" w:sz="0" w:space="0" w:color="auto"/>
            <w:bottom w:val="none" w:sz="0" w:space="0" w:color="auto"/>
            <w:right w:val="none" w:sz="0" w:space="0" w:color="auto"/>
          </w:divBdr>
        </w:div>
        <w:div w:id="1459184581">
          <w:marLeft w:val="0"/>
          <w:marRight w:val="0"/>
          <w:marTop w:val="0"/>
          <w:marBottom w:val="0"/>
          <w:divBdr>
            <w:top w:val="none" w:sz="0" w:space="0" w:color="auto"/>
            <w:left w:val="none" w:sz="0" w:space="0" w:color="auto"/>
            <w:bottom w:val="none" w:sz="0" w:space="0" w:color="auto"/>
            <w:right w:val="none" w:sz="0" w:space="0" w:color="auto"/>
          </w:divBdr>
        </w:div>
        <w:div w:id="2077318708">
          <w:marLeft w:val="0"/>
          <w:marRight w:val="0"/>
          <w:marTop w:val="0"/>
          <w:marBottom w:val="0"/>
          <w:divBdr>
            <w:top w:val="none" w:sz="0" w:space="0" w:color="auto"/>
            <w:left w:val="none" w:sz="0" w:space="0" w:color="auto"/>
            <w:bottom w:val="none" w:sz="0" w:space="0" w:color="auto"/>
            <w:right w:val="none" w:sz="0" w:space="0" w:color="auto"/>
          </w:divBdr>
        </w:div>
      </w:divsChild>
    </w:div>
    <w:div w:id="59838578">
      <w:bodyDiv w:val="1"/>
      <w:marLeft w:val="0"/>
      <w:marRight w:val="0"/>
      <w:marTop w:val="0"/>
      <w:marBottom w:val="0"/>
      <w:divBdr>
        <w:top w:val="none" w:sz="0" w:space="0" w:color="auto"/>
        <w:left w:val="none" w:sz="0" w:space="0" w:color="auto"/>
        <w:bottom w:val="none" w:sz="0" w:space="0" w:color="auto"/>
        <w:right w:val="none" w:sz="0" w:space="0" w:color="auto"/>
      </w:divBdr>
    </w:div>
    <w:div w:id="83693455">
      <w:bodyDiv w:val="1"/>
      <w:marLeft w:val="0"/>
      <w:marRight w:val="0"/>
      <w:marTop w:val="0"/>
      <w:marBottom w:val="0"/>
      <w:divBdr>
        <w:top w:val="none" w:sz="0" w:space="0" w:color="auto"/>
        <w:left w:val="none" w:sz="0" w:space="0" w:color="auto"/>
        <w:bottom w:val="none" w:sz="0" w:space="0" w:color="auto"/>
        <w:right w:val="none" w:sz="0" w:space="0" w:color="auto"/>
      </w:divBdr>
      <w:divsChild>
        <w:div w:id="1202982196">
          <w:marLeft w:val="0"/>
          <w:marRight w:val="0"/>
          <w:marTop w:val="0"/>
          <w:marBottom w:val="0"/>
          <w:divBdr>
            <w:top w:val="none" w:sz="0" w:space="0" w:color="auto"/>
            <w:left w:val="none" w:sz="0" w:space="0" w:color="auto"/>
            <w:bottom w:val="none" w:sz="0" w:space="0" w:color="auto"/>
            <w:right w:val="none" w:sz="0" w:space="0" w:color="auto"/>
          </w:divBdr>
        </w:div>
      </w:divsChild>
    </w:div>
    <w:div w:id="126700132">
      <w:bodyDiv w:val="1"/>
      <w:marLeft w:val="0"/>
      <w:marRight w:val="0"/>
      <w:marTop w:val="0"/>
      <w:marBottom w:val="0"/>
      <w:divBdr>
        <w:top w:val="none" w:sz="0" w:space="0" w:color="auto"/>
        <w:left w:val="none" w:sz="0" w:space="0" w:color="auto"/>
        <w:bottom w:val="none" w:sz="0" w:space="0" w:color="auto"/>
        <w:right w:val="none" w:sz="0" w:space="0" w:color="auto"/>
      </w:divBdr>
    </w:div>
    <w:div w:id="214703551">
      <w:bodyDiv w:val="1"/>
      <w:marLeft w:val="0"/>
      <w:marRight w:val="0"/>
      <w:marTop w:val="0"/>
      <w:marBottom w:val="0"/>
      <w:divBdr>
        <w:top w:val="none" w:sz="0" w:space="0" w:color="auto"/>
        <w:left w:val="none" w:sz="0" w:space="0" w:color="auto"/>
        <w:bottom w:val="none" w:sz="0" w:space="0" w:color="auto"/>
        <w:right w:val="none" w:sz="0" w:space="0" w:color="auto"/>
      </w:divBdr>
      <w:divsChild>
        <w:div w:id="829372197">
          <w:marLeft w:val="0"/>
          <w:marRight w:val="0"/>
          <w:marTop w:val="0"/>
          <w:marBottom w:val="0"/>
          <w:divBdr>
            <w:top w:val="none" w:sz="0" w:space="0" w:color="auto"/>
            <w:left w:val="none" w:sz="0" w:space="0" w:color="auto"/>
            <w:bottom w:val="none" w:sz="0" w:space="0" w:color="auto"/>
            <w:right w:val="none" w:sz="0" w:space="0" w:color="auto"/>
          </w:divBdr>
        </w:div>
      </w:divsChild>
    </w:div>
    <w:div w:id="236719549">
      <w:bodyDiv w:val="1"/>
      <w:marLeft w:val="0"/>
      <w:marRight w:val="0"/>
      <w:marTop w:val="0"/>
      <w:marBottom w:val="0"/>
      <w:divBdr>
        <w:top w:val="none" w:sz="0" w:space="0" w:color="auto"/>
        <w:left w:val="none" w:sz="0" w:space="0" w:color="auto"/>
        <w:bottom w:val="none" w:sz="0" w:space="0" w:color="auto"/>
        <w:right w:val="none" w:sz="0" w:space="0" w:color="auto"/>
      </w:divBdr>
    </w:div>
    <w:div w:id="240532458">
      <w:bodyDiv w:val="1"/>
      <w:marLeft w:val="0"/>
      <w:marRight w:val="0"/>
      <w:marTop w:val="0"/>
      <w:marBottom w:val="0"/>
      <w:divBdr>
        <w:top w:val="none" w:sz="0" w:space="0" w:color="auto"/>
        <w:left w:val="none" w:sz="0" w:space="0" w:color="auto"/>
        <w:bottom w:val="none" w:sz="0" w:space="0" w:color="auto"/>
        <w:right w:val="none" w:sz="0" w:space="0" w:color="auto"/>
      </w:divBdr>
    </w:div>
    <w:div w:id="245191610">
      <w:bodyDiv w:val="1"/>
      <w:marLeft w:val="0"/>
      <w:marRight w:val="0"/>
      <w:marTop w:val="0"/>
      <w:marBottom w:val="0"/>
      <w:divBdr>
        <w:top w:val="none" w:sz="0" w:space="0" w:color="auto"/>
        <w:left w:val="none" w:sz="0" w:space="0" w:color="auto"/>
        <w:bottom w:val="none" w:sz="0" w:space="0" w:color="auto"/>
        <w:right w:val="none" w:sz="0" w:space="0" w:color="auto"/>
      </w:divBdr>
    </w:div>
    <w:div w:id="267008811">
      <w:bodyDiv w:val="1"/>
      <w:marLeft w:val="0"/>
      <w:marRight w:val="0"/>
      <w:marTop w:val="0"/>
      <w:marBottom w:val="0"/>
      <w:divBdr>
        <w:top w:val="none" w:sz="0" w:space="0" w:color="auto"/>
        <w:left w:val="none" w:sz="0" w:space="0" w:color="auto"/>
        <w:bottom w:val="none" w:sz="0" w:space="0" w:color="auto"/>
        <w:right w:val="none" w:sz="0" w:space="0" w:color="auto"/>
      </w:divBdr>
      <w:divsChild>
        <w:div w:id="596016080">
          <w:marLeft w:val="547"/>
          <w:marRight w:val="0"/>
          <w:marTop w:val="0"/>
          <w:marBottom w:val="0"/>
          <w:divBdr>
            <w:top w:val="none" w:sz="0" w:space="0" w:color="auto"/>
            <w:left w:val="none" w:sz="0" w:space="0" w:color="auto"/>
            <w:bottom w:val="none" w:sz="0" w:space="0" w:color="auto"/>
            <w:right w:val="none" w:sz="0" w:space="0" w:color="auto"/>
          </w:divBdr>
        </w:div>
        <w:div w:id="1176916010">
          <w:marLeft w:val="547"/>
          <w:marRight w:val="0"/>
          <w:marTop w:val="0"/>
          <w:marBottom w:val="0"/>
          <w:divBdr>
            <w:top w:val="none" w:sz="0" w:space="0" w:color="auto"/>
            <w:left w:val="none" w:sz="0" w:space="0" w:color="auto"/>
            <w:bottom w:val="none" w:sz="0" w:space="0" w:color="auto"/>
            <w:right w:val="none" w:sz="0" w:space="0" w:color="auto"/>
          </w:divBdr>
        </w:div>
        <w:div w:id="1311791945">
          <w:marLeft w:val="547"/>
          <w:marRight w:val="0"/>
          <w:marTop w:val="0"/>
          <w:marBottom w:val="0"/>
          <w:divBdr>
            <w:top w:val="none" w:sz="0" w:space="0" w:color="auto"/>
            <w:left w:val="none" w:sz="0" w:space="0" w:color="auto"/>
            <w:bottom w:val="none" w:sz="0" w:space="0" w:color="auto"/>
            <w:right w:val="none" w:sz="0" w:space="0" w:color="auto"/>
          </w:divBdr>
        </w:div>
        <w:div w:id="1388410300">
          <w:marLeft w:val="547"/>
          <w:marRight w:val="0"/>
          <w:marTop w:val="0"/>
          <w:marBottom w:val="0"/>
          <w:divBdr>
            <w:top w:val="none" w:sz="0" w:space="0" w:color="auto"/>
            <w:left w:val="none" w:sz="0" w:space="0" w:color="auto"/>
            <w:bottom w:val="none" w:sz="0" w:space="0" w:color="auto"/>
            <w:right w:val="none" w:sz="0" w:space="0" w:color="auto"/>
          </w:divBdr>
        </w:div>
        <w:div w:id="2057965564">
          <w:marLeft w:val="547"/>
          <w:marRight w:val="0"/>
          <w:marTop w:val="0"/>
          <w:marBottom w:val="0"/>
          <w:divBdr>
            <w:top w:val="none" w:sz="0" w:space="0" w:color="auto"/>
            <w:left w:val="none" w:sz="0" w:space="0" w:color="auto"/>
            <w:bottom w:val="none" w:sz="0" w:space="0" w:color="auto"/>
            <w:right w:val="none" w:sz="0" w:space="0" w:color="auto"/>
          </w:divBdr>
        </w:div>
        <w:div w:id="2113165343">
          <w:marLeft w:val="547"/>
          <w:marRight w:val="0"/>
          <w:marTop w:val="0"/>
          <w:marBottom w:val="0"/>
          <w:divBdr>
            <w:top w:val="none" w:sz="0" w:space="0" w:color="auto"/>
            <w:left w:val="none" w:sz="0" w:space="0" w:color="auto"/>
            <w:bottom w:val="none" w:sz="0" w:space="0" w:color="auto"/>
            <w:right w:val="none" w:sz="0" w:space="0" w:color="auto"/>
          </w:divBdr>
        </w:div>
      </w:divsChild>
    </w:div>
    <w:div w:id="394357482">
      <w:bodyDiv w:val="1"/>
      <w:marLeft w:val="0"/>
      <w:marRight w:val="0"/>
      <w:marTop w:val="0"/>
      <w:marBottom w:val="0"/>
      <w:divBdr>
        <w:top w:val="none" w:sz="0" w:space="0" w:color="auto"/>
        <w:left w:val="none" w:sz="0" w:space="0" w:color="auto"/>
        <w:bottom w:val="none" w:sz="0" w:space="0" w:color="auto"/>
        <w:right w:val="none" w:sz="0" w:space="0" w:color="auto"/>
      </w:divBdr>
    </w:div>
    <w:div w:id="455177975">
      <w:bodyDiv w:val="1"/>
      <w:marLeft w:val="0"/>
      <w:marRight w:val="0"/>
      <w:marTop w:val="0"/>
      <w:marBottom w:val="0"/>
      <w:divBdr>
        <w:top w:val="none" w:sz="0" w:space="0" w:color="auto"/>
        <w:left w:val="none" w:sz="0" w:space="0" w:color="auto"/>
        <w:bottom w:val="none" w:sz="0" w:space="0" w:color="auto"/>
        <w:right w:val="none" w:sz="0" w:space="0" w:color="auto"/>
      </w:divBdr>
    </w:div>
    <w:div w:id="496769077">
      <w:bodyDiv w:val="1"/>
      <w:marLeft w:val="0"/>
      <w:marRight w:val="0"/>
      <w:marTop w:val="0"/>
      <w:marBottom w:val="0"/>
      <w:divBdr>
        <w:top w:val="none" w:sz="0" w:space="0" w:color="auto"/>
        <w:left w:val="none" w:sz="0" w:space="0" w:color="auto"/>
        <w:bottom w:val="none" w:sz="0" w:space="0" w:color="auto"/>
        <w:right w:val="none" w:sz="0" w:space="0" w:color="auto"/>
      </w:divBdr>
    </w:div>
    <w:div w:id="521549695">
      <w:bodyDiv w:val="1"/>
      <w:marLeft w:val="0"/>
      <w:marRight w:val="0"/>
      <w:marTop w:val="0"/>
      <w:marBottom w:val="0"/>
      <w:divBdr>
        <w:top w:val="none" w:sz="0" w:space="0" w:color="auto"/>
        <w:left w:val="none" w:sz="0" w:space="0" w:color="auto"/>
        <w:bottom w:val="none" w:sz="0" w:space="0" w:color="auto"/>
        <w:right w:val="none" w:sz="0" w:space="0" w:color="auto"/>
      </w:divBdr>
      <w:divsChild>
        <w:div w:id="924848023">
          <w:marLeft w:val="0"/>
          <w:marRight w:val="-12600"/>
          <w:marTop w:val="0"/>
          <w:marBottom w:val="0"/>
          <w:divBdr>
            <w:top w:val="none" w:sz="0" w:space="0" w:color="auto"/>
            <w:left w:val="none" w:sz="0" w:space="0" w:color="auto"/>
            <w:bottom w:val="none" w:sz="0" w:space="0" w:color="auto"/>
            <w:right w:val="none" w:sz="0" w:space="0" w:color="auto"/>
          </w:divBdr>
        </w:div>
        <w:div w:id="1758012296">
          <w:marLeft w:val="0"/>
          <w:marRight w:val="-12600"/>
          <w:marTop w:val="0"/>
          <w:marBottom w:val="0"/>
          <w:divBdr>
            <w:top w:val="none" w:sz="0" w:space="0" w:color="auto"/>
            <w:left w:val="none" w:sz="0" w:space="0" w:color="auto"/>
            <w:bottom w:val="none" w:sz="0" w:space="0" w:color="auto"/>
            <w:right w:val="none" w:sz="0" w:space="0" w:color="auto"/>
          </w:divBdr>
        </w:div>
      </w:divsChild>
    </w:div>
    <w:div w:id="538203362">
      <w:bodyDiv w:val="1"/>
      <w:marLeft w:val="0"/>
      <w:marRight w:val="0"/>
      <w:marTop w:val="0"/>
      <w:marBottom w:val="0"/>
      <w:divBdr>
        <w:top w:val="none" w:sz="0" w:space="0" w:color="auto"/>
        <w:left w:val="none" w:sz="0" w:space="0" w:color="auto"/>
        <w:bottom w:val="none" w:sz="0" w:space="0" w:color="auto"/>
        <w:right w:val="none" w:sz="0" w:space="0" w:color="auto"/>
      </w:divBdr>
      <w:divsChild>
        <w:div w:id="804351742">
          <w:marLeft w:val="0"/>
          <w:marRight w:val="-12600"/>
          <w:marTop w:val="0"/>
          <w:marBottom w:val="0"/>
          <w:divBdr>
            <w:top w:val="none" w:sz="0" w:space="0" w:color="auto"/>
            <w:left w:val="none" w:sz="0" w:space="0" w:color="auto"/>
            <w:bottom w:val="none" w:sz="0" w:space="0" w:color="auto"/>
            <w:right w:val="none" w:sz="0" w:space="0" w:color="auto"/>
          </w:divBdr>
        </w:div>
        <w:div w:id="979580549">
          <w:marLeft w:val="0"/>
          <w:marRight w:val="-12600"/>
          <w:marTop w:val="0"/>
          <w:marBottom w:val="0"/>
          <w:divBdr>
            <w:top w:val="none" w:sz="0" w:space="0" w:color="auto"/>
            <w:left w:val="none" w:sz="0" w:space="0" w:color="auto"/>
            <w:bottom w:val="none" w:sz="0" w:space="0" w:color="auto"/>
            <w:right w:val="none" w:sz="0" w:space="0" w:color="auto"/>
          </w:divBdr>
        </w:div>
      </w:divsChild>
    </w:div>
    <w:div w:id="542903919">
      <w:bodyDiv w:val="1"/>
      <w:marLeft w:val="0"/>
      <w:marRight w:val="0"/>
      <w:marTop w:val="0"/>
      <w:marBottom w:val="0"/>
      <w:divBdr>
        <w:top w:val="none" w:sz="0" w:space="0" w:color="auto"/>
        <w:left w:val="none" w:sz="0" w:space="0" w:color="auto"/>
        <w:bottom w:val="none" w:sz="0" w:space="0" w:color="auto"/>
        <w:right w:val="none" w:sz="0" w:space="0" w:color="auto"/>
      </w:divBdr>
    </w:div>
    <w:div w:id="555777351">
      <w:bodyDiv w:val="1"/>
      <w:marLeft w:val="0"/>
      <w:marRight w:val="0"/>
      <w:marTop w:val="0"/>
      <w:marBottom w:val="0"/>
      <w:divBdr>
        <w:top w:val="none" w:sz="0" w:space="0" w:color="auto"/>
        <w:left w:val="none" w:sz="0" w:space="0" w:color="auto"/>
        <w:bottom w:val="none" w:sz="0" w:space="0" w:color="auto"/>
        <w:right w:val="none" w:sz="0" w:space="0" w:color="auto"/>
      </w:divBdr>
    </w:div>
    <w:div w:id="555974322">
      <w:bodyDiv w:val="1"/>
      <w:marLeft w:val="0"/>
      <w:marRight w:val="0"/>
      <w:marTop w:val="0"/>
      <w:marBottom w:val="0"/>
      <w:divBdr>
        <w:top w:val="none" w:sz="0" w:space="0" w:color="auto"/>
        <w:left w:val="none" w:sz="0" w:space="0" w:color="auto"/>
        <w:bottom w:val="none" w:sz="0" w:space="0" w:color="auto"/>
        <w:right w:val="none" w:sz="0" w:space="0" w:color="auto"/>
      </w:divBdr>
    </w:div>
    <w:div w:id="565801426">
      <w:bodyDiv w:val="1"/>
      <w:marLeft w:val="0"/>
      <w:marRight w:val="0"/>
      <w:marTop w:val="0"/>
      <w:marBottom w:val="0"/>
      <w:divBdr>
        <w:top w:val="none" w:sz="0" w:space="0" w:color="auto"/>
        <w:left w:val="none" w:sz="0" w:space="0" w:color="auto"/>
        <w:bottom w:val="none" w:sz="0" w:space="0" w:color="auto"/>
        <w:right w:val="none" w:sz="0" w:space="0" w:color="auto"/>
      </w:divBdr>
    </w:div>
    <w:div w:id="566039256">
      <w:bodyDiv w:val="1"/>
      <w:marLeft w:val="0"/>
      <w:marRight w:val="0"/>
      <w:marTop w:val="0"/>
      <w:marBottom w:val="0"/>
      <w:divBdr>
        <w:top w:val="none" w:sz="0" w:space="0" w:color="auto"/>
        <w:left w:val="none" w:sz="0" w:space="0" w:color="auto"/>
        <w:bottom w:val="none" w:sz="0" w:space="0" w:color="auto"/>
        <w:right w:val="none" w:sz="0" w:space="0" w:color="auto"/>
      </w:divBdr>
    </w:div>
    <w:div w:id="575285680">
      <w:bodyDiv w:val="1"/>
      <w:marLeft w:val="0"/>
      <w:marRight w:val="0"/>
      <w:marTop w:val="0"/>
      <w:marBottom w:val="0"/>
      <w:divBdr>
        <w:top w:val="none" w:sz="0" w:space="0" w:color="auto"/>
        <w:left w:val="none" w:sz="0" w:space="0" w:color="auto"/>
        <w:bottom w:val="none" w:sz="0" w:space="0" w:color="auto"/>
        <w:right w:val="none" w:sz="0" w:space="0" w:color="auto"/>
      </w:divBdr>
    </w:div>
    <w:div w:id="590357144">
      <w:bodyDiv w:val="1"/>
      <w:marLeft w:val="0"/>
      <w:marRight w:val="0"/>
      <w:marTop w:val="0"/>
      <w:marBottom w:val="0"/>
      <w:divBdr>
        <w:top w:val="none" w:sz="0" w:space="0" w:color="auto"/>
        <w:left w:val="none" w:sz="0" w:space="0" w:color="auto"/>
        <w:bottom w:val="none" w:sz="0" w:space="0" w:color="auto"/>
        <w:right w:val="none" w:sz="0" w:space="0" w:color="auto"/>
      </w:divBdr>
    </w:div>
    <w:div w:id="642348308">
      <w:bodyDiv w:val="1"/>
      <w:marLeft w:val="0"/>
      <w:marRight w:val="0"/>
      <w:marTop w:val="0"/>
      <w:marBottom w:val="0"/>
      <w:divBdr>
        <w:top w:val="none" w:sz="0" w:space="0" w:color="auto"/>
        <w:left w:val="none" w:sz="0" w:space="0" w:color="auto"/>
        <w:bottom w:val="none" w:sz="0" w:space="0" w:color="auto"/>
        <w:right w:val="none" w:sz="0" w:space="0" w:color="auto"/>
      </w:divBdr>
    </w:div>
    <w:div w:id="701590908">
      <w:bodyDiv w:val="1"/>
      <w:marLeft w:val="0"/>
      <w:marRight w:val="0"/>
      <w:marTop w:val="0"/>
      <w:marBottom w:val="0"/>
      <w:divBdr>
        <w:top w:val="none" w:sz="0" w:space="0" w:color="auto"/>
        <w:left w:val="none" w:sz="0" w:space="0" w:color="auto"/>
        <w:bottom w:val="none" w:sz="0" w:space="0" w:color="auto"/>
        <w:right w:val="none" w:sz="0" w:space="0" w:color="auto"/>
      </w:divBdr>
    </w:div>
    <w:div w:id="739789967">
      <w:bodyDiv w:val="1"/>
      <w:marLeft w:val="0"/>
      <w:marRight w:val="0"/>
      <w:marTop w:val="0"/>
      <w:marBottom w:val="0"/>
      <w:divBdr>
        <w:top w:val="none" w:sz="0" w:space="0" w:color="auto"/>
        <w:left w:val="none" w:sz="0" w:space="0" w:color="auto"/>
        <w:bottom w:val="none" w:sz="0" w:space="0" w:color="auto"/>
        <w:right w:val="none" w:sz="0" w:space="0" w:color="auto"/>
      </w:divBdr>
      <w:divsChild>
        <w:div w:id="771359028">
          <w:marLeft w:val="0"/>
          <w:marRight w:val="0"/>
          <w:marTop w:val="0"/>
          <w:marBottom w:val="0"/>
          <w:divBdr>
            <w:top w:val="none" w:sz="0" w:space="0" w:color="auto"/>
            <w:left w:val="none" w:sz="0" w:space="0" w:color="auto"/>
            <w:bottom w:val="none" w:sz="0" w:space="0" w:color="auto"/>
            <w:right w:val="none" w:sz="0" w:space="0" w:color="auto"/>
          </w:divBdr>
        </w:div>
      </w:divsChild>
    </w:div>
    <w:div w:id="776099253">
      <w:bodyDiv w:val="1"/>
      <w:marLeft w:val="0"/>
      <w:marRight w:val="0"/>
      <w:marTop w:val="0"/>
      <w:marBottom w:val="0"/>
      <w:divBdr>
        <w:top w:val="none" w:sz="0" w:space="0" w:color="auto"/>
        <w:left w:val="none" w:sz="0" w:space="0" w:color="auto"/>
        <w:bottom w:val="none" w:sz="0" w:space="0" w:color="auto"/>
        <w:right w:val="none" w:sz="0" w:space="0" w:color="auto"/>
      </w:divBdr>
    </w:div>
    <w:div w:id="797723262">
      <w:bodyDiv w:val="1"/>
      <w:marLeft w:val="0"/>
      <w:marRight w:val="0"/>
      <w:marTop w:val="0"/>
      <w:marBottom w:val="0"/>
      <w:divBdr>
        <w:top w:val="none" w:sz="0" w:space="0" w:color="auto"/>
        <w:left w:val="none" w:sz="0" w:space="0" w:color="auto"/>
        <w:bottom w:val="none" w:sz="0" w:space="0" w:color="auto"/>
        <w:right w:val="none" w:sz="0" w:space="0" w:color="auto"/>
      </w:divBdr>
    </w:div>
    <w:div w:id="838689217">
      <w:bodyDiv w:val="1"/>
      <w:marLeft w:val="0"/>
      <w:marRight w:val="0"/>
      <w:marTop w:val="0"/>
      <w:marBottom w:val="0"/>
      <w:divBdr>
        <w:top w:val="none" w:sz="0" w:space="0" w:color="auto"/>
        <w:left w:val="none" w:sz="0" w:space="0" w:color="auto"/>
        <w:bottom w:val="none" w:sz="0" w:space="0" w:color="auto"/>
        <w:right w:val="none" w:sz="0" w:space="0" w:color="auto"/>
      </w:divBdr>
    </w:div>
    <w:div w:id="893201945">
      <w:bodyDiv w:val="1"/>
      <w:marLeft w:val="0"/>
      <w:marRight w:val="0"/>
      <w:marTop w:val="0"/>
      <w:marBottom w:val="0"/>
      <w:divBdr>
        <w:top w:val="none" w:sz="0" w:space="0" w:color="auto"/>
        <w:left w:val="none" w:sz="0" w:space="0" w:color="auto"/>
        <w:bottom w:val="none" w:sz="0" w:space="0" w:color="auto"/>
        <w:right w:val="none" w:sz="0" w:space="0" w:color="auto"/>
      </w:divBdr>
    </w:div>
    <w:div w:id="1056733960">
      <w:bodyDiv w:val="1"/>
      <w:marLeft w:val="0"/>
      <w:marRight w:val="0"/>
      <w:marTop w:val="0"/>
      <w:marBottom w:val="0"/>
      <w:divBdr>
        <w:top w:val="none" w:sz="0" w:space="0" w:color="auto"/>
        <w:left w:val="none" w:sz="0" w:space="0" w:color="auto"/>
        <w:bottom w:val="none" w:sz="0" w:space="0" w:color="auto"/>
        <w:right w:val="none" w:sz="0" w:space="0" w:color="auto"/>
      </w:divBdr>
    </w:div>
    <w:div w:id="1130439633">
      <w:bodyDiv w:val="1"/>
      <w:marLeft w:val="0"/>
      <w:marRight w:val="0"/>
      <w:marTop w:val="0"/>
      <w:marBottom w:val="0"/>
      <w:divBdr>
        <w:top w:val="none" w:sz="0" w:space="0" w:color="auto"/>
        <w:left w:val="none" w:sz="0" w:space="0" w:color="auto"/>
        <w:bottom w:val="none" w:sz="0" w:space="0" w:color="auto"/>
        <w:right w:val="none" w:sz="0" w:space="0" w:color="auto"/>
      </w:divBdr>
    </w:div>
    <w:div w:id="1192765002">
      <w:bodyDiv w:val="1"/>
      <w:marLeft w:val="0"/>
      <w:marRight w:val="0"/>
      <w:marTop w:val="0"/>
      <w:marBottom w:val="0"/>
      <w:divBdr>
        <w:top w:val="none" w:sz="0" w:space="0" w:color="auto"/>
        <w:left w:val="none" w:sz="0" w:space="0" w:color="auto"/>
        <w:bottom w:val="none" w:sz="0" w:space="0" w:color="auto"/>
        <w:right w:val="none" w:sz="0" w:space="0" w:color="auto"/>
      </w:divBdr>
    </w:div>
    <w:div w:id="1198199555">
      <w:bodyDiv w:val="1"/>
      <w:marLeft w:val="0"/>
      <w:marRight w:val="0"/>
      <w:marTop w:val="0"/>
      <w:marBottom w:val="0"/>
      <w:divBdr>
        <w:top w:val="none" w:sz="0" w:space="0" w:color="auto"/>
        <w:left w:val="none" w:sz="0" w:space="0" w:color="auto"/>
        <w:bottom w:val="none" w:sz="0" w:space="0" w:color="auto"/>
        <w:right w:val="none" w:sz="0" w:space="0" w:color="auto"/>
      </w:divBdr>
      <w:divsChild>
        <w:div w:id="759375536">
          <w:marLeft w:val="0"/>
          <w:marRight w:val="-12600"/>
          <w:marTop w:val="0"/>
          <w:marBottom w:val="0"/>
          <w:divBdr>
            <w:top w:val="none" w:sz="0" w:space="0" w:color="auto"/>
            <w:left w:val="none" w:sz="0" w:space="0" w:color="auto"/>
            <w:bottom w:val="none" w:sz="0" w:space="0" w:color="auto"/>
            <w:right w:val="none" w:sz="0" w:space="0" w:color="auto"/>
          </w:divBdr>
        </w:div>
        <w:div w:id="1259868856">
          <w:marLeft w:val="0"/>
          <w:marRight w:val="-12600"/>
          <w:marTop w:val="0"/>
          <w:marBottom w:val="0"/>
          <w:divBdr>
            <w:top w:val="none" w:sz="0" w:space="0" w:color="auto"/>
            <w:left w:val="none" w:sz="0" w:space="0" w:color="auto"/>
            <w:bottom w:val="none" w:sz="0" w:space="0" w:color="auto"/>
            <w:right w:val="none" w:sz="0" w:space="0" w:color="auto"/>
          </w:divBdr>
        </w:div>
      </w:divsChild>
    </w:div>
    <w:div w:id="1201820849">
      <w:bodyDiv w:val="1"/>
      <w:marLeft w:val="0"/>
      <w:marRight w:val="0"/>
      <w:marTop w:val="0"/>
      <w:marBottom w:val="0"/>
      <w:divBdr>
        <w:top w:val="none" w:sz="0" w:space="0" w:color="auto"/>
        <w:left w:val="none" w:sz="0" w:space="0" w:color="auto"/>
        <w:bottom w:val="none" w:sz="0" w:space="0" w:color="auto"/>
        <w:right w:val="none" w:sz="0" w:space="0" w:color="auto"/>
      </w:divBdr>
    </w:div>
    <w:div w:id="1213544032">
      <w:bodyDiv w:val="1"/>
      <w:marLeft w:val="0"/>
      <w:marRight w:val="0"/>
      <w:marTop w:val="0"/>
      <w:marBottom w:val="0"/>
      <w:divBdr>
        <w:top w:val="none" w:sz="0" w:space="0" w:color="auto"/>
        <w:left w:val="none" w:sz="0" w:space="0" w:color="auto"/>
        <w:bottom w:val="none" w:sz="0" w:space="0" w:color="auto"/>
        <w:right w:val="none" w:sz="0" w:space="0" w:color="auto"/>
      </w:divBdr>
    </w:div>
    <w:div w:id="1225993958">
      <w:bodyDiv w:val="1"/>
      <w:marLeft w:val="0"/>
      <w:marRight w:val="0"/>
      <w:marTop w:val="0"/>
      <w:marBottom w:val="0"/>
      <w:divBdr>
        <w:top w:val="none" w:sz="0" w:space="0" w:color="auto"/>
        <w:left w:val="none" w:sz="0" w:space="0" w:color="auto"/>
        <w:bottom w:val="none" w:sz="0" w:space="0" w:color="auto"/>
        <w:right w:val="none" w:sz="0" w:space="0" w:color="auto"/>
      </w:divBdr>
      <w:divsChild>
        <w:div w:id="64688012">
          <w:marLeft w:val="274"/>
          <w:marRight w:val="0"/>
          <w:marTop w:val="0"/>
          <w:marBottom w:val="240"/>
          <w:divBdr>
            <w:top w:val="none" w:sz="0" w:space="0" w:color="auto"/>
            <w:left w:val="none" w:sz="0" w:space="0" w:color="auto"/>
            <w:bottom w:val="none" w:sz="0" w:space="0" w:color="auto"/>
            <w:right w:val="none" w:sz="0" w:space="0" w:color="auto"/>
          </w:divBdr>
        </w:div>
        <w:div w:id="265504539">
          <w:marLeft w:val="274"/>
          <w:marRight w:val="0"/>
          <w:marTop w:val="0"/>
          <w:marBottom w:val="240"/>
          <w:divBdr>
            <w:top w:val="none" w:sz="0" w:space="0" w:color="auto"/>
            <w:left w:val="none" w:sz="0" w:space="0" w:color="auto"/>
            <w:bottom w:val="none" w:sz="0" w:space="0" w:color="auto"/>
            <w:right w:val="none" w:sz="0" w:space="0" w:color="auto"/>
          </w:divBdr>
        </w:div>
        <w:div w:id="907308482">
          <w:marLeft w:val="850"/>
          <w:marRight w:val="0"/>
          <w:marTop w:val="0"/>
          <w:marBottom w:val="240"/>
          <w:divBdr>
            <w:top w:val="none" w:sz="0" w:space="0" w:color="auto"/>
            <w:left w:val="none" w:sz="0" w:space="0" w:color="auto"/>
            <w:bottom w:val="none" w:sz="0" w:space="0" w:color="auto"/>
            <w:right w:val="none" w:sz="0" w:space="0" w:color="auto"/>
          </w:divBdr>
        </w:div>
        <w:div w:id="1717003604">
          <w:marLeft w:val="850"/>
          <w:marRight w:val="0"/>
          <w:marTop w:val="0"/>
          <w:marBottom w:val="240"/>
          <w:divBdr>
            <w:top w:val="none" w:sz="0" w:space="0" w:color="auto"/>
            <w:left w:val="none" w:sz="0" w:space="0" w:color="auto"/>
            <w:bottom w:val="none" w:sz="0" w:space="0" w:color="auto"/>
            <w:right w:val="none" w:sz="0" w:space="0" w:color="auto"/>
          </w:divBdr>
        </w:div>
      </w:divsChild>
    </w:div>
    <w:div w:id="1237785344">
      <w:bodyDiv w:val="1"/>
      <w:marLeft w:val="0"/>
      <w:marRight w:val="0"/>
      <w:marTop w:val="0"/>
      <w:marBottom w:val="0"/>
      <w:divBdr>
        <w:top w:val="none" w:sz="0" w:space="0" w:color="auto"/>
        <w:left w:val="none" w:sz="0" w:space="0" w:color="auto"/>
        <w:bottom w:val="none" w:sz="0" w:space="0" w:color="auto"/>
        <w:right w:val="none" w:sz="0" w:space="0" w:color="auto"/>
      </w:divBdr>
    </w:div>
    <w:div w:id="1238784264">
      <w:bodyDiv w:val="1"/>
      <w:marLeft w:val="0"/>
      <w:marRight w:val="0"/>
      <w:marTop w:val="0"/>
      <w:marBottom w:val="0"/>
      <w:divBdr>
        <w:top w:val="none" w:sz="0" w:space="0" w:color="auto"/>
        <w:left w:val="none" w:sz="0" w:space="0" w:color="auto"/>
        <w:bottom w:val="none" w:sz="0" w:space="0" w:color="auto"/>
        <w:right w:val="none" w:sz="0" w:space="0" w:color="auto"/>
      </w:divBdr>
    </w:div>
    <w:div w:id="1253004012">
      <w:bodyDiv w:val="1"/>
      <w:marLeft w:val="0"/>
      <w:marRight w:val="0"/>
      <w:marTop w:val="0"/>
      <w:marBottom w:val="0"/>
      <w:divBdr>
        <w:top w:val="none" w:sz="0" w:space="0" w:color="auto"/>
        <w:left w:val="none" w:sz="0" w:space="0" w:color="auto"/>
        <w:bottom w:val="none" w:sz="0" w:space="0" w:color="auto"/>
        <w:right w:val="none" w:sz="0" w:space="0" w:color="auto"/>
      </w:divBdr>
    </w:div>
    <w:div w:id="1296523503">
      <w:bodyDiv w:val="1"/>
      <w:marLeft w:val="0"/>
      <w:marRight w:val="0"/>
      <w:marTop w:val="0"/>
      <w:marBottom w:val="0"/>
      <w:divBdr>
        <w:top w:val="none" w:sz="0" w:space="0" w:color="auto"/>
        <w:left w:val="none" w:sz="0" w:space="0" w:color="auto"/>
        <w:bottom w:val="none" w:sz="0" w:space="0" w:color="auto"/>
        <w:right w:val="none" w:sz="0" w:space="0" w:color="auto"/>
      </w:divBdr>
      <w:divsChild>
        <w:div w:id="946623306">
          <w:marLeft w:val="274"/>
          <w:marRight w:val="0"/>
          <w:marTop w:val="0"/>
          <w:marBottom w:val="240"/>
          <w:divBdr>
            <w:top w:val="none" w:sz="0" w:space="0" w:color="auto"/>
            <w:left w:val="none" w:sz="0" w:space="0" w:color="auto"/>
            <w:bottom w:val="none" w:sz="0" w:space="0" w:color="auto"/>
            <w:right w:val="none" w:sz="0" w:space="0" w:color="auto"/>
          </w:divBdr>
        </w:div>
        <w:div w:id="1012681456">
          <w:marLeft w:val="274"/>
          <w:marRight w:val="0"/>
          <w:marTop w:val="0"/>
          <w:marBottom w:val="240"/>
          <w:divBdr>
            <w:top w:val="none" w:sz="0" w:space="0" w:color="auto"/>
            <w:left w:val="none" w:sz="0" w:space="0" w:color="auto"/>
            <w:bottom w:val="none" w:sz="0" w:space="0" w:color="auto"/>
            <w:right w:val="none" w:sz="0" w:space="0" w:color="auto"/>
          </w:divBdr>
        </w:div>
        <w:div w:id="1206484631">
          <w:marLeft w:val="850"/>
          <w:marRight w:val="0"/>
          <w:marTop w:val="0"/>
          <w:marBottom w:val="240"/>
          <w:divBdr>
            <w:top w:val="none" w:sz="0" w:space="0" w:color="auto"/>
            <w:left w:val="none" w:sz="0" w:space="0" w:color="auto"/>
            <w:bottom w:val="none" w:sz="0" w:space="0" w:color="auto"/>
            <w:right w:val="none" w:sz="0" w:space="0" w:color="auto"/>
          </w:divBdr>
        </w:div>
        <w:div w:id="1802263000">
          <w:marLeft w:val="850"/>
          <w:marRight w:val="0"/>
          <w:marTop w:val="0"/>
          <w:marBottom w:val="240"/>
          <w:divBdr>
            <w:top w:val="none" w:sz="0" w:space="0" w:color="auto"/>
            <w:left w:val="none" w:sz="0" w:space="0" w:color="auto"/>
            <w:bottom w:val="none" w:sz="0" w:space="0" w:color="auto"/>
            <w:right w:val="none" w:sz="0" w:space="0" w:color="auto"/>
          </w:divBdr>
        </w:div>
      </w:divsChild>
    </w:div>
    <w:div w:id="1308852077">
      <w:bodyDiv w:val="1"/>
      <w:marLeft w:val="0"/>
      <w:marRight w:val="0"/>
      <w:marTop w:val="0"/>
      <w:marBottom w:val="0"/>
      <w:divBdr>
        <w:top w:val="none" w:sz="0" w:space="0" w:color="auto"/>
        <w:left w:val="none" w:sz="0" w:space="0" w:color="auto"/>
        <w:bottom w:val="none" w:sz="0" w:space="0" w:color="auto"/>
        <w:right w:val="none" w:sz="0" w:space="0" w:color="auto"/>
      </w:divBdr>
    </w:div>
    <w:div w:id="1503399054">
      <w:bodyDiv w:val="1"/>
      <w:marLeft w:val="0"/>
      <w:marRight w:val="0"/>
      <w:marTop w:val="0"/>
      <w:marBottom w:val="0"/>
      <w:divBdr>
        <w:top w:val="none" w:sz="0" w:space="0" w:color="auto"/>
        <w:left w:val="none" w:sz="0" w:space="0" w:color="auto"/>
        <w:bottom w:val="none" w:sz="0" w:space="0" w:color="auto"/>
        <w:right w:val="none" w:sz="0" w:space="0" w:color="auto"/>
      </w:divBdr>
    </w:div>
    <w:div w:id="1518228107">
      <w:bodyDiv w:val="1"/>
      <w:marLeft w:val="0"/>
      <w:marRight w:val="0"/>
      <w:marTop w:val="0"/>
      <w:marBottom w:val="0"/>
      <w:divBdr>
        <w:top w:val="none" w:sz="0" w:space="0" w:color="auto"/>
        <w:left w:val="none" w:sz="0" w:space="0" w:color="auto"/>
        <w:bottom w:val="none" w:sz="0" w:space="0" w:color="auto"/>
        <w:right w:val="none" w:sz="0" w:space="0" w:color="auto"/>
      </w:divBdr>
    </w:div>
    <w:div w:id="1565487269">
      <w:bodyDiv w:val="1"/>
      <w:marLeft w:val="0"/>
      <w:marRight w:val="0"/>
      <w:marTop w:val="0"/>
      <w:marBottom w:val="0"/>
      <w:divBdr>
        <w:top w:val="none" w:sz="0" w:space="0" w:color="auto"/>
        <w:left w:val="none" w:sz="0" w:space="0" w:color="auto"/>
        <w:bottom w:val="none" w:sz="0" w:space="0" w:color="auto"/>
        <w:right w:val="none" w:sz="0" w:space="0" w:color="auto"/>
      </w:divBdr>
    </w:div>
    <w:div w:id="1568345997">
      <w:bodyDiv w:val="1"/>
      <w:marLeft w:val="0"/>
      <w:marRight w:val="0"/>
      <w:marTop w:val="0"/>
      <w:marBottom w:val="0"/>
      <w:divBdr>
        <w:top w:val="none" w:sz="0" w:space="0" w:color="auto"/>
        <w:left w:val="none" w:sz="0" w:space="0" w:color="auto"/>
        <w:bottom w:val="none" w:sz="0" w:space="0" w:color="auto"/>
        <w:right w:val="none" w:sz="0" w:space="0" w:color="auto"/>
      </w:divBdr>
    </w:div>
    <w:div w:id="1587422453">
      <w:bodyDiv w:val="1"/>
      <w:marLeft w:val="0"/>
      <w:marRight w:val="0"/>
      <w:marTop w:val="0"/>
      <w:marBottom w:val="0"/>
      <w:divBdr>
        <w:top w:val="none" w:sz="0" w:space="0" w:color="auto"/>
        <w:left w:val="none" w:sz="0" w:space="0" w:color="auto"/>
        <w:bottom w:val="none" w:sz="0" w:space="0" w:color="auto"/>
        <w:right w:val="none" w:sz="0" w:space="0" w:color="auto"/>
      </w:divBdr>
    </w:div>
    <w:div w:id="1595554571">
      <w:bodyDiv w:val="1"/>
      <w:marLeft w:val="0"/>
      <w:marRight w:val="0"/>
      <w:marTop w:val="0"/>
      <w:marBottom w:val="0"/>
      <w:divBdr>
        <w:top w:val="none" w:sz="0" w:space="0" w:color="auto"/>
        <w:left w:val="none" w:sz="0" w:space="0" w:color="auto"/>
        <w:bottom w:val="none" w:sz="0" w:space="0" w:color="auto"/>
        <w:right w:val="none" w:sz="0" w:space="0" w:color="auto"/>
      </w:divBdr>
    </w:div>
    <w:div w:id="1601718427">
      <w:bodyDiv w:val="1"/>
      <w:marLeft w:val="0"/>
      <w:marRight w:val="0"/>
      <w:marTop w:val="0"/>
      <w:marBottom w:val="0"/>
      <w:divBdr>
        <w:top w:val="none" w:sz="0" w:space="0" w:color="auto"/>
        <w:left w:val="none" w:sz="0" w:space="0" w:color="auto"/>
        <w:bottom w:val="none" w:sz="0" w:space="0" w:color="auto"/>
        <w:right w:val="none" w:sz="0" w:space="0" w:color="auto"/>
      </w:divBdr>
    </w:div>
    <w:div w:id="1608653626">
      <w:bodyDiv w:val="1"/>
      <w:marLeft w:val="0"/>
      <w:marRight w:val="0"/>
      <w:marTop w:val="0"/>
      <w:marBottom w:val="0"/>
      <w:divBdr>
        <w:top w:val="none" w:sz="0" w:space="0" w:color="auto"/>
        <w:left w:val="none" w:sz="0" w:space="0" w:color="auto"/>
        <w:bottom w:val="none" w:sz="0" w:space="0" w:color="auto"/>
        <w:right w:val="none" w:sz="0" w:space="0" w:color="auto"/>
      </w:divBdr>
    </w:div>
    <w:div w:id="1729496946">
      <w:bodyDiv w:val="1"/>
      <w:marLeft w:val="0"/>
      <w:marRight w:val="0"/>
      <w:marTop w:val="0"/>
      <w:marBottom w:val="0"/>
      <w:divBdr>
        <w:top w:val="none" w:sz="0" w:space="0" w:color="auto"/>
        <w:left w:val="none" w:sz="0" w:space="0" w:color="auto"/>
        <w:bottom w:val="none" w:sz="0" w:space="0" w:color="auto"/>
        <w:right w:val="none" w:sz="0" w:space="0" w:color="auto"/>
      </w:divBdr>
    </w:div>
    <w:div w:id="1729954560">
      <w:bodyDiv w:val="1"/>
      <w:marLeft w:val="0"/>
      <w:marRight w:val="0"/>
      <w:marTop w:val="0"/>
      <w:marBottom w:val="0"/>
      <w:divBdr>
        <w:top w:val="none" w:sz="0" w:space="0" w:color="auto"/>
        <w:left w:val="none" w:sz="0" w:space="0" w:color="auto"/>
        <w:bottom w:val="none" w:sz="0" w:space="0" w:color="auto"/>
        <w:right w:val="none" w:sz="0" w:space="0" w:color="auto"/>
      </w:divBdr>
    </w:div>
    <w:div w:id="1733263064">
      <w:bodyDiv w:val="1"/>
      <w:marLeft w:val="0"/>
      <w:marRight w:val="0"/>
      <w:marTop w:val="0"/>
      <w:marBottom w:val="0"/>
      <w:divBdr>
        <w:top w:val="none" w:sz="0" w:space="0" w:color="auto"/>
        <w:left w:val="none" w:sz="0" w:space="0" w:color="auto"/>
        <w:bottom w:val="none" w:sz="0" w:space="0" w:color="auto"/>
        <w:right w:val="none" w:sz="0" w:space="0" w:color="auto"/>
      </w:divBdr>
    </w:div>
    <w:div w:id="1786273085">
      <w:bodyDiv w:val="1"/>
      <w:marLeft w:val="0"/>
      <w:marRight w:val="0"/>
      <w:marTop w:val="0"/>
      <w:marBottom w:val="0"/>
      <w:divBdr>
        <w:top w:val="none" w:sz="0" w:space="0" w:color="auto"/>
        <w:left w:val="none" w:sz="0" w:space="0" w:color="auto"/>
        <w:bottom w:val="none" w:sz="0" w:space="0" w:color="auto"/>
        <w:right w:val="none" w:sz="0" w:space="0" w:color="auto"/>
      </w:divBdr>
    </w:div>
    <w:div w:id="1787966417">
      <w:bodyDiv w:val="1"/>
      <w:marLeft w:val="0"/>
      <w:marRight w:val="0"/>
      <w:marTop w:val="0"/>
      <w:marBottom w:val="0"/>
      <w:divBdr>
        <w:top w:val="none" w:sz="0" w:space="0" w:color="auto"/>
        <w:left w:val="none" w:sz="0" w:space="0" w:color="auto"/>
        <w:bottom w:val="none" w:sz="0" w:space="0" w:color="auto"/>
        <w:right w:val="none" w:sz="0" w:space="0" w:color="auto"/>
      </w:divBdr>
    </w:div>
    <w:div w:id="1823349930">
      <w:bodyDiv w:val="1"/>
      <w:marLeft w:val="0"/>
      <w:marRight w:val="0"/>
      <w:marTop w:val="0"/>
      <w:marBottom w:val="0"/>
      <w:divBdr>
        <w:top w:val="none" w:sz="0" w:space="0" w:color="auto"/>
        <w:left w:val="none" w:sz="0" w:space="0" w:color="auto"/>
        <w:bottom w:val="none" w:sz="0" w:space="0" w:color="auto"/>
        <w:right w:val="none" w:sz="0" w:space="0" w:color="auto"/>
      </w:divBdr>
    </w:div>
    <w:div w:id="1828088308">
      <w:bodyDiv w:val="1"/>
      <w:marLeft w:val="0"/>
      <w:marRight w:val="0"/>
      <w:marTop w:val="0"/>
      <w:marBottom w:val="0"/>
      <w:divBdr>
        <w:top w:val="none" w:sz="0" w:space="0" w:color="auto"/>
        <w:left w:val="none" w:sz="0" w:space="0" w:color="auto"/>
        <w:bottom w:val="none" w:sz="0" w:space="0" w:color="auto"/>
        <w:right w:val="none" w:sz="0" w:space="0" w:color="auto"/>
      </w:divBdr>
    </w:div>
    <w:div w:id="1919166065">
      <w:bodyDiv w:val="1"/>
      <w:marLeft w:val="0"/>
      <w:marRight w:val="0"/>
      <w:marTop w:val="0"/>
      <w:marBottom w:val="0"/>
      <w:divBdr>
        <w:top w:val="none" w:sz="0" w:space="0" w:color="auto"/>
        <w:left w:val="none" w:sz="0" w:space="0" w:color="auto"/>
        <w:bottom w:val="none" w:sz="0" w:space="0" w:color="auto"/>
        <w:right w:val="none" w:sz="0" w:space="0" w:color="auto"/>
      </w:divBdr>
    </w:div>
    <w:div w:id="1974290740">
      <w:bodyDiv w:val="1"/>
      <w:marLeft w:val="0"/>
      <w:marRight w:val="0"/>
      <w:marTop w:val="0"/>
      <w:marBottom w:val="0"/>
      <w:divBdr>
        <w:top w:val="none" w:sz="0" w:space="0" w:color="auto"/>
        <w:left w:val="none" w:sz="0" w:space="0" w:color="auto"/>
        <w:bottom w:val="none" w:sz="0" w:space="0" w:color="auto"/>
        <w:right w:val="none" w:sz="0" w:space="0" w:color="auto"/>
      </w:divBdr>
    </w:div>
    <w:div w:id="2021081555">
      <w:bodyDiv w:val="1"/>
      <w:marLeft w:val="0"/>
      <w:marRight w:val="0"/>
      <w:marTop w:val="0"/>
      <w:marBottom w:val="0"/>
      <w:divBdr>
        <w:top w:val="none" w:sz="0" w:space="0" w:color="auto"/>
        <w:left w:val="none" w:sz="0" w:space="0" w:color="auto"/>
        <w:bottom w:val="none" w:sz="0" w:space="0" w:color="auto"/>
        <w:right w:val="none" w:sz="0" w:space="0" w:color="auto"/>
      </w:divBdr>
      <w:divsChild>
        <w:div w:id="1393386082">
          <w:marLeft w:val="0"/>
          <w:marRight w:val="0"/>
          <w:marTop w:val="0"/>
          <w:marBottom w:val="0"/>
          <w:divBdr>
            <w:top w:val="none" w:sz="0" w:space="0" w:color="auto"/>
            <w:left w:val="none" w:sz="0" w:space="0" w:color="auto"/>
            <w:bottom w:val="none" w:sz="0" w:space="0" w:color="auto"/>
            <w:right w:val="none" w:sz="0" w:space="0" w:color="auto"/>
          </w:divBdr>
          <w:divsChild>
            <w:div w:id="1077937865">
              <w:marLeft w:val="0"/>
              <w:marRight w:val="0"/>
              <w:marTop w:val="0"/>
              <w:marBottom w:val="0"/>
              <w:divBdr>
                <w:top w:val="none" w:sz="0" w:space="0" w:color="auto"/>
                <w:left w:val="none" w:sz="0" w:space="0" w:color="auto"/>
                <w:bottom w:val="none" w:sz="0" w:space="0" w:color="auto"/>
                <w:right w:val="none" w:sz="0" w:space="0" w:color="auto"/>
              </w:divBdr>
              <w:divsChild>
                <w:div w:id="164091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481363">
      <w:bodyDiv w:val="1"/>
      <w:marLeft w:val="0"/>
      <w:marRight w:val="0"/>
      <w:marTop w:val="0"/>
      <w:marBottom w:val="0"/>
      <w:divBdr>
        <w:top w:val="none" w:sz="0" w:space="0" w:color="auto"/>
        <w:left w:val="none" w:sz="0" w:space="0" w:color="auto"/>
        <w:bottom w:val="none" w:sz="0" w:space="0" w:color="auto"/>
        <w:right w:val="none" w:sz="0" w:space="0" w:color="auto"/>
      </w:divBdr>
    </w:div>
    <w:div w:id="2076077189">
      <w:bodyDiv w:val="1"/>
      <w:marLeft w:val="0"/>
      <w:marRight w:val="0"/>
      <w:marTop w:val="0"/>
      <w:marBottom w:val="0"/>
      <w:divBdr>
        <w:top w:val="none" w:sz="0" w:space="0" w:color="auto"/>
        <w:left w:val="none" w:sz="0" w:space="0" w:color="auto"/>
        <w:bottom w:val="none" w:sz="0" w:space="0" w:color="auto"/>
        <w:right w:val="none" w:sz="0" w:space="0" w:color="auto"/>
      </w:divBdr>
    </w:div>
    <w:div w:id="2089032773">
      <w:bodyDiv w:val="1"/>
      <w:marLeft w:val="0"/>
      <w:marRight w:val="0"/>
      <w:marTop w:val="0"/>
      <w:marBottom w:val="0"/>
      <w:divBdr>
        <w:top w:val="none" w:sz="0" w:space="0" w:color="auto"/>
        <w:left w:val="none" w:sz="0" w:space="0" w:color="auto"/>
        <w:bottom w:val="none" w:sz="0" w:space="0" w:color="auto"/>
        <w:right w:val="none" w:sz="0" w:space="0" w:color="auto"/>
      </w:divBdr>
      <w:divsChild>
        <w:div w:id="892813138">
          <w:marLeft w:val="0"/>
          <w:marRight w:val="0"/>
          <w:marTop w:val="0"/>
          <w:marBottom w:val="0"/>
          <w:divBdr>
            <w:top w:val="none" w:sz="0" w:space="0" w:color="auto"/>
            <w:left w:val="none" w:sz="0" w:space="0" w:color="auto"/>
            <w:bottom w:val="none" w:sz="0" w:space="0" w:color="auto"/>
            <w:right w:val="none" w:sz="0" w:space="0" w:color="auto"/>
          </w:divBdr>
        </w:div>
      </w:divsChild>
    </w:div>
    <w:div w:id="2096243085">
      <w:bodyDiv w:val="1"/>
      <w:marLeft w:val="0"/>
      <w:marRight w:val="0"/>
      <w:marTop w:val="0"/>
      <w:marBottom w:val="0"/>
      <w:divBdr>
        <w:top w:val="none" w:sz="0" w:space="0" w:color="auto"/>
        <w:left w:val="none" w:sz="0" w:space="0" w:color="auto"/>
        <w:bottom w:val="none" w:sz="0" w:space="0" w:color="auto"/>
        <w:right w:val="none" w:sz="0" w:space="0" w:color="auto"/>
      </w:divBdr>
    </w:div>
    <w:div w:id="2115242865">
      <w:bodyDiv w:val="1"/>
      <w:marLeft w:val="0"/>
      <w:marRight w:val="0"/>
      <w:marTop w:val="0"/>
      <w:marBottom w:val="0"/>
      <w:divBdr>
        <w:top w:val="none" w:sz="0" w:space="0" w:color="auto"/>
        <w:left w:val="none" w:sz="0" w:space="0" w:color="auto"/>
        <w:bottom w:val="none" w:sz="0" w:space="0" w:color="auto"/>
        <w:right w:val="none" w:sz="0" w:space="0" w:color="auto"/>
      </w:divBdr>
    </w:div>
    <w:div w:id="2136676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88"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87" Type="http://schemas.microsoft.com/office/2018/08/relationships/commentsExtensible" Target="commentsExtensible.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itefull-cache xmlns="urn:writefull-cache:UserChoices">{"48593c37791c63c3de5f657144f5f546":"the car","978d5ead2527210d936d6474fb87d56f":"on","a2518ee01688465dc32d5401cd3fccbc":"compared to","fb5e028f412be05473d81929bc3e216a":"decisions","4a3bd474373f87b96b7bae1bd3d2058c":"beginnings","7dc3f3b1d5c8490b372bb9aa669a2b78":"non-yielding","2a5f802f0bd52f59e2867fddbcf598ec":"cross,","cd763594a2f70f06bead488f5803617e":"Video","70c88f14a9a5cbc985f11e7df52963eb":"decreases","7aae02e13f78faf0b7037477f4a27158":"Thus","72ec6e8cb249474da17a1a32427369cf":"in"}</writefull-cache>
</file>

<file path=customXml/item2.xml><?xml version="1.0" encoding="utf-8"?>
<writefull-cache xmlns="urn:writefull-cache:Suggestions">{"suggestions":{"03b1cdf6c9f668f93ab0816f3dba5b4d":{"text":"The effect of driver eye contact on pedestrians’ perceived safety","suggestions":[]},"0933d4dd2ad52707372be6b67b620890":{"text":"May 2021","suggestions":[]},"242540566954fa69258f6da60770f443":{"text":"V. Onkhar*, P. Bazilinskyy, D. Dodou, and J. C. F. de Winter","suggestions":[]},"145662fc4e448ca6e709b8f5719c1fd4":{"text":"Delft University of Technology, Delft, the Netherlands","suggestions":[]},"9d9359998c7426d1190552c5a269aae7":{"text":"* Corresponding author: v.onkhar@tudelft.nl","suggestions":[]},"e353dbe42c8654f33588d4da0b517469":{"text":"Abstract","suggestions":[]},"71bdbf9d19c62c0abf548ee1e62f9bae":{"text":"Many fatal accidents that involve pedestrians occur at road crossings, and so it is important to investigate how forms of communication between drivers and pedestrians, such as eye contact, influence the making of crossing decisions.","suggestions":[]},"7390ea584a332514be673a266fab0c5f":{"text":"This topic is of additional interest in the development of automated vehicles (AVs), as the safety driver of the AV might not be paying attention to the road at critical moments, and so the pedestrian will probably need to decipher cues like eye contact.","suggestions":[]},"d2f7d61763796324e489e0a13df1738c":{"text":"So far, there is little information about the effect of drivers’ eye contact, and its timing, on pedestrians’ willingness to cross the road.","suggestions":[{"type":"premium","contextRange":{},"sentenceIndex":2,"paragraphIndex":6,"sentenceUUID":"3e4b661e-a8b8-4dd3-91d2-60183e458186","idx":8,"index":0},{"type":"premium","contextRange":{},"sentenceIndex":2,"paragraphIndex":6,"sentenceUUID":"3e4b661e-a8b8-4dd3-91d2-60183e458186","idx":8,"index":1},{"type":"premium","contextRange":{},"sentenceIndex":2,"paragraphIndex":6,"sentenceUUID":"3e4b661e-a8b8-4dd3-91d2-60183e458186","idx":8,"index":2}]},"31f48e061520988f5f9a224b75a14ffc":{"text":"We present an online crowdsourced study that addresses this research gap.","suggestions":[]},"1db3bb910e74f0feb867b6fe87d8b415":{"text":"A total of 1819 participants viewed a set of 13 videos of an approaching car twice in random order and pressed and held a key whenever they felt safe to cross.","suggestions":[{"context":"proaching car twice in r","index":3,"length":3,"suggestions":[{"score":0.5716303919325495,"word":"a car"},{"score":0.3303217613371658,"word":"the car"},{"score":0.09804784673028476,"word":"car"}],"type":"grammar:article","word":"car","text":"A total of 1819 participants viewed a set of 13 videos of an approaching car twice in random order and pressed and held a key whenever they felt safe to cross.","uuid":"84f8d1a2-d845-4e7d-92c4-c5c7adcaace7","sentenceUUID":"abbc158d-5351-4ea8-862b-508995b9e2fa","indexExtendedContext":25,"extendedContext":"videos of an approaching car twice in random order and","contextRange":{"uuid":"5a9895de-94fb-4f67-94ec-2b887e6850da","items":["-"]},"sentenceIndex":4,"paragraphIndex":6,"idx":10},{"context":" twice in random order and ","index":4,"length":6,"suggestions":[{"score":0.7525387850517164,"word":"a random"},{"score":0.24746121494828352,"word":"random"}],"type":"grammar:article","word":"random","text":"A total of 1819 participants viewed a set of 13 videos of an approaching car twice in random order and pressed and held a key whenever they felt safe to cross.","uuid":"734d1d43-5702-42c5-a489-dbaaa0b060f7","sentenceUUID":"abbc158d-5351-4ea8-862b-508995b9e2fa","indexExtendedContext":25,"extendedContext":"approaching car twice in random order and pressed and held","contextRange":{"uuid":"aa1266ca-9f26-4ac3-b1b4-46c973277b21","items":["-"]},"sentenceIndex":4,"paragraphIndex":6,"idx":10}]},"a906860f1a4bfaec2211253ae0b95043":{"text":"The videos differed in terms of whether the car yielded or not, the driver sought eye contact or not, and the times when the driver sought eye contact.","suggestions":[]},"dba58e9c2478b2ee2ddbaf025e4d2ce1":{"text":"Participants also answered questions about the perceived intuitiveness of the driver’s eye contact.","suggestions":[]},"831dbd1946bcfab7a9f66606f1b77823":{"text":"The results showed that eye contact made people feel considerably safer to cross compared to no eye contact (increases from 30% to 50% were observed).","suggestions":[]},"65cc75085dc2b0c579fd505b200e98a0":{"text":"In addition, the initiation and termination of eye contact affected perceived safety to cross above and beyond the effect of continuous (lack of) eye contact.","suggestions":[]},"b451a9a1394d2522c5f95904adbeb02e":{"text":"The car’s behavior had a dominant effect, and driver eye contact when the car drove off was regarded as counterintuitive.","suggestions":[]},"263efe512d5e60a92c63d4752a972329":{"text":"In summary, this study demonstrates for the first time how eye contact affects pedestrians’ perceived safety as a function of time in a dynamic scenario.","suggestions":[]},"d41d8cd98f00b204e9800998ecf8427e":{"text":"","suggestions":[]},"6ba8796ffdcd9a1603fb7660b575815d":{"text":"Keywords: eye contact, crossing decision, crowdsourced","suggestions":[]},"0b79795d3efc95b9976c7c5b933afce2":{"text":"Introduction","suggestions":[]},"92491b72af4afeb8f8834f2efac36b9c":{"text":"More than 50% of traffic-related deaths are that of vulnerable road users such as pedestrians (World Health Organization, 2020).","suggestions":[{"type":"premium","contextRange":{},"sentenceIndex":0,"paragraphIndex":9,"sentenceUUID":"93a8a378-0be2-4996-a7e7-54b71094af70","idx":20,"index":5}]},"f26c5a2056310c56b58c122e5c01ef37":{"text":"Pedestrian accidents occur primarily while crossing the road in urban areas (National Highway Traffic Safety Administration, 2019).","suggestions":[]},"d6ead461a9d1182ac6d15ee135ba0910":{"text":"Thus, there is incentive to investigate how pedestrians interact with approaching vehicles for the sake of improving road safety.","suggestions":[{"context":" there is incentive to investi","index":6,"length":9,"suggestions":[{"score":0.9560375602783694,"word":"an incentive"},{"score":0.043962439721630595,"word":"incentive"}],"type":"grammar:article","word":"incentive","text":"Thus, there is incentive to investigate how pedestrians interact with approaching vehicles for the sake of improving road safety.","uuid":"d3d4f591-c95b-4901-bed5-3696811ffa1a","sentenceUUID":"d12feab4-4238-4508-b0cb-ee96a12ca5bd","indexExtendedContext":null,"extendedContext":"Thus, there is incentive to investigate how pedestrians","contextRange":{"uuid":"94c588a1-c9f1-4322-b174-f23527ec2a95","items":["-"]},"sentenceIndex":2,"paragraphIndex":9,"idx":22}]},"0548d7d6e5432cff5ca3408fe4d4241a":{"text":"A possible cause of pedestrian accidents is a failure in communication with road users such as car drivers.","suggestions":[]},"efca766c487e0d4e511ef627138461f2":{"text":"Färber (2016) noted that road users communicate via informal means, such as eye contact, in addition to relying on formal traffic rules.","suggestions":[]},"01cb4902ee7e189a7d98fce24d37efd4":{"text":"This study focuses on the effect of eye contact by car drivers on pedestrians’ perceived safety to cross the road.","suggestions":[]},"240e1718e44a51863ed6e1c6f520d88d":{"text":"Understanding the role of eye contact in traffic is a hot topic in recent times, with the development of AVs in which the safety driver may be inattentive.","suggestions":[]},"6d34dc7c4bf8b3344ac95ff1b7d24a9b":{"text":"Only a small number of studies on the effect of drivers’ eye contact on pedestrians are available so far.","suggestions":[]},"5cef82f0643115ffd91e05b769704467":{"text":"In a Wizard of Oz experiment, Malmsten Lundgren et al.","suggestions":[]},"ccaff033323d8d20c9c08a3d25b28493":{"text":"(2017) found that pedestrians reported being more willing to cross the road when the safety driver of a supposed AV sought eye contact with them, compared to when he was inattentive by reading a newspaper or talking on the phone.","suggestions":[]},"4f5f0ac29b752178122507d0e8c74ca1":{"text":"Yang (2017) presented participants with pictures of a driver making eye contact, talking to the phone, sleeping, or being invisible behind blinded windows.","suggestions":[{"context":", talking to the phone,","index":7,"length":2,"suggestions":[{"score":0.9892559877898281,"word":"on"},{"score":0.010744012210171842,"word":"to"}],"type":"grammar:prepositions","word":"to","text":"Yang (2017) presented participants with pictures of a driver making eye contact, talking to the phone, sleeping, or being invisible behind blinded windows.","uuid":"d136ab4f-9d12-4ef2-aa5a-012a99fd9d2a","sentenceUUID":"3c66b2d2-2c30-4b42-8790-a0e8d85353c6","indexExtendedContext":28,"extendedContext":"making eye contact, talking to the phone, sleeping, or being","contextRange":{"uuid":"734cd885-9d6a-4be2-b9d9-6ea3885d0db2","items":["-"]},"sentenceIndex":3,"paragraphIndex":11,"idx":32}]},"b9e3cc1a6b8730ce289f727e52fb21ae":{"text":"The author found that the drivers’ eye contact made the participants feel significantly safer compared to when the driver was inattentive or obscured from view.","suggestions":[{"type":"premium","contextRange":{},"sentenceIndex":4,"paragraphIndex":11,"sentenceUUID":"0f34b27c-0fd1-4e19-a264-3e860efa04d7","idx":33,"index":8}]},"ad8767564ba1e94177a96ac72fbb7652":{"text":"In an online crowdsourced study using static images presented from a cyclist’s perspective, Bazilinskyy et al.","suggestions":[]},"290507c7cdbfe6519969075dfddddfb0":{"text":"(2021) found that drivers’ eye contact at an intersection increased the willingness of cyclists to cross compared to no eye contact.","suggestions":[]},"cf0689200f9887f1ef908f44b988479e":{"text":"Similar results were reported in a Wizard of Oz study by Faas et al.","suggestions":[]},"a6df19d39bcb2e2db85d433b1d835e3a":{"text":"(in press), where pedestrians felt less safe to cross in front of a car with a driver reading a newspaper or a car with blinded windows as compared to a driver making eye contact.","suggestions":[{"context":"in press), where pedestrians","index":9,"length":17,"suggestions":[{"score":0.9991767442118167,"word":"pedestrians"},{"score":0.0008232557881833178,"word":"where pedestrians"}],"type":"grammar:missing_words","word":"where pedestrians","text":"(in press), where pedestrians felt less safe to cross in front of a car with a driver reading a newspaper or a car with blinded windows as compared to a driver making eye contact.","uuid":"b1bc5f37-590a-4757-ba5c-6d4e7e6b82f1","sentenceUUID":"218534bc-eb4b-4392-b193-a2ec5287c277","indexExtendedContext":null,"extendedContext":"(in press), where pedestrians felt less safe to cross in","contextRange":{"uuid":"e74eb3d9-ac6a-4b7d-bbc3-13863e3764f6","items":["-"]},"sentenceIndex":8,"paragraphIndex":11,"idx":37},{"word":"as compared to","index":10,"length":14,"context":"d windows as compared to a driver making eye con","suggestions":[{"word":"compared to","score":1},{"word":"as compared to","score":0}],"type":"style","text":"(in press), where pedestrians felt less safe to cross in front of a car with a driver reading a newspaper or a car with blinded windows as compared to a driver making eye contact.","uuid":"eb616e6e-dddc-41eb-8dec-7952e8ea45c5","sentenceUUID":"218534bc-eb4b-4392-b193-a2ec5287c277","indexExtendedContext":25,"extendedContext":"car with blinded windows as compared to a driver making eye contact.","contextRange":{"uuid":"0651f2f6-88f0-46d0-b7ac-be2819f3985b","items":["-"]},"sentenceIndex":8,"paragraphIndex":11,"idx":37}]},"a690868ba7e15c5e816fae79d9904c01":{"text":"Chang et al.","suggestions":[]},"de8ded3d1d5c89367809327554343697":{"text":"(2017) evaluated an eye contact external human-machine interface (eHMI) in virtual reality and noted that pedestrians reached a correct crossing decision faster and reported feeling safer when a car with eyes sought eye contact with them, compared to when it did not, based on a button press response.","suggestions":[]},"e8df478a7674f750094644ebeadb151a":{"text":"In summary, from the above, it appears that driver eye contact can make pedestrians feel safe to cross as compared to no driver eye contact.","suggestions":[{"word":"as compared to","index":11,"length":14,"context":" to cross as compared to no driver eye contact.","suggestions":[{"word":"compared to","score":1},{"word":"as compared to","score":0}],"type":"style","text":"In summary, from the above, it appears that driver eye contact can make pedestrians feel safe to cross as compared to no driver eye contact.","uuid":"0edc0610-9a5e-4681-8612-5d44c3c0992c","sentenceUUID":"a6f3ffd1-4525-4a98-be9e-ecfffbca23d1","indexExtendedContext":31,"extendedContext":"pedestrians feel safe to cross as compared to no driver eye contact.","contextRange":{"uuid":"a6018c9b-1e6b-4440-ba5f-390d5ce9b561","items":["-"]},"sentenceIndex":0,"paragraphIndex":12,"idx":41}]},"d83a356ea8829539aafb9179d8409c38":{"text":"However, most of the above studies investigate situations where the safety driver is seriously distracted from the driving task e.g., reading a newspaper or being asleep.","suggestions":[{"context":"e driving task e.g., rea","index":12,"length":4,"suggestions":[{"score":0.9933486687238419,"word":"task,"},{"score":0.00665133127615816,"word":"task"}],"type":"punctuation:comma","word":"task","text":"However, most of the above studies investigate situations where the safety driver is seriously distracted from the driving task e.g., reading a newspaper or being asleep.","uuid":"5adf92c6-84a9-4eae-bf72-642470980053","sentenceUUID":"f00be691-ff71-4d4a-ba6b-8f42bc01a27b","indexExtendedContext":28,"extendedContext":"distracted from the driving task e.g., reading a newspaper","sentenceIndex":1,"paragraphIndex":12,"idx":42}]},"f97725e04da6304b83be56ade88e8e0d":{"text":"These are less likely scenarios to encounter on real roads since AVs are not yet at a level of automation that allows safety drivers to be this disengaged from the driving task.","suggestions":[{"context":"ers to be this disengaged","index":13,"length":15,"suggestions":[{"score":0.9998385488404491,"word":"disengaged"},{"score":0.00016145115955093226,"word":"this disengaged"}],"type":"grammar:missing_words","word":"this disengaged","text":"These are less likely scenarios to encounter on real roads since AVs are not yet at a level of automation that allows safety drivers to be this disengaged from the driving task.","uuid":"3b1ff5c2-d7a2-4ebc-b32c-9fbfb00e3ad3","sentenceUUID":"8f81e916-1f77-4fa5-8790-25646341d499","indexExtendedContext":28,"extendedContext":"allows safety drivers to be this disengaged from the driving task.","contextRange":{"uuid":"1ff96528-a9b9-4b32-a0fa-3502d0b59db4","items":["-"]},"sentenceIndex":2,"paragraphIndex":12,"idx":43}]},"d99a5fe9eac6cb5cf7f576c05505c05a":{"text":"By extension, it is possible that the positive impact of eye contact on pedestrians’ crossing behaviour noted by the above studies is in part due their using a seriously distracted driver as the baseline for comparison, instead of simply an attentive driver who does not seek eye contact.","suggestions":[{"context":"nstead of simply an attenti","index":14,"length":6,"suggestions":[{"score":0.9284296248297449,"word":"a simply"},{"score":0.07157037517025512,"word":"simply"}],"type":"grammar:article","word":"simply","text":"By extension, it is possible that the positive impact of eye contact on pedestrians’ crossing behaviour noted by the above studies is in part due their using a seriously distracted driver as the baseline for comparison, instead of simply an attentive driver who does not seek eye contact.","uuid":"9788298e-f58e-41fb-8a1c-8339282b7119","sentenceUUID":"88656ccd-3d39-4622-b0c1-72f3f47484e4","indexExtendedContext":27,"extendedContext":"for comparison, instead of simply an attentive driver who does","contextRange":{"uuid":"73df30c2-ab50-4b7e-b1e9-d06e5ae1baea","items":["-"]},"sentenceIndex":3,"paragraphIndex":12,"idx":44}]},"e7ddcb260de1304426a2ca2441230c58":{"text":"Additionally, all the above studies used only two conditions (eye contact is present vs. eye contact is not present because the driver is seriously distracted or the driver is not visible at all) which oversimplifies the occurence of eye contact over time in an interaction.","suggestions":[{"type":"premium","contextRange":{},"sentenceIndex":4,"paragraphIndex":12,"sentenceUUID":"77885df6-b0b1-4f6e-b152-0e829a55c18a","idx":45,"index":15},{"type":"premium","contextRange":{},"sentenceIndex":4,"paragraphIndex":12,"sentenceUUID":"77885df6-b0b1-4f6e-b152-0e829a55c18a","idx":45,"index":16}]},"68062707506bc508ca7ef7e35bb1d671":{"text":"Furthermore, proxies for human eye contact such as artificial eyes are perhaps not ideal since they may be perceived as unnatural.","suggestions":[]},"e4b927b42ce426fa7e81f543386d9c9b":{"text":"Thus, there is still work to be done in understanding the effect of drivers’ eye contact alone and nuances in it on pedestrians.","suggestions":[{"context":"alone and nuances in it on p","index":17,"length":7,"suggestions":[{"score":0.6900326769184488,"word":"the nuances"},{"score":0.30996732308155117,"word":"nuances"}],"type":"grammar:article","word":"nuances","text":"Thus, there is still work to be done in understanding the effect of drivers’ eye contact alone and nuances in it on pedestrians.","uuid":"1810a2f2-d500-4ad1-8f02-81764612798b","sentenceUUID":"49921948-1a2a-416b-8bb8-c46c1ee3c1d3","indexExtendedContext":31,"extendedContext":"drivers’ eye contact alone and nuances in it on pedestrians.","contextRange":{"uuid":"c5779181-2c60-4670-a7c9-efd89441ef89","items":["-"]},"sentenceIndex":6,"paragraphIndex":12,"idx":47}]},"ca72d7f7d2682b753bcdc920151fb6e2":{"text":"At the same time, it has been argued that implicit communication cues viz.","suggestions":[]},"c9ad5d3152722eae201c38c451debdf4":{"text":"car speed and distance are probably dominant cues for pedestrians to understand the intention of the car (Clamann et al., 2017; Lee et al., in press), that drivers may be less compelled than pedestrians to make eye contact (Sucha et al., 2017), and that the eyes of the driver might not be visible in many cases (e.g., due to darkness or glare) anyway (Dey &amp; Terken, 2017).","suggestions":[{"type":"premium","contextRange":{},"sentenceIndex":1,"paragraphIndex":13,"sentenceUUID":"31b52f42-e7f6-4cdd-8280-7b54d8f9528d","idx":50,"index":18},{"context":" probably dominant cues for p","index":19,"length":8,"suggestions":[{"score":0.8947780819777285,"word":"the dominant"},{"score":0.10522191802227157,"word":"dominant"}],"type":"grammar:article","word":"dominant","text":"car speed and distance are probably dominant cues for pedestrians to understand the intention of the car (Clamann et al., 2017; Lee et al., in press), that drivers may be less compelled than pedestrians to make eye contact (Sucha et al., 2017), and that the eyes of the driver might not be visible in many cases (e.g., due to darkness or glare) anyway (Dey &amp; Terken, 2017).","uuid":"c04e6476-ee23-4f6a-9d12-ee353343e89f","sentenceUUID":"31b52f42-e7f6-4cdd-8280-7b54d8f9528d","indexExtendedContext":26,"extendedContext":"and distance are probably dominant cues for pedestrians to understand","contextRange":{"uuid":"09cb4d06-37ad-411b-af7c-5e7c1a8ed3d8","items":["-"]},"sentenceIndex":1,"paragraphIndex":13,"idx":50}]},"c4f1dd8d60e6e34df6255a45da42c717":{"text":"In an online survey study, AlAdawy et al.","suggestions":[]},"58475486e1d18c413c6b65f71ed34b83":{"text":"(2019) reported that pedestrians typically began crossing before they were able to see the driver through the windshield.","suggestions":[]},"fed41c40253f8724d5d254152ec21dd3":{"text":"Similarly, it has been argued that eHMIs in automated cars are superfluous as pedestrians are be able to judge whether it is safe to cross based solely on the kinematics of the approaching car (Moore et al., 2019).","suggestions":[{"context":"rians are be able to ju","index":20,"length":2,"suggestions":[{"score":0.9609368382554607,"word":"to be"},{"score":0.039063161744539276,"word":"be"}],"type":"grammar:prepositions","word":"be","text":"Similarly, it has been argued that eHMIs in automated cars are superfluous as pedestrians are be able to judge whether it is safe to cross based solely on the kinematics of the approaching car (Moore et al., 2019).","uuid":"521d74c2-136b-4bbe-9b05-30a58ce084d2","sentenceUUID":"51fb2985-182a-48c1-b8be-b855097475c1","indexExtendedContext":31,"extendedContext":"superfluous as pedestrians are be able to judge whether it","contextRange":{"uuid":"8ca66dce-5ada-4345-9f18-538bc36ae7e4","items":["-"]},"sentenceIndex":4,"paragraphIndex":13,"idx":53}]},"998c6a6a22c0eb2536d75a177883c288":{"text":"In summary, research so far suggests that drivers’ eye contact may encourage vulnerable road users to cross the road, but that implicit communication is the more dominant cue.","suggestions":[]},"fd29bf860a4a9062c1ccb1cd08ef211a":{"text":"However, there appears to be no systematic investigation that isolates drivers’ eye contact from other confounding driver behaviours, and studies the effects of it and its timing on pedestrians’ perception of safety and crossing decision.","suggestions":[{"context":"ng driver behaviours, and studi","index":21,"length":11,"suggestions":[{"score":0.9774140356227429,"word":"behaviours"},{"score":0.02258596437725711,"word":"behaviours,"}],"type":"punctuation:comma","word":"behaviours,","text":"However, there appears to be no systematic investigation that isolates drivers’ eye contact from other confounding driver behaviours, and studies the effects of it and its timing on pedestrians’ perception of safety and crossing decision.","uuid":"697b8f12-5937-489f-965a-5af51eff51d0","sentenceUUID":"8ac748f5-004b-4e54-b755-3d6806903db0","indexExtendedContext":25,"extendedContext":"other confounding driver behaviours, and studies the effects of","contextRange":{"uuid":"eda01a03-41bf-41ce-850c-6a6a84b66a99","items":["-"]},"sentenceIndex":1,"paragraphIndex":14,"idx":56},{"context":" crossing decision.","index":22,"length":8,"suggestions":[{"score":0.9595051358169121,"word":"decisions"},{"score":0.04049486418308787,"word":"decision"}],"type":"grammar:noun_number","word":"decision","text":"However, there appears to be no systematic investigation that isolates drivers’ eye contact from other confounding driver behaviours, and studies the effects of it and its timing on pedestrians’ perception of safety and crossing decision.","uuid":"8d09003c-139c-4a92-b18e-1a3617ef6ff4","sentenceUUID":"8ac748f5-004b-4e54-b755-3d6806903db0","indexExtendedContext":34,"extendedContext":"perception of safety and crossing decision.","contextRange":{"uuid":"b47840c7-f913-4c0d-a89a-292057e08658","items":["-"]},"sentenceIndex":1,"paragraphIndex":14,"idx":56}]},"427b8408b7c0272665e47fd8ed27664e":{"text":"In the present online crowdsourced study, we explored participants’ willingness to cross the road in front of an approaching car, measured by means of a keypress response, for various timings of a driver’s eye contact.","suggestions":[]},"22b85a8edc58706007c089afd4418858":{"text":"It was hypothesized that the longer a driver makes eye contact with a pedestrian, the greater the probability that this action is noticed, and by extension, the greater the duration of the pedestrian’s willingness to cross.","suggestions":[]},"f8d153ba6f3bc2b59ff41217f49dccbc":{"text":"Additionally, it is expected that the highest perceived safety to cross is achieved right after the driver initiates eye contact.","suggestions":[]},"deb290d0aa9a8c7b805145970d719149":{"text":"During the initiation of eye contact, the driver's actions are salient due to the head turn movement involved.","suggestions":[]},"776127ab638afd56fc04956b315a78d5":{"text":"Thus, it is possible that the change in the state of a driver’s eye contact influences crossing decision, and not the state itself.","suggestions":[{"type":"premium","contextRange":{},"sentenceIndex":3,"paragraphIndex":15,"sentenceUUID":"d59c66eb-2aed-41e1-bfcd-3849883805ab","idx":62,"index":23},{"context":" crossing decision, and not th","index":24,"length":8,"suggestions":[{"score":0.8622056824319614,"word":"decisions"},{"score":0.1377943175680386,"word":"decision"}],"type":"grammar:noun_number","word":"decision","text":"Thus, it is possible that the change in the state of a driver’s eye contact influences crossing decision, and not the state itself.","uuid":"e36f4749-aa58-4eb8-8ac2-ea2edc504936","sentenceUUID":"d59c66eb-2aed-41e1-bfcd-3849883805ab","indexExtendedContext":28,"extendedContext":"contact influences crossing decision, and not the state itself.","contextRange":{"uuid":"cc56b10d-108b-4161-bee4-fe73fa4bbde1","items":["-"]},"sentenceIndex":3,"paragraphIndex":15,"idx":62}]},"75569b292275815717d6edd5f71e3d59":{"text":"Furthermore, it is plausible that the largest perceived safety to cross is achieved when the change in a car’s state of yielding (e.g., the initiation of braking) accompanies and complements a change in the state of a driver’s eye contact (e.g., the initiation of eye contact).","suggestions":[]},"4c3880bb027f159e801041b1021e88e8":{"text":"Method","suggestions":[]},"554cfab3938e21d9270bd6b75931f96f":{"text":"Videos","suggestions":[]},"a587036887dcec9a1e7ce30e71512e55":{"text":"Participants watched a set of 13 videos twice, each video presented from the viewpoint of a pedestrian standing on a sidewalk while a car (Smart Fortwo) with a driver was approaching from the left on a two-lane road.","suggestions":[]},"5b7d758b4943ad8439dff986fd6321d9":{"text":"In 11 videos, the car yielded and in 2 videos it did not, and in 11 videos, the driver sought eye contact and in 2 videos, he did not.","suggestions":[]},"8ffa30436bca91dde458a16efeeb0ab4":{"text":"The videos also differed based on the initiation and end of the driver’s eye contact.","suggestions":[]},"8dd8433755fc67087bc8d24f64f3c1ea":{"text":"The videos were generated using an open-source simulator built in Unity3D (Bazilinskyy et al., 2020).","suggestions":[]},"f7f55f0e8d7f6be84b2b6d46bc571730":{"text":"The videos had a frame rate of 25 fps and a resolution of 1280 x 720.","suggestions":[{"type":"premium","contextRange":{},"sentenceIndex":1,"paragraphIndex":19,"sentenceUUID":"1db5b688-d328-4e2a-b34a-662ce7822521","idx":72,"index":25}]},"a5f9346b2e000f531480c1a6450676ae":{"text":"The videos included the engine sound of an approaching car (stereo, sample rate: 48 Hz).","suggestions":[{"context":"The videos included t","index":26,"length":6,"suggestions":[{"score":0.9892302518819473,"word":"video"},{"score":0.010769748118052674,"word":"videos"}],"type":"grammar:noun_number","word":"videos","text":"The videos included the engine sound of an approaching car (stereo, sample rate: 48 Hz).","uuid":"fd788e6b-1d91-43ca-99f5-3cc9fcb92c88","sentenceUUID":"01239f91-667d-40e5-ad22-1ee750e039a6","indexExtendedContext":null,"extendedContext":"The videos included the engine sound","contextRange":{"uuid":"e237e9af-2130-41f6-a871-220eb4c43086","items":["-"]},"sentenceIndex":2,"paragraphIndex":19,"idx":73}]},"afdbe37d5e4bfe2c7120a114d2e660e9":{"text":"Videos were shown to participants via the cloud platform Heroku (https://www.heroku.com).","suggestions":[]},"a49cd3bf9086f5127c14d6206f07a243":{"text":"The 11 videos in which the car yielded were 31.0 s long, and the 2 videos in which the car did not yield were 21.0 s long.","suggestions":[]},"8da29c14188be56f08688a2aaaf27fa9":{"text":"All videos included a black screen lasting 1 s at their beginnings to prevent abrupt transitions between videos.","suggestions":[]},"662ac6c2e61cef542d3b5635989a29f6":{"text":"The driver’s eye contact in the videos was implemented by rotating the driver’s head from its default straight-ahead orientation to the orientation of the line connecting the two heads.","suggestions":[{"context":"ct in the videos was implem","index":28,"length":6,"suggestions":[{"score":0.985023912197364,"word":"video"},{"score":0.01497608780263599,"word":"videos"}],"type":"grammar:noun_number","word":"videos","text":"The driver’s eye contact in the videos was implemented by rotating the driver’s head from its default straight-ahead orientation to the orientation of the line connecting the two heads.","uuid":"afca9dd5-dbc7-4823-bbd7-93ef6ccb3e2b","sentenceUUID":"36f945d7-6c63-40f1-a07e-e6c969970bc1","indexExtendedContext":28,"extendedContext":"driver’s eye contact in the videos was implemented by rotating","contextRange":{"uuid":"2afa0b78-99a8-46ac-a3d9-343047d3316f","items":["-"]},"sentenceIndex":6,"paragraphIndex":19,"idx":77}]},"b01aa751eb95d9f2db443af08f43acd8":{"text":"Initiation and termination of eye contact was implemented by turning the driver’s head between the straight-ahead orientation and the pedestrian’s (i.e., camera) position in 0.2–0.3 s.","suggestions":[]},"bbf5d11e741a4dcd5d4ff9f1517d4a56":{"text":"The initial speed and longitudinal distance of the car relative to the pedestrian (i.e., the point of view in the videos) were 15 km/h and approximately 65 m, respectively.","suggestions":[{"context":"ew in the videos) were 15 km","index":29,"length":6,"suggestions":[{"score":0.9817274130350455,"word":"video"},{"score":0.018272586964954488,"word":"videos"}],"type":"grammar:noun_number","word":"videos","text":"The initial speed and longitudinal distance of the car relative to the pedestrian (i.e., the point of view in the videos) were 15 km/h and approximately 65 m, respectively.","uuid":"dea755b6-e2bb-4da6-b264-c85e8d150db8","sentenceUUID":"d367f3e6-5d48-4295-bd64-7741aca9c7fa","indexExtendedContext":25,"extendedContext":"the point of view in the videos) were 15 km/h and approximately","contextRange":{"uuid":"30632e24-9219-4b7c-8cd2-0d78cc82611c","items":["-"]},"sentenceIndex":0,"paragraphIndex":20,"idx":80}]},"3b206fba29e1c223348b38d9078434c7":{"text":"A low speed was chosen to increase the ambiguity about whether the car will stop or not and to provide a better opportunity for detecting and assessing the eye-contact (Färber, 2016).","suggestions":[{"type":"premium","contextRange":{},"sentenceIndex":1,"paragraphIndex":20,"sentenceUUID":"b70071fd-130f-47dd-bff7-2ebc6e43c0fd","idx":81,"index":30}]},"e8e673290b3204cf61458b52f74b9223":{"text":"In case the car yielded, it did so at a deceleration of 1 m/s2, starting at a distance from the pedestrian of 20 m (13.5 s) and coming to a stop at a distance of 13.7 m (17.6 s).","suggestions":[]},"9e8d0f706828a035ed0085ea86d03a4b":{"text":"The car stood still for 5.3 s, and then drove off with an acceleration of 1 m/s2.","suggestions":[{"type":"premium","contextRange":{},"sentenceIndex":1,"paragraphIndex":21,"sentenceUUID":"17b5142a-e6a4-42bd-9e12-4c15aa92035f","idx":84,"index":31}]},"2afdf00389446e885627d88225e8220b":{"text":"The driver appeared out of sight 26.5 s into the video.","suggestions":[]},"03313a2f9f668efbf0fafb2acea3869d":{"text":"For videos depicting a non-yielding car, the driver appeared out of sight 16.7 s into the video.","suggestions":[]},"3b0b90d7ea73d08eff58839c28240dc0":{"text":"Table 1 summarizes the characteristics of the videos in terms of yielding behavior of the car and eye contact interval.","suggestions":[]},"7cc682cada9f4cc46616f880efa1c1d9":{"text":"Figure 1 showcases screenshots from videos with and without the driver’s eye contact.","suggestions":[]},"452bf3dfa50fcd84280a3e4d4f297b8f":{"text":"Table 1.","suggestions":[]},"70ac513f2060f15fc1e2d6b65ff28f03":{"text":"Characteristics of the videos","suggestions":[]},"0e1ea4ce842fa12fea5606c10cf621c3":{"text":"Video\r\u0007","suggestions":[]},"a06c5211032d73c353ce643f6c3e3957":{"text":"Yielding\r\u0007","suggestions":[]},"94d5c5d74a19144a0237fbced99cdd1c":{"text":"Eye contact interval (s)\r\u0007","suggestions":[]},"ebf523506bef7dd9038cb7526a46bb9b":{"text":"Timing of eye contact\r\u0007","suggestions":[]},"89e74e640b8c46257a29de0616794d5d":{"text":"\u0007","suggestions":[]},"e8cd8326bec5e2c4b020b413b0327a12":{"text":"1\r\u0007","suggestions":[]},"9ced14ccff154656b8e60ffa572e1e3a":{"text":"Yes\r\u0007","suggestions":[]},"9530b26e79e036ec83104e61edf8d833":{"text":"None\r\u0007","suggestions":[]},"9800cb9e615c0f54bd7ca2bc4bbc8d2c":{"text":"No eye contact\r\u0007","suggestions":[]},"023e4fa117cc357ad8233afad306b0fe":{"text":"2\r\u0007","suggestions":[]},"adc163a209693bb8b9e7dea897bd2718":{"text":"1.0–17.6\r\u0007","suggestions":[]},"eb4a2d24e75fe109c95c662388b8ab45":{"text":"First visible–Full stop\r\u0007","suggestions":[]},"81fc21e6799782e2c28cf0ddc60af170":{"text":"3\r\u0007","suggestions":[]},"5b3699fd947a134460ddd0741f6eb8ef":{"text":"1.0–22.9\r\u0007","suggestions":[]},"80eec6899401367d21abb7ebf90c5bbb":{"text":"First visible–Take-off\r\u0007","suggestions":[{"type":"premium","contextRange":{},"sentenceIndex":0,"paragraphIndex":43,"sentenceUUID":"91b69468-2b70-465a-9236-fbb154979d55","idx":112,"index":33}]},"dde0358a8eed4d5697ef6ae135bb5764":{"text":"4\r\u0007","suggestions":[]},"0f096af62f9a9b2f7aa6cf05c3053a29":{"text":"17.6–22.9\r\u0007","suggestions":[]},"e57d184b9c6fe825aefde2a51075d8cc":{"text":"Full stop–Take-off\r\u0007","suggestions":[]},"d1de58ddd4383afe821c9591c103db50":{"text":"5\r\u0007","suggestions":[]},"751765121824b1b887d196a1df6395d3":{"text":"22.9–28.3\r\u0007","suggestions":[]},"7708a6ad42835ff249c8d0447c38bd50":{"text":"Take off–Out of sight\r\u0007","suggestions":[]},"8d13bb3206fec39e4d7144df19d920f3":{"text":"6\r\u0007","suggestions":[]},"92e3ce7ba3d1b2ee974187f415e7887d":{"text":"1.0–28.3\r\u0007","suggestions":[]},"8a12da9d7e5755305cf72d978ac81887":{"text":"First visible–Out of sight\r\u0007","suggestions":[]},"4350ce58bf4e51de798e27ce29a2d2b1":{"text":"7\r\u0007","suggestions":[]},"2c0a83c2c86a6f595f73dc4818caa4a9":{"text":"17.6–28.3\r\u0007","suggestions":[]},"ccd5e47d4cdd66e38b73c87461815983":{"text":"Full stop–Out of sight\r\u0007","suggestions":[]},"60ee0a7e73eed8527162a9da057fa4c0":{"text":"8\r\u0007","suggestions":[]},"50cb8dd998640fa2ff57757abede8533":{"text":"1.0–13.5\r\u0007","suggestions":[]},"a84e98fb44c612cab443c9a4bc78a788":{"text":"First visible–Braking start\r\u0007","suggestions":[{"type":"premium","contextRange":{},"sentenceIndex":0,"paragraphIndex":68,"sentenceUUID":"294cba3d-9508-4212-a1fc-001a6a71f9b9","idx":137,"index":34}]},"19b049987013632188cbd4b6fd1cdea5":{"text":"9\r\u0007","suggestions":[]},"ab5e6ba7f40b087d39ab424d528ff660":{"text":"13.5–17.6\r\u0007","suggestions":[]},"ca7ae8219e0ead5f6dc6d3f20a080a8a":{"text":"Braking start–Full stop\r\u0007","suggestions":[]},"a35b64a500ddf76a40b9d4071eb9cce0":{"text":"10\r\u0007","suggestions":[]},"5443a9ac88aa025d0169d0c106f5b64d":{"text":"13.5–22.9\r\u0007","suggestions":[]},"daf9bbb49d974741a2d9cee7f32540bb":{"text":"Braking start–Take-off\r\u0007","suggestions":[]},"e56329a7f06f9926faf9a797a7025cc1":{"text":"11\r\u0007","suggestions":[]},"4055017abd1f74c6bd7b0dd362f45bbf":{"text":"13.5–28.3\r\u0007","suggestions":[]},"b61a5ac46971b863e6272e12d12c8f42":{"text":"Braking start–Out of sight\r\u0007","suggestions":[]},"e1fe69c249932b31c9e165bcd65ad7a9":{"text":"12\r\u0007","suggestions":[]},"003c571fcaa03f4dbf38b53b8f92bf36":{"text":"No\r\u0007","suggestions":[]},"0a77d31595e1b51a02f659e825a10ede":{"text":"13\r\u0007","suggestions":[]},"081d49244d903b81c57b5126d97d014b":{"text":"1.0–18.5\r\u0007","suggestions":[]},"e33120f65148cbad2a248387bf096823":{"text":"First visible-Out of sight\r\u0007","suggestions":[{"context":"First visible-Out of sight\r\u0007","index":35,"length":11,"suggestions":[{"score":0.9974131530400578,"word":"visible Out"},{"score":0.002586846959942143,"word":"visible-Out"}],"type":"punctuation:hyphen","word":"visible-Out","text":"First visible-Out of sight\r\u0007","uuid":"58ffaba5-f402-46a1-90b5-0615cd0d498b","sentenceUUID":"5e1a358e-3026-472b-878c-fa5be7dd7893","indexExtendedContext":null,"extendedContext":"First visible-Out of sight\r\u0007","sentenceIndex":0,"paragraphIndex":93,"idx":162}]},"6666cd76f96956469e7be39d750cc7d9":{"text":"/","suggestions":[]},"b242994a17dba26cc507af2eaeb4538d":{"text":"Figure 1a.","suggestions":[]},"137db81e281ce62a168c33687dbfa6b1":{"text":"Screenshot from a video showing the driver making eye contact.","suggestions":[]},"c7f4cd8282fb81f79b506e6c2ec0c174":{"text":"Figure 1b.","suggestions":[]},"c5ab4f7891517826cd75c8423e69b0bf":{"text":"Screenshot from a video showing the driver not making eye contact.","suggestions":[]},"510a8cb711495bfdd04c792d2fc4b0fe":{"text":"Participants","suggestions":[]},"62180e5304c26358a5cab3c77086c36c":{"text":"Two thousand participants were recruited from across the world via the online job portal Appen (https://www.appen.com).","suggestions":[]},"8722dd239afaa647b1a884d5ce1b92f1":{"text":"Each participant received a reimbursement of USD 0.45.","suggestions":[]},"560339e3320d994fd8a12a060d387792":{"text":"In Appen, participants first encountered a brief description of the study, followed by a question asking for informed consent.","suggestions":[]},"d6a2a1ee0a64d6646d5e767c81312c24":{"text":"This research was approved by the Human Research Ethics Committee of the Delft University of Technology (reference number 1444).","suggestions":[]},"8c4271e6faf2cea4cfc8e5b7108d8ee9":{"text":"Procedure","suggestions":[]},"6b8afe240e096cf2f7bd81aaa57c66f3":{"text":"After providing informed consent, participants completed a questionnaire with their basic data and road behaviour (including eye contact behaviour).","suggestions":[]},"cd9fb328b605e7f2fcd753e67f9efb65":{"text":"Next, a link took them to Heroku, where the videos were preloaded to minimize delays, and the participants were presented with task instructions.","suggestions":[]},"8691fbb590d8d529cae95efdae801ada":{"text":"Participants were asked to press and hold the ‘F’ key on their keyboard whenever they felt safe to cross in front of the approaching car, and to release the ‘F’ key whenever they did not feel safe to cross.","suggestions":[]},"008b3068dee88f4ea0264b231c91db61":{"text":"They were also instructed to press and hold the ‘F’ key at the black screen before each video to begin.","suggestions":[]},"831e74a6a05ddd535012a4ffdc21f62a":{"text":"Before proceeding, participants calibrated their device’s volume against a piece of royalty-free music to ensure that they would be able to clearly hear the video sound.","suggestions":[]},"0a9c8c66393df430743f7977ce8e3a61":{"text":"They were then shown the 13 videos twice, all in random order, with a break after batches of 10 videos (the last batch contained only 6).","suggestions":[{"type":"premium","contextRange":{},"sentenceIndex":5,"paragraphIndex":102,"sentenceUUID":"4aeebf3f-cf8a-472e-b1d8-40e5b58dd590","idx":184,"index":36}]},"6e370e6a2cc662aef2e7d2217144f914":{"text":"After each video, participants were presented with two statements","suggestions":[]},"ab9e1714f01fc1b823d3ade68e1287aa":{"text":"Did the driver make eye contact with you?","suggestions":[]},"9d310c8c7f4569e0c244b08ab9d440c4":{"text":"(No, Yes)","suggestions":[]},"c398822ff07d01de7979414430cfb628":{"text":"The driver’s eye contact behavior was intuitive for me to decide whether I could or could not cross (five-point scale from Completely disagree to Completely agree).","suggestions":[{"type":"premium","contextRange":{},"sentenceIndex":0,"paragraphIndex":105,"sentenceUUID":"7ddc18aa-78ef-4eca-9f9b-17ef841bccc2","idx":189,"index":37},{"context":"sagree to Completely agree).","index":38,"length":10,"suggestions":[{"score":0.9450824610308661,"word":"completely"},{"score":0.05491753896913389,"word":"Completely"}],"type":"spelling:capitalization","word":"Completely","text":"The driver’s eye contact behavior was intuitive for me to decide whether I could or could not cross (five-point scale from Completely disagree to Completely agree).","uuid":"b97262ff-c35b-439a-bb46-18fade6771fc","sentenceUUID":"7ddc18aa-78ef-4eca-9f9b-17ef841bccc2","indexExtendedContext":28,"extendedContext":"from Completely disagree to Completely agree).","contextRange":{"uuid":"f6a03ad1-d0b6-4a03-8ef4-975e3b35e976","items":["-"]},"sentenceIndex":0,"paragraphIndex":105,"idx":189}]},"a04d941a4ee723aebc02d13e338902a9":{"text":"In addition, a total of 10 true-false test questions (e.g., “Bananas are yellow”) were randomly injected for each participants, which were used to screen out inattentive participants.","suggestions":[{"type":"premium","contextRange":{},"sentenceIndex":0,"paragraphIndex":106,"sentenceUUID":"f8efa57c-1fc1-40c8-b644-5a392f2dd48c","idx":191,"index":39}]},"552ed0a596eb36de6921677fafb3fe8d":{"text":"After all the videos were viewed, the penultimate page contained three additional statements: “Eye contact between drivers and pedestrians is important for road safety.”, “I prefer eye contact to no eye contact.”, and “I could concentrate well during the study” on a scale of Completely disagree to Completely agree.","suggestions":[{"type":"premium","contextRange":{},"sentenceIndex":1,"paragraphIndex":106,"sentenceUUID":"cc367a1c-edcd-4995-940f-3e8269063377","idx":192,"index":40},{"type":"premium","contextRange":{},"sentenceIndex":1,"paragraphIndex":106,"sentenceUUID":"cc367a1c-edcd-4995-940f-3e8269063377","idx":192,"index":41},{"context":"ompletely disagree to Complet","index":42,"length":8,"suggestions":[{"word":"disagreeing","score":0.8650429015044638},{"word":"disagree","score":0.13495709849553616}],"type":"grammar:tense","word":"disagree","text":"After all the videos were viewed, the penultimate page contained three additional statements: “Eye contact between drivers and pedestrians is important for road safety.”, “I prefer eye contact to no eye contact.”, and “I could concentrate well during the study” on a scale of Completely disagree to Completely agree.","uuid":"4095a9ca-e6cf-4760-8881-0e3f61e1e1ce","sentenceUUID":"cc367a1c-edcd-4995-940f-3e8269063377","indexExtendedContext":25,"extendedContext":"on a scale of Completely disagree to Completely agree.","contextRange":{"uuid":"b2e51049-c619-4875-8ede-af11a3622af3","items":["-"]},"sentenceIndex":1,"paragraphIndex":106,"idx":192},{"context":"sagree to Completely agree.","index":43,"length":10,"suggestions":[{"score":0.9925047935333888,"word":"completely"},{"score":0.007495206466611204,"word":"Completely"}],"type":"spelling:capitalization","word":"Completely","text":"After all the videos were viewed, the penultimate page contained three additional statements: “Eye contact between drivers and pedestrians is important for road safety.”, “I prefer eye contact to no eye contact.”, and “I could concentrate well during the study” on a scale of Completely disagree to Completely agree.","uuid":"29b135b6-8407-481c-9e95-f171d0be4d40","sentenceUUID":"cc367a1c-edcd-4995-940f-3e8269063377","indexExtendedContext":26,"extendedContext":"of Completely disagree to Completely agree.","contextRange":{"uuid":"a1027b8c-7b09-4e61-9333-b1b6a734bf43","items":["-"]},"sentenceIndex":1,"paragraphIndex":106,"idx":192}]},"f00ec66b419cc46139ec6f3634ad2678":{"text":"On the final page, participants received a unique worker code which they could copy and paste in Appen as a proof of completion of the experiment to receive payment.","suggestions":[]},"11c84d9e06ec45842c2f7d132588d028":{"text":"Dependent variables","suggestions":[]},"66ed511d59b9cae0c1625ca36bc2e425":{"text":"The first dependent variable of this study was the perceived safety to cross, as measured by keypress behavior while watching the videos.","suggestions":[]},"a649562c45ad2dedfd803a0d10c2c028":{"text":"The second dependent variable was the intuitiveness rating of eye contact in helping make a crossing decision.","suggestions":[]},"f3538eebe323ce70852b320f352b65fe":{"text":"In addition, for each trial and participant, a performance score was calculated for the 11 videos depicting a yielding car.","suggestions":[]},"6a589aeaf3c2e27c3c6deec9ab1439c4":{"text":"The performance score was calculated as the keypress response rate averaged over the first 22.7 s of the video plus100% minus the keypress rate between 22.7 and 33.1 s of the video.","suggestions":[]},"59ddeedd0d81f0e0af02f92259fc0456":{"text":"Accordingly, the performance score represents the extent to which participants felt safe to cross when it was indeed safe to cross combined with the extent to which participants did not feel safe to cross when it was indeed unsafe to cross.","suggestions":[{"context":"d safe to cross combined ","index":44,"length":5,"suggestions":[{"score":0.7667029867558781,"word":"cross,"},{"score":0.23329701324412186,"word":"cross"}],"type":"punctuation:comma","word":"cross","text":"Accordingly, the performance score represents the extent to which participants felt safe to cross when it was indeed safe to cross combined with the extent to which participants did not feel safe to cross when it was indeed unsafe to cross.","uuid":"9c87a0e0-6198-41e9-8191-a1c3d484a1cf","sentenceUUID":"38db143b-d9c1-48f5-b3a3-a0cac86b8eff","indexExtendedContext":27,"extendedContext":"when it was indeed safe to cross combined with the extent","contextRange":{"uuid":"b05a385b-9796-4635-b44e-7f07092439a5","items":["-"]},"sentenceIndex":2,"paragraphIndex":110,"idx":202}]},"fd69c5cf902969e6fb71d043085ddee6":{"text":"Results","suggestions":[]},"dbc0556552c8d711c6b5654d45d8a798":{"text":"Participants who indicated they did not read the instructions (n = 29), who indicated they were younger than 18 (n = 3), who completed the study within 1000 s, suggesting cheating or carelessness (n = 89), who could not be linked to the data due to a data storage issue or cheating (n = 14), who made more than 2 mistakes out of the 10 test questions (n = 16), or who suffered video playback delays were excluded (n = 65), leaving 1819 participants from 65 countries.","suggestions":[]},"e4193f49bfcb4ec785af108012d83ac0":{"text":"Multiple participations from the same IP address were permitted, as there was no reliable way to determine whether duplicate IPs were due to one person or multiple persons completing the experiment on one device (shared) or multiple devices connected to the same to the same network.","suggestions":[{"type":"premium","contextRange":{},"sentenceIndex":1,"paragraphIndex":113,"sentenceUUID":"b141b245-7321-4cd7-9b18-1c0fa23f2a34","idx":207,"index":45}]},"f7f6e09fb5d9ff4e5fc791dd2ec44843":{"text":"The mean study completion time was 39.1 min (SD = 18.8).","suggestions":[]},"0e006722c7fe3c05784b227572403663":{"text":"The five most represented countries were Venezuela (n = 1085), the United States (n = 210), Russia (n = 69), India (n = 59), and Egypt (n = 57).","suggestions":[]},"d3936dedbb89be07c70a148de071473b":{"text":"The participants consisted 1149 males, 662 females, and 8 people who did not indicate their gender.","suggestions":[]},"da384a6b73f2189a04ff72b5266f14f3":{"text":"The mean age was 34.9 (SD = 10.9).","suggestions":[]},"74ebabab9e7a3d497f7e8e049f000e7e":{"text":"A total of 98 participants indicate they were ‘never’ pedestrian, 67 indicated ‘less than once a month’, 162 ‘once a month to once a week’, 484 ‘1 to 3 days a week’, 375 ‘4 to 6 days a week’, and 576 ‘every day’.","suggestions":[{"context":"ticipants indicate they were ","index":46,"length":8,"suggestions":[{"word":"indicated","score":0.904208017886046},{"word":"indicate","score":0.09579198211395404}],"type":"grammar:tense","word":"indicate","text":"A total of 98 participants indicate they were ‘never’ pedestrian, 67 indicated ‘less than once a month’, 162 ‘once a month to once a week’, 484 ‘1 to 3 days a week’, 375 ‘4 to 6 days a week’, and 576 ‘every day’.","uuid":"5a46457b-4c52-4245-a491-caa6cddfb15d","sentenceUUID":"5c84123b-d7a6-46c9-8697-4c4c63affd94","indexExtendedContext":25,"extendedContext":"total of 98 participants indicate they were ‘never’ pedestrian,","contextRange":{"uuid":"fff84a38-cd9b-4062-8ddd-2beab7d1341d","items":["-"]},"sentenceIndex":4,"paragraphIndex":114,"idx":213},{"type":"premium","contextRange":{},"sentenceIndex":4,"paragraphIndex":114,"sentenceUUID":"5c84123b-d7a6-46c9-8697-4c4c63affd94","idx":213,"index":47}]},"cecf0e94d0eb0db769590b216d992869":{"text":"A total of 1020 indicated they completed the study using a desktop keyboard, 730 using a laptop keyboard, 41 using a tablet, and 6 using a mobile device.","suggestions":[]},"9041d70ea0acf05d2933d87bcb81b7ef":{"text":"Two participants indicated they used an ‘other’ device, and 20 did not respond to the question.","suggestions":[]},"70c24148afa37aef382ee59ce35e691b":{"text":"The study yielded an average satisfaction score of 4.4 on a scale of 1 (very dissatisfied) to 5 (very satisfied) by 86 people who completed the optional satisfaction survey offered by Appen.","suggestions":[]},"1447258c61ac597e6a3865d533188a2b":{"text":"Figure 2 shows the mean keypress rate for yielding cars, and for driver eye contact throughout versus no driver eye contact.","suggestions":[{"type":"premium","contextRange":{},"sentenceIndex":0,"paragraphIndex":116,"sentenceUUID":"28c491d1-60a1-4356-80eb-dc06b8e934e0","idx":219,"index":48}]},"ad45fc18ef2410fae0442629fe5c9030":{"text":"It can be seen that pedestrians perceived the situation as less and less safe until the car began braking.","suggestions":[]},"e409595f294a3660d0286f299ef79ba8":{"text":"As the car braked, perceived safety increased and remained high when the car was fully stopped, only to drop sharply after the car took off.","suggestions":[{"context":"r braked, perceived safety inc","index":49,"length":9,"suggestions":[{"score":0.7492974692312725,"word":"the perceived"},{"score":0.2507025307687275,"word":"perceived"}],"type":"grammar:article","word":"perceived","text":"As the car braked, perceived safety increased and remained high when the car was fully stopped, only to drop sharply after the car took off.","uuid":"621d4cd1-fc93-4adb-9396-7de7414db932","sentenceUUID":"f7b480b7-2bab-4d86-be25-0a8f5c3f4761","indexExtendedContext":null,"extendedContext":"As the car braked, perceived safety increased and remained","contextRange":{"uuid":"253c2073-0898-4d06-b7b0-5e25653367f3","items":["-"]},"sentenceIndex":2,"paragraphIndex":116,"idx":221}]},"f22a6838abd6b3bfb0d60471df5cdb0a":{"text":"The driver’s eye contact did not have a significant effect on perceived safety before the car started braking.","suggestions":[]},"fc4c826fae0c0931a66690535fd7af2a":{"text":"Figures 2 further shows that the driver’s eye contact significantly increased perceived safety to cross compared to a lack of it, after the car started braking.","suggestions":[{"context":"Figures 2 further ","index":50,"length":7,"suggestions":[{"score":0.9880685691359432,"word":"Figure"},{"score":0.01193143086405679,"word":"Figures"}],"type":"spelling","word":"Figures","text":"Figures 2 further shows that the driver’s eye contact significantly increased perceived safety to cross compared to a lack of it, after the car started braking.","uuid":"123ec07b-a52b-4b9b-a5dd-cd91ac606898","sentenceUUID":"0f4de131-f102-4103-a091-3c6dc9649b42","indexExtendedContext":0,"extendedContext":"Figures 2 further shows that the","contextRange":{"uuid":"9188be8f-e0c0-43a3-be8c-f5b2db8535e8","items":["-"]},"sentenceIndex":4,"paragraphIndex":116,"idx":223},{"context":"increased perceived safety to ","index":51,"length":9,"suggestions":[{"score":0.8078939860826366,"word":"the perceived"},{"score":0.19210601391736334,"word":"perceived"}],"type":"grammar:article","word":"perceived","text":"Figures 2 further shows that the driver’s eye contact significantly increased perceived safety to cross compared to a lack of it, after the car started braking.","uuid":"e9bcfc76-ee65-4d5c-b892-c4eecb1f0466","sentenceUUID":"0f4de131-f102-4103-a091-3c6dc9649b42","indexExtendedContext":32,"extendedContext":"contact significantly increased perceived safety to cross compared","contextRange":{"uuid":"31371912-704e-428b-8f4d-a0a664f99ef6","items":["-"]},"sentenceIndex":4,"paragraphIndex":116,"idx":223}]},"91edb0398ee020d7957545bf12eed7a9":{"text":"For non-yielding cars (Figure 3), perceived safety decreased throughout the video, which is explained by the fact that the car got closer and closer to the pedestrian but showed no signs of slowing down.","suggestions":[{"context":"For non-yielding cars (Figu","index":52,"length":12,"suggestions":[{"score":0.9671513638880242,"word":"nonyielding"},{"score":0.03284863611197574,"word":"non-yielding"}],"type":"punctuation:hyphen","word":"non-yielding","text":"For non-yielding cars (Figure 3), perceived safety decreased throughout the video, which is explained by the fact that the car got closer and closer to the pedestrian but showed no signs of slowing down.","uuid":"c2e09f9f-905b-4064-bddb-f3a30b9cf5d7","sentenceUUID":"9d627438-5ab6-429e-8611-9226d80b79b1","indexExtendedContext":null,"extendedContext":"For non-yielding cars (Figure 3), perceived","contextRange":{"uuid":"ba23cd2f-2868-46b8-895a-9e4d7a5313ed","items":["-"]},"sentenceIndex":0,"paragraphIndex":117,"idx":225},{"context":"igure 3), perceived safety dec","index":53,"length":9,"suggestions":[{"score":0.6607513536883265,"word":"the perceived"},{"score":0.3392486463116735,"word":"perceived"}],"type":"grammar:article","word":"perceived","text":"For non-yielding cars (Figure 3), perceived safety decreased throughout the video, which is explained by the fact that the car got closer and closer to the pedestrian but showed no signs of slowing down.","uuid":"c287a0ab-378d-45cc-ab4d-d1aa6fa921a9","sentenceUUID":"9d627438-5ab6-429e-8611-9226d80b79b1","indexExtendedContext":30,"extendedContext":"non-yielding cars (Figure 3), perceived safety decreased throughout","contextRange":{"uuid":"50e9570f-c068-4941-b758-49849f0d4861","items":["-"]},"sentenceIndex":0,"paragraphIndex":117,"idx":225}]},"8e321d9dd3dd0a582852c38fc1072bd0":{"text":"A slight increase in perceived safety can be seen after the non-yielding car passed the pedestrian and went out of sight.","suggestions":[{"context":"after the non-yielding car passed","index":54,"length":12,"suggestions":[{"score":0.974601389199702,"word":"nonyielding"},{"score":0.02539861080029809,"word":"non-yielding"}],"type":"punctuation:hyphen","word":"non-yielding","text":"A slight increase in perceived safety can be seen after the non-yielding car passed the pedestrian and went out of sight.","uuid":"a4d21ee2-5e18-451b-80ef-d4dbf6285b83","sentenceUUID":"265d8db6-e963-4866-83f2-978c0a7844ce","indexExtendedContext":29,"extendedContext":"safety can be seen after the non-yielding car passed the pedestrian","contextRange":{"uuid":"c11a1504-5dbf-4207-92a5-3ed5f36c40ad","items":["-"]},"sentenceIndex":1,"paragraphIndex":117,"idx":226}]},"1b17e6f9b82d4a8e1aadc442ecd7a015":{"text":"Figure 2.","suggestions":[]},"8ba5af12bdc08efcaa4dedfdc98fbfe3":{"text":"Percentage of trials in which the response key was pressed for no driver eye contact and driver eye contact throughout, for the videos in which the car yielded.","suggestions":[]},"76f9a170b9f205a4297e3cd20f07f725":{"text":"The bold sections of the lines indicate that there was eye contact at those moments.","suggestions":[]},"91efb045ed5b6218631e2c794ca1d8fc":{"text":"The asterisks at the bottom indicate significant differences, p &lt; 0.001.","suggestions":[]},"60ac8cad12cfcdcff8e045722825ee6d":{"text":"Figure 3.","suggestions":[]},"7dff5c77c6af170c2070b88874d0efaa":{"text":"Percentage of trials in which the response key was pressed for no driver eye contact and driver eye contact throughout, for the videos in which the car did not yield.","suggestions":[]},"9ba9f21d7c17cc897dfd01881f426043":{"text":"The asterisks at the bottom indicate significant differences between pairs of conditions, p &lt; 0.001.","suggestions":[]},"540c682f0986e0f918bbd9e0ae5d9b22":{"text":"Figure 4 shows that, in case the driver started making eye contact when the car started to brake (Videos 11), perceived safety during the braking phase was higher compared to when eye contact was already present from the beginning of the video (Video 6).","suggestions":[{"context":"to brake (Videos 11), perce","index":55,"length":6,"suggestions":[{"score":0.9707199613140975,"word":"Video"},{"score":0.029280038685902423,"word":"Videos"}],"type":"spelling","word":"Videos","text":"Figure 4 shows that, in case the driver started making eye contact when the car started to brake (Videos 11), perceived safety during the braking phase was higher compared to when eye contact was already present from the beginning of the video (Video 6).","uuid":"82d2490d-41cd-43e9-8878-4da08149c930","sentenceUUID":"3e0885ed-0571-41fc-945b-8442be55ddd9","indexExtendedContext":26,"extendedContext":"the car started to brake (Videos 11), perceived safety during","contextRange":{"uuid":"f0db11f6-55c3-48f9-946e-053774a4e1e1","items":["-"]},"sentenceIndex":0,"paragraphIndex":122,"idx":240},{"type":"premium","contextRange":{},"sentenceIndex":0,"paragraphIndex":122,"sentenceUUID":"3e0885ed-0571-41fc-945b-8442be55ddd9","idx":240,"index":56},{"context":"y present from the beginn","index":57,"length":4,"suggestions":[{"score":0.8966391898788315,"word":"at"},{"score":0.1033608101211685,"word":"from"}],"type":"grammar:prepositions","word":"from","text":"Figure 4 shows that, in case the driver started making eye contact when the car started to brake (Videos 11), perceived safety during the braking phase was higher compared to when eye contact was already present from the beginning of the video (Video 6).","uuid":"bab63e31-6bf5-45be-87f8-27d8fe410b0f","sentenceUUID":"3e0885ed-0571-41fc-945b-8442be55ddd9","indexExtendedContext":28,"extendedContext":"contact was already present from the beginning of the video","contextRange":{"uuid":"4624da8a-ee99-4202-85a5-5935b25e9cf5","items":["-"]},"sentenceIndex":0,"paragraphIndex":122,"idx":240}]},"6720457c129814a475b82c0f9fe17fd3":{"text":"In other words, the initiation of eye contact seems to have an extra effect on pedestrian perceived safety as compared to eye contact throughout the encounter.","suggestions":[{"word":"as compared to","index":58,"length":14,"context":"ed safety as compared to eye contact throughout ","suggestions":[{"word":"compared to","score":1},{"word":"as compared to","score":0}],"type":"style","text":"In other words, the initiation of eye contact seems to have an extra effect on pedestrian perceived safety as compared to eye contact throughout the encounter.","uuid":"99d61ed3-0953-4b62-89c7-81db2a0bacc5","sentenceUUID":"fdc9de11-06a2-4e13-ab06-7b86b980fb5b","indexExtendedContext":28,"extendedContext":"pedestrian perceived safety as compared to eye contact throughout the","contextRange":{"uuid":"6b7ed525-097b-46b2-947c-f4e8b7a267b7","items":["-"]},"sentenceIndex":1,"paragraphIndex":122,"idx":241}]},"353546b9b8044239e9267913158f3023":{"text":"Furthermore, the initiation of eye contact once the car has come to a full stop (Video 7) dncreases perceived safety, up to the point that it is slightly, but significantly, higher than videos where eye contact was already present before that (Figure 4).","suggestions":[{"context":"(Video 7) dncreases perceived ","index":59,"length":9,"suggestions":[{"score":0.7610071880713086,"word":"increases"},{"score":0.2231673565966626,"word":"decreases"},{"score":0.015825455332028806,"word":"dncreases"}],"type":"spelling","word":"dncreases","text":"Furthermore, the initiation of eye contact once the car has come to a full stop (Video 7) dncreases perceived safety, up to the point that it is slightly, but significantly, higher than videos where eye contact was already present before that (Figure 4).","uuid":"a3140413-11f5-4b1f-8319-d10e0e31c694","sentenceUUID":"581d70e7-a736-48f5-9a47-0b7180aa1d58","indexExtendedContext":25,"extendedContext":"to a full stop (Video 7) dncreases perceived safety, up to the","contextRange":{"uuid":"90dce6b7-4094-4ad1-9947-1a94ef7a1632","items":["-"]},"sentenceIndex":0,"paragraphIndex":123,"idx":243},{"context":"perceived safety, up to the","index":60,"length":7,"suggestions":[{"score":0.9829178379258674,"word":"safety"},{"score":0.017082162074132545,"word":"safety,"}],"type":"punctuation:comma","word":"safety,","text":"Furthermore, the initiation of eye contact once the car has come to a full stop (Video 7) dncreases perceived safety, up to the point that it is slightly, but significantly, higher than videos where eye contact was already present before that (Figure 4).","uuid":"a83a969d-e822-4fb6-8275-e148eb577468","sentenceUUID":"581d70e7-a736-48f5-9a47-0b7180aa1d58","indexExtendedContext":30,"extendedContext":"(Video 7) dncreases perceived safety, up to the point that it is","contextRange":{"uuid":"375fdbd3-1e3e-48fa-9420-1bf0e5b80232","items":["-"]},"sentenceIndex":0,"paragraphIndex":123,"idx":243}]},"26c1cc9355ff48c05fde85b6f38adb92":{"text":"So again, the initiation of eye contact has a reinforcing effect compared to continuous eye contact from the beginning of the video.","suggestions":[{"word":"So","index":61,"length":2,"context":"So again, the ","suggestions":[{"word":"Therefore","score":0.5},{"word":"Thus","score":0.5},{"word":"So","score":0}],"type":"style","text":"So again, the initiation of eye contact has a reinforcing effect compared to continuous eye contact from the beginning of the video.","uuid":"f1088a30-27ea-4815-8f7d-503323a31377","sentenceUUID":"a4c586b3-b39f-4a3d-b764-634ff23936b2","indexExtendedContext":0,"extendedContext":"So again, the initiation of","contextRange":{"uuid":"a6e4351b-a790-42c5-ac37-fe54db7c2814","items":["-"]},"sentenceIndex":1,"paragraphIndex":123,"idx":244}]},"9ff0a7403a06140056d37fe70cd4d71c":{"text":"Figure 4.","suggestions":[]},"04fb740194ce5ba3a4ce254cf48ee689":{"text":"Percentage of trials in which the response key was pressed for driver eye contact throughout (Video 6) and eye-contact initiation when the car started to brake (Video 11) or when the car came to a stop (Video 7).","suggestions":[{"context":"r came to a stop (Vide","index":62,"length":6,"suggestions":[{"score":0.944293483435917,"word":"stop"},{"score":0.05570651656408301,"word":"a stop"}],"type":"grammar:article","word":"a stop","text":"Percentage of trials in which the response key was pressed for driver eye contact throughout (Video 6) and eye-contact initiation when the car started to brake (Video 11) or when the car came to a stop (Video 7).","uuid":"881c5244-2dbd-42c1-9973-31fa58b5687a","sentenceUUID":"4379e4c0-888a-4b47-a92c-066429ffd63a","indexExtendedContext":28,"extendedContext":"11) or when the car came to a stop (Video 7).","contextRange":{"uuid":"ddc45275-8488-479c-bd5f-0b5253994e14","items":["-"]},"sentenceIndex":1,"paragraphIndex":125,"idx":248}]},"c7d743a7273a9c8c79f7d5c1a5817756":{"text":"The asterisks at the bottom indicate significant differences with the full eye contact video (Video 6), p &lt; 0.001.","suggestions":[]},"c9b72e67d1db9e7645aa61d945844590":{"text":"If the driver stopped making eye contact when the car has come to a full stop (Videos 2 and 9), this was seen by participants as a signal that they should not cross in a more compelling manner than no eye contact at all (Video 1), see Figure 5.","suggestions":[]},"2c30b95713f1a0b4913a1ed0561320e4":{"text":"In other words, just like the initiation of eye contact is a cue that pedestrians can cross, the termination of eye contact is a cue that they cannot cross.","suggestions":[]},"ddfa584b29f457e57f050af160f6ce27":{"text":"Figure 5.","suggestions":[]},"184037910cd7dabfe10b587a919483cc":{"text":"Percentage of trials in which the response key was pressed for no driver eye contact throughout (Video 1) and eye-contact termination when the car came to a stop (Videos 2 and 9).","suggestions":[]},"f64524b79ace6afbc3b3fa5d4392fb9a":{"text":"The asterisks at the bottom indicate significant differences with the no eye contact video (Video 1), p &lt; 0.001.","suggestions":[{"type":"premium","contextRange":{},"sentenceIndex":3,"paragraphIndex":129,"sentenceUUID":"b5f0c279-751e-45e7-a171-ba7a37d9951a","idx":260,"index":63}]},"aced387d74f8979c88cf2f1de330fccb":{"text":"The above figures showed that when the car started to drive away, participants perceived safety to cross reduced abruptly, i.e., regardless of eye contact occurrence.","suggestions":[{"type":"premium","contextRange":{},"sentenceIndex":0,"paragraphIndex":130,"sentenceUUID":"4b7eb9a8-b6e6-401b-b6d8-9c602222a3e2","idx":262,"index":64}]},"d8b5e5be5a0cfb6ca1b6678df979a7ac":{"text":"In other words, implicit communication is dominant.","suggestions":[]},"4f8cfbef5533ecfb0be456a21e70c2b9":{"text":"There is, however, a delayed response for cases when the driver made eye contact and retained that eye contact while driving away (e.g., Video 6) compared to when eye contact ended when the car drove off (e.g., Video 3).","suggestions":[]},"e4abfa383c03f5113174b3d41e2a8a78":{"text":"So again, the termination of eye contact appears to be a signal that the pedestrian should not cross.","suggestions":[{"word":"So","index":65,"length":2,"context":"So again, the ","suggestions":[{"word":"Therefore","score":0.5},{"word":"Thus","score":0.5},{"word":"So","score":0}],"type":"style","text":"So again, the termination of eye contact appears to be a signal that the pedestrian should not cross.","uuid":"f52a9cec-bcbe-47d2-9952-60e37367f1ca","sentenceUUID":"5da69f5a-7ef3-46b1-ac7e-156886ff37f6","indexExtendedContext":0,"extendedContext":"So again, the termination of","contextRange":{"uuid":"82ea6a31-aec1-4f4e-91e8-cd82a069e27e","items":["-"]},"sentenceIndex":3,"paragraphIndex":130,"idx":265}]},"cbb8666be64f010ae0f72628e1146c20":{"text":"Figure 6.","suggestions":[]},"10a74a9517aee59968f761253c7d5942":{"text":"Percentage of trials in which the response key was pressed for driver eye contact throughout (Video 6) and eye-contact termination when the car started  to drive away (Video 3).","suggestions":[]},"e8277062134a1543d1ac124104881704":{"text":"Figure 7 provides a demonstration of validity by depicting the mean scores across all participants for self-reported intuitiveness, self-reported driver eye contact, and objective performance.","suggestions":[]},"57bad7ad003c774acb7381e836ca4122":{"text":"It can be seen that for videos in which there was eye contact, self-reported eye contact was high, i.e., close to 100%, suggesting that participants were attentive.","suggestions":[{"context":"ting that participants were atten","index":66,"length":12,"suggestions":[{"score":0.6521157241750597,"word":"the participants"},{"score":0.3478842758249403,"word":"participants"}],"type":"grammar:article","word":"participants","text":"It can be seen that for videos in which there was eye contact, self-reported eye contact was high, i.e., close to 100%, suggesting that participants were attentive.","uuid":"8e403389-9f9d-4a31-b00b-a37e14678678","sentenceUUID":"e79cb15f-f644-446b-b448-8256be50552f","indexExtendedContext":25,"extendedContext":"to 100%, suggesting that participants were attentive.","contextRange":{"uuid":"0e138b25-7633-4de8-b9c1-96b31026632e","items":["-"]},"sentenceIndex":1,"paragraphIndex":133,"idx":274}]},"deea56858825e5ebb2789e428123ea31":{"text":"However, the false-positive rate was about 15% for the videos without eye contact (Videos 1 and 12).","suggestions":[]},"56541b96b62f62da9a7414689df64b5b":{"text":"This can be explained by the fact that it is hard to determine whether there was no eye contact during the entire video, because of the low signal-to-ratio involved.","suggestions":[]},"2fb28febc8c41bc8b6a6e70087f09efd":{"text":"In other words, when the car is still far away, detecting eye contact is impossible, so participants necessarily have to take a guess.","suggestions":[]},"544cadb1976f7b22e1caa840e7423c3e":{"text":"Intermediate levels of self-reported eye contact were observed for Videos 5, 8, and 13, which can be explained because eye contact occurred only late in the video, when the car drove off (Video 5), occurred before the car started to brake, in which case eye contact may have been hard to detect as explained above (Video 8), or because the car did not stop, which may have made it more difficult to detect eye contact (Video 13).","suggestions":[{"type":"premium","contextRange":{},"sentenceIndex":0,"paragraphIndex":134,"sentenceUUID":"85167b7d-1ece-45b3-bb6b-b0715d3f2eea","idx":279,"index":67}]},"4b83eb31443ea87fb06c620ba5fdb9d2":{"text":"Figure 7 further shows that high intuitiveness ratings were obtained for Videos 3 and 10, which are videos in which the driver terminated eye contact upon driving away.","suggestions":[]},"d3f02ddbd4dd33e74a3b3d900df51c1f":{"text":"The highest performance ratings were obtained for Videos 10 and 11, videos when the driver started to initiate eye contact when the car started to brake.","suggestions":[{"context":"e contact when the car st","index":68,"length":4,"suggestions":[{"score":0.6608265064940522,"word":"and when"},{"score":0.303939013384218,"word":"or when"},{"score":0.035234480121729764,"word":"when"}],"type":"grammar:missing_words","word":"when","text":"The highest performance ratings were obtained for Videos 10 and 11, videos when the driver started to initiate eye contact when the car started to brake.","uuid":"b47bfce1-26a4-4c13-bc61-fd912fe69f9f","sentenceUUID":"3b2e67b6-9cf7-4fc2-92b2-ea7ff0bbdf3b","indexExtendedContext":32,"extendedContext":"started to initiate eye contact when the car started to brake.","contextRange":{"uuid":"d289579b-aec6-4bed-905c-73b648a3ff2a","items":["-"]},"sentenceIndex":1,"paragraphIndex":135,"idx":282}]},"baae2e377966bbfb5ad3bd1d27799b04":{"text":"Among the videos in which the driver sought eye contact, Video 5 was clearly the least intuitive and yielded the lowest performance by a substantial margin; in this video, the driver started looking at the pedestrian when the car started to drive off.","suggestions":[]},"e04c0d73acf4a1758f55fde5494b8fc7":{"text":"Another video that was unintuitive and yielded low performance was Video 7, which was similar to Video 5 because the driver started to make eye contact 5 s before driving off.","suggestions":[]},"40323ce0f12c2caae9ea37b23f9fe4a4":{"text":"Figure 7.","suggestions":[]},"dcaf3083f44a8d2e659383913a0bb08b":{"text":"Self-reported intuitiveness of eye contact versus self-reported occurrence of eye contact (left), and self-reported intuitiveness of eye contact versus performance score (right).","suggestions":[]},"424ef6289384b562e68ecc8b69977015":{"text":"An issue in online studies such as the present one is that inattentive participants may perform suboptimally and contaminate the data.","suggestions":[]},"f7e9c83af8d649b498ea64d1c799e718":{"text":"In our study, a small positive correlation was observed between self-reported concentration and objective performance (r = 0.10, p &lt; 0.001).","suggestions":[]},"88b3e0df173c17168ff6f6fce395d76b":{"text":"This association between concentration and keypress behavior is further illustrated using Figure 8, showing that inattentive participants were less likely to hold the key than more attentive participants.","suggestions":[{"context":"lustrated using Figure 8, ","index":69,"length":5,"suggestions":[{"score":0.9967277749932545,"word":"in"},{"score":0.0032722250067454784,"word":"using"}],"type":"grammar:prepositions","word":"using","text":"This association between concentration and keypress behavior is further illustrated using Figure 8, showing that inattentive participants were less likely to hold the key than more attentive participants.","uuid":"0996b607-7726-4ba5-9225-eb3c004c762a","sentenceUUID":"e2fcc5fc-db87-4825-8b09-7e361d6fb584","indexExtendedContext":32,"extendedContext":"behavior is further illustrated using Figure 8, showing that inattentive","contextRange":{"uuid":"83823c98-ba1d-41c9-a2df-64ee2e9ae79c","items":["-"]},"sentenceIndex":2,"paragraphIndex":138,"idx":292}]},"6240e59e038b306d4fe7ba5e2293016b":{"text":"Figure 8.","suggestions":[]},"7915f2db71ee10dcece4ba56623b4756":{"text":"Percentage of trials in which the response key was pressed for different self-reported concentration levels (n = 20, 20, 87, 777, 894, respectively; 21 participants did not yield a response).","suggestions":[]},"eed9474fd944d045ff056d20004acaa3":{"text":"Discussion","suggestions":[]},"4490c01186381ed0253b0bd37c2276e6":{"text":"This study aimed to examine the effect of driver eye contact on pedestrians’ perceived safety to cross.","suggestions":[]},"3c6daa51ba46536ca51ce56ee8aec64d":{"text":"Through an online experiment using a large sample size, we varied the start time and end time of the driver’s eye contact, yielding a total of ten different eye-contact intervals for approaching cars that slowed down to a full stop and subsequently drove off.","suggestions":[]},"40d634555bf6fedcde3445a410b0362f":{"text":"In addition, we included a no-eye-contact condition as a baseline and two videos in which the approaching maintained speed: one with continuous eye contact and one without eye contact.","suggestions":[]},"60809c41113df40c278fe8e4a2f6fe2b":{"text":"The results of this study unambiguously indicate that eye contact by the driver makes pedestrians feel safe to cross.","suggestions":[]},"5772141f6e406ed77177b4d71451da3a":{"text":"This finding confirms the scarce evidence so far that suggests that eye contact stimulates vulnerable road users to cross (Bazilinskyy et al., 2021; Malmsten Lundgren et al., 2017; Yang, 2017).","suggestions":[]},"8c88a87cad6f5b13316b1d89fb4b15cc":{"text":"The studies so far, however, were concerned with a single binary response and did not provide insight into the effects of driver eye contact as a function of time during the car’s approach.","suggestions":[]},"d45c370c0398eb4df1233a4720d4cc29":{"text":"In our study, the effects of different eye contact timings were investigated, and the results can be summarized by stating that not only eye contact but also the initiation and termination of eye contact affect perceived safety.","suggestions":[]},"79dda5b34dc1f53e9aa853c3095662e5":{"text":"That is, the initiation of eye contact is a more powerful cue for pedestrians compared to continuous eye contact, and conversely, the termination of eye contact is a more deterrent to cross than no eye contact at all.","suggestions":[{"context":"ontact is a more deter","index":70,"length":6,"suggestions":[{"score":0.9698185222636604,"word":"more"},{"score":0.030181477736339623,"word":"a more"}],"type":"grammar:article","word":"a more","text":"That is, the initiation of eye contact is a more powerful cue for pedestrians compared to continuous eye contact, and conversely, the termination of eye contact is a more deterrent to cross than no eye contact at all.","uuid":"4d77a554-14fb-4327-a597-42e240aa00c8","sentenceUUID":"54111aa9-8bc1-4162-8b46-1c7f6bed55d9","indexExtendedContext":30,"extendedContext":"termination of eye contact is a more deterrent to cross than no","contextRange":{"uuid":"d7bc051e-18c7-406a-bf94-027ff213c802","items":["-"]},"sentenceIndex":1,"paragraphIndex":144,"idx":308}]},"0ce3d59d66b38168f717c4da651e6e1f":{"text":"Previous research made a case against the importance of eye contact and the usefulness of eHMIs by claiming that implicit communication is more important than explicit communication, such as eye contact (Moore et al., 2019).","suggestions":[]},"e662ed227be1434ffb5968d1de506eae":{"text":"The present study provides counterevidence to this claim by showing that eye contact substantially increased the perceived safety to cross, from 30% to 50% of participants feeling safe to cross the road when the car had come to a stop.","suggestions":[{"context":" provides counterevidence to this cl","index":71,"length":15,"suggestions":[{"score":0.7830038887731487,"word":"a counterevidence"},{"score":0.21699611122685122,"word":"counterevidence"}],"type":"grammar:article","word":"counterevidence","text":"The present study provides counterevidence to this claim by showing that eye contact substantially increased the perceived safety to cross, from 30% to 50% of participants feeling safe to cross the road when the car had come to a stop.","uuid":"4d8697cb-87de-41ad-8c1a-37f33f6a069a","sentenceUUID":"ba0ceb78-5fbc-4d3a-bb43-843e9e764dcd","indexExtendedContext":26,"extendedContext":"The present study provides counterevidence to this claim by showing","contextRange":{"uuid":"0dbfd173-38c6-4762-a040-8458bbf8f3fd","items":["-"]},"sentenceIndex":1,"paragraphIndex":145,"idx":311},{"context":"d come to a stop.","index":72,"length":7,"suggestions":[{"score":0.9885558873473857,"word":"stop."},{"score":0.011444112652614248,"word":"a stop."}],"type":"grammar:article","word":"a stop.","text":"The present study provides counterevidence to this claim by showing that eye contact substantially increased the perceived safety to cross, from 30% to 50% of participants feeling safe to cross the road when the car had come to a stop.","uuid":"5296a630-d8b5-4831-8eb0-f91ced6c09ee","sentenceUUID":"ba0ceb78-5fbc-4d3a-bb43-843e9e764dcd","indexExtendedContext":25,"extendedContext":"when the car had come to a stop.","contextRange":{"uuid":"a9ac4c7b-85ff-4369-8bdf-eb122e362de3","items":["-"]},"sentenceIndex":1,"paragraphIndex":145,"idx":311}]},"79bf91be3293696e1af9a163dfd1c1e7":{"text":"It is noted that the speed of the car was 15 km/h, representative of residential areas.","suggestions":[]},"3ee7fac58fc43dd8e5134ab92abb6807":{"text":"At this low speed, there was presumably substantial uncertainty about what the car will do.","suggestions":[{"context":"ed, there was presumably","index":73,"length":3,"suggestions":[{"word":"is","score":0.9565854623641115},{"word":"was","score":0.04341453763588852}],"type":"grammar:tense","word":"was","text":"At this low speed, there was presumably substantial uncertainty about what the car will do.","uuid":"1eb2b5e1-ee90-4a94-9472-d94833381a87","sentenceUUID":"c1af3134-fe5c-4ce0-9780-ad941a67a238","indexExtendedContext":null,"extendedContext":"At this low speed, there was presumably substantial uncertainty","contextRange":{"uuid":"3d337ce3-3c61-4811-b5be-13cfa2a04069","items":["-"]},"sentenceIndex":3,"paragraphIndex":145,"idx":313}]},"4bd091a0a7bd4921863c0b8032dbf8b1":{"text":"It can be expected that if the car would approach at higher speeds, then perceived safety would be lower, and the effect of eye contact relative to implicit communication would be smaller or effective across a shorter time interval.","suggestions":[{"context":"eds, then perceived safety wou","index":74,"length":9,"suggestions":[{"score":0.8242741733915466,"word":"the perceived"},{"score":0.1757258266084534,"word":"perceived"}],"type":"grammar:article","word":"perceived","text":"It can be expected that if the car would approach at higher speeds, then perceived safety would be lower, and the effect of eye contact relative to implicit communication would be smaller or effective across a shorter time interval.","uuid":"353daa8a-19d8-42fe-b004-1866b530d438","sentenceUUID":"12d73076-460e-4d40-ac64-7701b9caa8b4","indexExtendedContext":32,"extendedContext":"approach at higher speeds, then perceived safety would be lower, and","contextRange":{"uuid":"1d309e9b-0ce0-4776-be21-b3b6a2ed3ee5","items":["-"]},"sentenceIndex":4,"paragraphIndex":145,"idx":314}]},"523e153a502b5ee2def5a0399e1e730f":{"text":"Our study also showed that implicit communication could override the effect of eye contact.","suggestions":[]},"42b1452bce098b6c82efae61bc6109d5":{"text":"For example, driver eye contact did not have much of an effect if the car maintained speed.","suggestions":[]},"913ff7b98a3ea948ca53ebdf6a187a5d":{"text":"This finding can be explained by the fact that crossing is by definition unsafe in this scenario.","suggestions":[{"context":"fact that crossing is by defi","index":75,"length":8,"suggestions":[{"score":0.7949140035802441,"word":"the crossing"},{"score":0.11769537649724226,"word":"a crossing"},{"score":0.0873906199225136,"word":"crossing"}],"type":"grammar:article","word":"crossing","text":"This finding can be explained by the fact that crossing is by definition unsafe in this scenario.","uuid":"698f7816-eb2e-4fb8-9484-81f5446264a0","sentenceUUID":"501194dc-bfeb-4772-a2b2-8a4315435d25","indexExtendedContext":27,"extendedContext":"explained by the fact that crossing is by definition unsafe in","contextRange":{"uuid":"a84d8fd4-59a3-4914-b27f-2eb0bde6f12c","items":["-"]},"sentenceIndex":2,"paragraphIndex":146,"idx":318}]},"5a6fb8b6d33f429c2e5ab27b165b804c":{"text":"Similarly, after the car drove off from a standstill, participants uniformly released the response key, and eye contact did not make a clear difference.","suggestions":[]},"ce7fdc7327818bd170d7c7a2f6f6c7d0":{"text":"These results can be summarized by the common-sense notion that eye contact, although a compelling cue, is not compelling enough that it causes participants to walk under the car.","suggestions":[]},"ca4e5214df06e51cb48d26751260f418":{"text":"Our study further showed that eye contact failed to have an effect when eye contact could hardly be detected, i.e., when the vehicle was still far away.","suggestions":[]},"1347f13620db4caeb559e86440d6596b":{"text":"This is again a sensible notion: if the driver’s eyes cannot be seen because of the large distance, darkness, or windshield glare (cf. AlAdawy et al., 2019), pedestrian behavior cannot be affected by eye contact.","suggestions":[]},"557d3aad32d35f6eecdb979a1dcc7311":{"text":"In such a case, pedestrians can still rely on implicit vehicle cues.","suggestions":[]},"15c412280fee54a315e60c6d8167290d":{"text":"The current study investigated the effect of driver eye contact on pedestrian perceived safety.","suggestions":[]},"c1aaeb6f686bc6023b0c674344d7c325":{"text":"The opposite topic, namely the effect of pedestrian eye contact on pedestrian perceived safety, would be of interest as well.","suggestions":[{"context":"te topic, namely the effec","index":76,"length":6,"suggestions":[{"score":0.9677454920543846,"word":"namely,"},{"score":0.032254507945615386,"word":"namely"}],"type":"punctuation:comma","word":"namely","text":"The opposite topic, namely the effect of pedestrian eye contact on pedestrian perceived safety, would be of interest as well.","uuid":"96479a65-3239-4d58-b5fb-8fb667009ed0","sentenceUUID":"df347a25-b518-4188-89d6-6da3a7a57e71","indexExtendedContext":null,"extendedContext":"The opposite topic, namely the effect of pedestrian","contextRange":{"uuid":"60f2c49d-c1e0-4bd1-906e-b34829b58d5a","items":["-"]},"sentenceIndex":1,"paragraphIndex":147,"idx":326}]},"ab289727c99cc7bd2dddf9ad72326db9":{"text":"Research showed that 50% and 84% of pedestrians make eye contact at approaching car speeds of 30 km/h or less (Schneemann &amp; Gohl, 2016; Sucha et al., 2017.","suggestions":[]},"a6ea7a4fa293d116e97e0ef7ae998937":{"text":"Kong et al.","suggestions":[]},"6274cdfdd84a1d21ca3bdb8298179018":{"text":"(2021) found pedestrian eye contact combined with other pedestrian behaviors such as facial expression and assertiveness is a successful communication strategy, based on pattern recognition in a naturalistic field study dataset.","suggestions":[{"type":"premium","contextRange":{},"sentenceIndex":4,"paragraphIndex":147,"sentenceUUID":"5b6295f1-ff83-4a45-8143-ac6541fe4e61","idx":329,"index":77}]},"ae43cebc517155a542a1bdf22344a2b9":{"text":"Snyder et al.","suggestions":[]},"c84e2f63505f35edbe8e9d66b5dced20":{"text":"(1974) and Morgan et al.","suggestions":[]},"ae386808a71a1796db5ee634be4a77e1":{"text":"(1975) found that when staged hitchhikers sought eye contact with drivers, the latter were more likely to stop compared to when there was no eye contact.","suggestions":[]},"b1f585b46377376e33d7c79c5f66aa12":{"text":"Similarly, Guéguen et al.","suggestions":[]},"e6780b556931f45e5974b1df1c105c6e":{"text":"(2015) claimed that drivers yielded significantly more often when staged pedestrians stared at them.","suggestions":[]},"9f113a7096bd1bc6c92341411e19b5ab":{"text":"However, this result should be treated with caution since two field experiments by Guéguen that used similar methods have been criticized for implausible findings and other problems.","suggestions":[]},"dd3faac17a92444cc19295c3b5c65b49":{"text":"Finally, Ren et al.","suggestions":[]},"04472d39e0ecaf2937ba557c76349fcd":{"text":"(2016) observed that drivers braked earlier and approached slower when staged pedestrians sought eye contact with them, as opposed to when they did not.","suggestions":[]},"8c70220a83cbb1977be177e101d10e6e":{"text":"However, effect sizes in Ren et al. were only small.","suggestions":[{"context":"However, effect sizes in R","index":78,"length":6,"suggestions":[{"score":0.8994989083081204,"word":"the effect"},{"score":0.10050109169187957,"word":"effect"}],"type":"grammar:article","word":"effect","text":"However, effect sizes in Ren et al. were only small.","uuid":"ce3181e9-9660-4078-90c5-60de2f968945","sentenceUUID":"485a5950-3fe2-4ce9-8d7c-cca495313266","indexExtendedContext":null,"extendedContext":"However, effect sizes in Ren et al. were","contextRange":{"uuid":"4242e76e-4ecd-4b45-be10-fb77be7f2f38","items":["-"]},"sentenceIndex":13,"paragraphIndex":147,"idx":338}]},"9d0f45e4bd54be5f958b87d467164ca3":{"text":"Thus, the fragility of findings suggests that follow-up research is needed.","suggestions":[{"context":"gility of findings suggests t","index":79,"length":8,"suggestions":[{"score":0.8593895570677554,"word":"the findings"},{"score":0.14061044293224453,"word":"findings"}],"type":"grammar:article","word":"findings","text":"Thus, the fragility of findings suggests that follow-up research is needed.","uuid":"bd7e223d-edb1-4d7e-b53e-3d1c4655027b","sentenceUUID":"bc8e7792-548e-4ebd-b24c-4c8aca8a1ff7","indexExtendedContext":null,"extendedContext":"Thus, the fragility of findings suggests that follow-up research","contextRange":{"uuid":"68fccd0e-9d1d-41b9-bc0a-46301d019316","items":["-"]},"sentenceIndex":14,"paragraphIndex":147,"idx":339}]},"171139aab172528b79808e3c354cf82d":{"text":"Apart from investigating one-way communication, it would also be worthwhile to examine how eye contact can be an input (i.e., reading the other agent’s intentions) and a cue (i.e., signaling one’s own intentions).","suggestions":[]},"fe79345ff3746af2b28d095af7e30137":{"text":"The current study has some limitations.","suggestions":[]},"496416b9ba6031c867f8031a779ae499":{"text":"In particular, pedestrians were looking at a monitor, were not immersed in actual traffic, and did not experience real risk.","suggestions":[]},"0ffd360f473ee83078ae61a627c193f4":{"text":"In real traffic, pedestrians might overlook driver eye contact or have particular incentives to cross the road, such as being in a hurry.","suggestions":[]},"70f74e025ae7eb205fcb1e42354c96d1":{"text":"Thus, it remains to be investigated how well the present findings generalize to actual on-road settings.","suggestions":[]},"d6c6906f24beac4e0d8b5ea48c854c5d":{"text":"Another limitation is that most of the participants were from Venezuela, followed by the United States.","suggestions":[]},"91e43f46dfed4eb46c539163c2e860b4":{"text":"This may be regarded as an idiosyncratic subset of the world population.","suggestions":[]},"280adb9aafbdf1266f5aca5a8a72e8ab":{"text":"However, research showed that relative effect sizes generalize well between different countries (e.g., Bazilinskyy et al., 2021).","suggestions":[]},"3e7560949f649aff9de1c3a77b147825":{"text":"Another point of attention is that some participants may not have been concentrated on the task or may have misunderstood the task.","suggestions":[]},"61c8eda10a90e8eba3017ae3ccb75cca":{"text":"In particular, the results showed that about 8% of the participants inappropriately held the key when it was not safe to cross, that is, when the vehicle drove by.","suggestions":[]},"a0e7786d1c7a61300ab0febb47146693":{"text":"The test questions and self-reports, on the other hand, reveal committed participants, with only 16 of 2000 participants failing the test questions (more than 2 mistakes out of 10 questions) and correct detection rates of eye contact close to 100% for videos in which there was eye contact close by.","suggestions":[{"context":"nly 16 of 2000 participan","index":80,"length":4,"suggestions":[{"score":0.7217440366261142,"word":"the 2000"},{"score":0.2782559633738858,"word":"2000"}],"type":"grammar:article","word":"2000","text":"The test questions and self-reports, on the other hand, reveal committed participants, with only 16 of 2000 participants failing the test questions (more than 2 mistakes out of 10 questions) and correct detection rates of eye contact close to 100% for videos in which there was eye contact close by.","uuid":"f48e72e7-2b9c-4ae2-88ee-10dd34827c2a","sentenceUUID":"ebedddf6-7996-49e5-80d9-18f08c4608ce","indexExtendedContext":30,"extendedContext":"participants, with only 16 of 2000 participants failing the","contextRange":{"uuid":"2769adaa-117b-4e62-8eb7-75d1bd3b2a1d","items":["-"]},"sentenceIndex":2,"paragraphIndex":149,"idx":352}]},"d7e932e8d8af27867ab49e8b61b83c48":{"text":"Even though not all participants were apparently fully committed to the task, this should not affect relative comparisons between the results for the different videos.","suggestions":[]},"ce96142c2ea4c912290e4922c05c06b1":{"text":"In conclusion, this experiment demonstrated for the first time how driver eye contact, and its timing, affect the perceived safety of pedestrians.","suggestions":[{"context":"river eye contact, and its t","index":81,"length":8,"suggestions":[{"score":0.9946123905266939,"word":"contact"},{"score":0.005387609473306068,"word":"contact,"}],"type":"punctuation:comma","word":"contact,","text":"In conclusion, this experiment demonstrated for the first time how driver eye contact, and its timing, affect the perceived safety of pedestrians.","uuid":"16508137-ba1c-4ebe-9948-8f04cfa46fc8","sentenceUUID":"8986c20a-0916-4c5e-99fe-345aa54eb944","indexExtendedContext":26,"extendedContext":"first time how driver eye contact, and its timing, affect the","contextRange":{"uuid":"71cda837-476a-4646-8be0-d25ba2183a57","items":["-"]},"sentenceIndex":0,"paragraphIndex":150,"idx":355},{"context":", and its timing, affect th","index":82,"length":7,"suggestions":[{"score":0.9961170802317648,"word":"timing"},{"score":0.0038829197682351884,"word":"timing,"}],"type":"punctuation:comma","word":"timing,","text":"In conclusion, this experiment demonstrated for the first time how driver eye contact, and its timing, affect the perceived safety of pedestrians.","uuid":"69fbebd5-1e8f-4fa3-a606-b5734d79d9b7","sentenceUUID":"8986c20a-0916-4c5e-99fe-345aa54eb944","indexExtendedContext":28,"extendedContext":"driver eye contact, and its timing, affect the perceived safety","contextRange":{"uuid":"d6001fe3-d0b0-4269-92fb-a352b932b56d","items":["-"]},"sentenceIndex":0,"paragraphIndex":150,"idx":355}]},"5d51f33d28af7602bccf73d341b760d0":{"text":"Results indicate that the presence and initiation of eye contact increase perceived safety, whereas the termination of eye contact reduces perceived safety.","suggestions":[]},"dee713cdeb8958842466a467c39eb3c9":{"text":"Future research could repeat the present study in a staged on-road design.","suggestions":[]},"611fc0ecf6c2df72299892b86a5d298d":{"text":"Future research could also examine whether driver eye contact or head rotation is the more dominant factor in pedestrians’ perceived safety.","suggestions":[]},"d95867deadfe690e40f42068d6b59df8":{"text":"References","suggestions":[]},"3fcb1b772c5f4d12e273db4997dca26f":{"text":"AlAdawy, D., Glazer, M., Terwilliger, J., Schmidt, H., Domeyer, J., Mehler, B., Reimer, B., &amp; Fridman, L. (2019).","suggestions":[]},"732f2809cbb7d7ca0e9f1adccdfa86c3":{"text":"Eye contact between pedestrians and drivers.","suggestions":[]},"1b5c08161c75f25764ee0c7d794383c0":{"text":"Proceedings of the Tenth International Driving Symposium on Human Factors in Driver Assessment, Training and Vehicle Design  (pp. 301–307).","suggestions":[]},"c7880d99ab0dee2b1ac2a9b53f0ee2fb":{"text":"Santa Fe, New Mexico.","suggestions":[]},"00505daf80a004edded3a26a2d017416":{"text":"https://drivingassessment.uiowa.edu/sites/drivingassessment.uiowa.edu/files/da2019_47_aladawy_final.pdf","suggestions":[]},"37647fd993409dc2983f76b099a50987":{"text":"Bazilinskyy, P., Kooijman, L., Dodou, D., &amp; De Winter, J. C. F. (2020).","suggestions":[]},"bd10be084115b89c4f998e9fc5469725":{"text":"Coupled simulator for research on the interaction between pedestrians and (automated) vehicles.","suggestions":[]},"dad7bc09216ca817503b43c40806ad53":{"text":"19th Driving Simulation Conference Europe.","suggestions":[]},"c8c8be8638f1e819216d42c6f9cdeed3":{"text":"Antibes, France.","suggestions":[]},"5f07d809e2aae05b4b9ef9adb84c12ec":{"text":"Bazilinskyy, P., &amp; Dodou, D., Eisma, Y. B., Vlakveld, W. V., &amp; De Winter, J. C. F. (2021).","suggestions":[]},"484b67bbe12709c6b81f84505bea26b3":{"text":"Blinded windows and empty driver seats:","suggestions":[]},"af9f64ccb2f20e18f9b447a0200568b8":{"text":"The effects of automated vehicle characteristics on cyclist decision-making.","suggestions":[]},"a64c9a5509fc7af2635b0a71a78dee73":{"text":"Manuscript submitted for publication.","suggestions":[]},"29be2a0cc7b525ac0dea3b7837886f23":{"text":"Chang, C. M., Toda, K., Sakamoto, D., &amp; Igarashi, T. (2017).","suggestions":[]},"b88c38230aa7c277629c77603e03e636":{"text":"Eyes on a car: an interface design for communication between an autonomous car and a pedestrian.","suggestions":[]},"f97f623f0cfc02e1fa54cffb1d9b0942":{"text":"Proceedings of the 9th International Conference on Automotive User Interfaces and Interactive Vehicular Applications (pp. 65–73).","suggestions":[]},"097c539569012469346d6ff5bde2ca02":{"text":"Oldenburg, Germany.","suggestions":[]},"8accddc63363d2a567af514c1811d76a":{"text":"https://doi.org/10.1145/3122986.3122989","suggestions":[]},"0e773f9cc836f03e963a646ee3941cad":{"text":"Clamann, M., Aubert, M., &amp; Cummings, M. L. (2017).","suggestions":[]},"13162fc5e81b90152d123c2f4852f743":{"text":"Evaluation of vehicle-to-pedestrian communication displays for autonomous vehicles.","suggestions":[]},"b852db4c993cd224f6056c35e303e7d8":{"text":"Transportation Research Board 96th Annual Meeting, 17-02119.","suggestions":[]},"afffa0ff3d208c3fbdb2535e3e747690":{"text":"Dey, D., &amp; Terken, J. (2017).","suggestions":[]},"16e9c4d13cf67b26ea1462713bb588ee":{"text":"Pedestrian interaction with vehicles: roles of explicit and implicit communication.","suggestions":[]},"c2185a613b34f021a4238c2f3b06419f":{"text":"Proceedings of the 9th International Conference on Automotive User Interfaces and Interactive Vehicular Applications (pp. 109–113).","suggestions":[]},"dbc23fd214802c2a77599046b1672c56":{"text":"https://doi.org/10.1145/3122986.3123009","suggestions":[]},"bd00f36406c8ce95bf9a076618e037c4":{"text":"Faas, S. M., Stange, V., &amp; Baumann, M. (in press).","suggestions":[]},"5244a39cd68fec76a4489f3c3d7fe59a":{"text":"Self-driving vehicles and pedestrian interaction: does an external human-machine interface mitigate the threat of a tinted windshield or a distracted driver?","suggestions":[]},"02ad131153683c87125d452350de0d57":{"text":"International Journal of Human–Computer Interaction.","suggestions":[]},"11ead84e763ef54a0635237ec311f3db":{"text":"https://doi.org/10.1080/10447318.2021.1886483","suggestions":[]},"b9b671c7d7f1a357ea94ba6f8dc4d815":{"text":"Färber, B. (2016).","suggestions":[]},"c691a6a67cd70e3536daf181e5ae581c":{"text":"Communication and communication problems between autonomous vehicles and human drivers.","suggestions":[]},"2e3b7dac4de91b7ee763856d97132f84":{"text":"In M. Maurer, J. Gerdes, B. Lenz, &amp; H. Winner (Eds.), Autonomous driving (pp. 125–144).","suggestions":[]},"ca10f47b2d445903c85e0849ea842644":{"text":"Berlin, Heidelberg:","suggestions":[]},"e5148ae5c3b2f87075bd18877cdda7bd":{"text":"Springer.","suggestions":[]},"d07f0407d6fd2b01aa0b4b810af0344d":{"text":"https://doi.org/10.1007/978-3-662-48847-8_7","suggestions":[]},"8eb5ecc44a34a733400f51a1e893079c":{"text":"Guéguen, N., Meineri, S., &amp; Eyssartier, C. (2015).","suggestions":[]},"5409d0d490650aabc9088525bb929d0f":{"text":"A pedestrian’s stare and drivers’ stopping behavior:","suggestions":[]},"fb45824fb81755277d782c87956366ee":{"text":"A field experiment at the pedestrian crossing.","suggestions":[]},"9af9cca86fa7ff30d1a542b33722b391":{"text":"Safety Science, 75, 87–89.","suggestions":[]},"e5b6c3547991b0b296dc19680f28021c":{"text":"https://doi.org/10.1016/j.ssci.2015.01.018","suggestions":[]},"e94669cc0a694af4a8732d2032efa5cd":{"text":"Haddington, P., &amp; Rauniomaa, M. (2014).","suggestions":[]},"be914d63c1a8b2a2db9234975c8b7fea":{"text":"Interaction between road users:","suggestions":[]},"0be48497ce66dc23b1cc8f838043cf9c":{"text":"Offering space in traffic.","suggestions":[]},"8f18c756ca4688c0eb3f496455073e1d":{"text":"Space and Culture, 17, 176–190.","suggestions":[]},"01af5d98398e230b9136c7cecf9a68ee":{"text":"https://doi.org/10.1177/1206331213508498","suggestions":[]},"4b4cc1a1f62ebb03af4bce8a5715e050":{"text":"Kong, X., Das, S., Zhang, Y., &amp; Xiao, X. (2021).","suggestions":[]},"b3a05a131ca7e448ed06e587e5034454":{"text":"Lessons learned from pedestrian-driver communication and yielding patterns.","suggestions":[]},"833b08bdb14ce5ff82724761b59ca81b":{"text":"Transportation Research Part F:","suggestions":[]},"65353c7689a8a12cc6380d3be04bff20":{"text":"Traffic Psychology and Behaviour, 79, 35–48.","suggestions":[]},"9c8fdab01e2be9da33605899d4c7dafe":{"text":"https://doi.org/10.1016/j.trf.2021.03.011","suggestions":[]},"8fdb9f8662b5c8a612785fe8483a19a9":{"text":"Lee, Y. M., Madigan, R., Giles, O., Garach Morcillo, L., Markkula, G., Fox, C., ...","suggestions":[]},"425035c1fe29e04074d598242a16aed3":{"text":"&amp; Dietrich, A. (in press).","suggestions":[]},"bf23904b65857d53c47b9a50ddd69858":{"text":"Road users rarely use explicit communication when interacting in today’s traffic: implications for automated vehicles.","suggestions":[{"context":"teracting in today’s tr","index":83,"length":2,"suggestions":[{"score":0.9577406103410534,"word":"with"},{"score":0.042259389658946656,"word":"in"}],"type":"grammar:prepositions","word":"in","text":"Road users rarely use explicit communication when interacting in today’s traffic: implications for automated vehicles.","uuid":"a1a268a6-090e-456a-987d-62a8e3b9704d","sentenceUUID":"d43f5cdd-f923-4ab6-a927-992493cdd2cb","indexExtendedContext":31,"extendedContext":"communication when interacting in today’s traffic: implications","contextRange":{"uuid":"ce132bd6-2d22-4eca-9404-7c5b296117d9","items":["-"]},"sentenceIndex":2,"paragraphIndex":163,"idx":417}]},"62e92144e0566a305917a2b530217773":{"text":"Cognition, Technology &amp; Work.","suggestions":[]},"3a45b8e36820bebe46268ab889faaa0b":{"text":"https://doi.org/10.1007/s10111-020-00635-y","suggestions":[]},"a59913bdea084a895631620a13709cd4":{"text":"Malmsten Lundgren, V., Habibovic, A., Andersson, J., Lagström, T., Nilsson, M., Sirkka, A., Fagerlönn, J., Fredriksson, R., Edgren, C., Krupenia, S., &amp; Saluäär, D. (2017).","suggestions":[]},"924203d9d633672c5c69b947890cd32f":{"text":"Will there be new communication needs when introducing automated vehicles to the urban context?","suggestions":[]},"4a2a086b1f4024f797dfbdcf8e0ae23d":{"text":"In N. Stanton, S. Landry, G. Di Bucchianico, &amp; A. Vallicelli (Eds.), Advances in human aspects of transportation.","suggestions":[]},"7fad1c3c0ead380a3aab3007fbc29612":{"text":"Advances in intelligent systems and computing (pp. 485–497).","suggestions":[]},"febf6df133725f57ef3bd37aff6bba4c":{"text":"Cham:","suggestions":[]},"08885f1f1b91d10491956075ed03657f":{"text":"https://doi.org/10.1007/978-3-319-41682-3_41","suggestions":[]},"f474926b513fd0f3055778bcb502fdfc":{"text":"Moore, D., Currano, R., Strack, G. E., &amp; Sirkin, D. (2019).","suggestions":[]},"ed7044a7097e0c6ddb4a44bc258a6f2c":{"text":"The case for implicit external human-machine interfaces for autonomous vehicles.","suggestions":[]},"c7d9b07d5b507c86521d00fb99f327b9":{"text":"Proceedings of the 11th International Conference on Automotive User Interfaces and Interactive Vehicular Applications (pp. 295–307).","suggestions":[]},"95ff7fa0eb13fde641370480d5270f49":{"text":"Utrecht, the Netherlands.","suggestions":[]},"0674ff74c1e15a2184d80ebd6ca660b7":{"text":"https://doi.org/10.1145/3342197.3345320","suggestions":[]},"c68f9fb352bb6ccc3084437406ff0778":{"text":"Morgan, C. J., Lockard, J. S., Fahrenbruch, C. E., &amp; Smith, J. L. (1975).","suggestions":[]},"a341ecfb4ebb33344dca7a8cc59191b5":{"text":"Hitchhiking:","suggestions":[]},"64b591c4ef552266631d3b01e9086410":{"text":"Social signals at a distance.","suggestions":[]},"bcb7e64a32fb900a9e581b7086c90731":{"text":"Bulletin of the Psychonomic Society, 5, 459–461.","suggestions":[]},"abf728d5c81b6ac08e3377016773504b":{"text":"https://doi.org/10.3758/BF03333299","suggestions":[]},"925c5cbc1eb080bc931d57d656a6a829":{"text":"National Highway Traffic Safety Administration (2019).","suggestions":[]},"d72f9515b3f5acdb377999cd503a3947":{"text":"Overview of motor vehicle crashes in 2019 (DOT HS 813 060).","suggestions":[{"context":"9 (DOT HS 813 060).","index":84,"length":3,"suggestions":[{"score":0.9259007297187826,"word":"813,"},{"score":0.07409927028121739,"word":"813"}],"type":"punctuation:comma","word":"813","text":"Overview of motor vehicle crashes in 2019 (DOT HS 813 060).","uuid":"321d3d86-5dd2-496f-bd28-87211aa4d508","sentenceUUID":"f2425d9e-57ae-47b3-acc6-b6b85d0b3fc0","indexExtendedContext":32,"extendedContext":"vehicle crashes in 2019 (DOT HS 813 060).","contextRange":{"uuid":"b11a9d9b-5f87-4a1d-849c-b7c2e02e2e2f","items":["-"]},"sentenceIndex":1,"paragraphIndex":167,"idx":438}]},"b8cacf1e61a648220b9f84b8f9f9d69d":{"text":"https://crashstats.nhtsa.dot.gov/Api/Public/Publication/813060","suggestions":[]},"d377cd3c7c746370c83a6baeef7c475e":{"text":"Ren, Z., Jiang, X., &amp; Wang, W. (2016).","suggestions":[]},"e067f0f0e94d52927f9acea42735346d":{"text":"Analysis of the influence of pedestrians’ eye contact on drivers’ comfort boundary during the crossing conflict.","suggestions":[]},"0592d8f217609333aa1e6fdf5eef74ca":{"text":"Procedia Engineering, 137, 399–406.","suggestions":[]},"1980332a9ae3194e810bef3df3ea7c7e":{"text":"https://doi.org/10.1016/j.proeng.2016.01.274","suggestions":[]},"33c55896d465693ccf668a35dd5fbec7":{"text":"Schneemann, F., &amp; Gohl, I. (2016).","suggestions":[]},"64e77f9f0ad3a7586bfac6de0a0feb2a":{"text":"Analyzing driver-pedestrian interaction at crosswalks:","suggestions":[]},"bbe941fecac78e0b24ff1ed10f0ff36f":{"text":"A contribution to autonomous driving in urban environments.","suggestions":[]},"7d57ab9172254d5eb929c60ecc3665c6":{"text":"Proceedings of the 2016 IEEE Intelligent Vehicles Symposium (IV) (pp. 38–43).","suggestions":[]},"c12d455bf52aa5bdc472c2579522956f":{"text":"Gothenburg, Sweden.","suggestions":[]},"7cfac868be068c40152bd008edb07e04":{"text":"https://doi.org/10.1109/IVS.2016.7535361","suggestions":[]},"e86379ce0a3b05702fbf71661c75611d":{"text":"Snyder, M., Grather, J., &amp; Keller, K. (1974).","suggestions":[]},"ace315098987d9980130d123979f63ac":{"text":"Staring and compliance:","suggestions":[]},"c2d2f49fa0b367310f66f4ff49d95dac":{"text":"A field experiment on hitchhiking.","suggestions":[]},"ba096411b9e35f9c51b4e2ac3c428a9d":{"text":"Journal of Applied Social Psychology, 4, 165–170.","suggestions":[]},"0156ae470a77102b2c058f3c7287217a":{"text":"https://doi.org/10.1111/j.1559-1816.1974.tb00666.x","suggestions":[]},"7531f1c11ff60c7991e9e56e39cd0bfa":{"text":"Sucha, M., Dostal, D., &amp; Risser, R. (2017).","suggestions":[]},"4c64e5e9312715bd09d23059db720e2b":{"text":"Pedestrian-driver communication and decision strategies at marked crossings.","suggestions":[]},"2079a3279f72feba40ae1f985c648b7a":{"text":"Accident Analysis &amp; Prevention, 102, 41–50.","suggestions":[]},"6e9f915fd4a8b65e9d6116de264f0248":{"text":"https://doi.org/10.1016/j.aap.2017.02.018","suggestions":[]},"09d7d99187780c9d2d633907c86cb6f2":{"text":"World Health Organization.","suggestions":[]},"2aa95097b402e49ee86d29c2cd90b24f":{"text":"(2020).","suggestions":[]},"2b6a04bc518e18f592e8bbdd3cd4b7b8":{"text":"Road traffic injuries.","suggestions":[]},"74fc2418e0f92f91e1c6e0c20d9facad":{"text":"Retrieved from: https://www.who.int/news-room/fact-sheets/detail/road-traffic-injuries","suggestions":[]},"fc3ad3cd42d04a2a3731d6cada6741e2":{"text":"Yang, S. (2017).","suggestions":[]},"a2f48278c130f46f5eb29a51f950a927":{"text":"Driver behavior impact on pedestrians’ crossing experience in the conditionally autonomous driving context (Doctoral dissertation).","suggestions":[]},"5f26a36deb2fbf21f456ddf4e158ec74":{"text":"Stockholm, Sweden:","suggestions":[]},"c3c6cfa0748a5980a1005b6c437d561b":{"text":"KTH Royal Institute of Technology.","suggestions":[]},"717ef22678ea0587510812103df2f395":{"text":"Retrieved from http://urn.kb.se/resolve?urn=urn:nbn:se:kth:diva-220545","suggestions":[]},"e8d7868825e4433faf47d6080f75b7a5":{"text":"Figure S1 presents the same information, but for all 11 videos involving a yielding car.","suggestions":[]},"1255aa8765331e39b2212eae5eb0a6a8":{"text":"The occurrence of driver eye contact is indicated by the thicker sections of the lines.","suggestions":[]},"07dd4a3fbaba2f73a9902a697db278fa":{"text":"Figure S1.","suggestions":[]},"edeabef0dea45de49bf4bf92aa2ca921":{"text":"Percentage of trials in which the response key was pressed for the videos depicting a yielding car.","suggestions":[{"context":"d for the videos depicting ","index":85,"length":6,"suggestions":[{"score":0.971525606635451,"word":"video"},{"score":0.028474393364549006,"word":"videos"}],"type":"grammar:noun_number","word":"videos","text":"Percentage of trials in which the response key was pressed for the videos depicting a yielding car.","uuid":"1b3bdb25-0014-4722-8e85-081005e8bc10","sentenceUUID":"333dd7fa-a73f-48f0-8fdf-faebcb56f1d9","indexExtendedContext":33,"extendedContext":"response key was pressed for the videos depicting a yielding car.","contextRange":{"uuid":"df9c9947-f308-4eee-b25d-a2de0c8e9a3a","items":["-"]},"sentenceIndex":1,"paragraphIndex":177,"idx":474}]},"2dce74eebb41a748b162c531dab4f4ba":{"text":"Boldfaced lines indicate that eye contact was taking place at that moment.","suggestions":[]},"a863c8a385d44b1c34d2da39f019730c":{"text":"A total of 1819 participants viewed a set of 13 videos of an approaching the car twice in random order and pressed and held a key whenever they felt safe to cross.","suggestions":[]},"b0f9382d7ee7df765b3191606afc5145":{"text":"Yang (2017) presented participants with pictures of a driver making eye contact, talking on the phone, sleeping, or being invisible behind blinded windows.","suggestions":[]},"d6e4c3cf1369abedb4a2abd5fa7b8fa2":{"text":"(in press), where pedestrians felt less safe to cross in front of a car with a driver reading a newspaper or a car with blinded windows compared to a driver making eye contact.","suggestions":[{"context":"in press), where pedestrians","index":12,"length":17,"suggestions":[{"score":0.999325763294533,"word":"pedestrians"},{"score":0.0006742367054669489,"word":"where pedestrians"}],"type":"grammar:missing_words","word":"where pedestrians","text":"(in press), where pedestrians felt less safe to cross in front of a car with a driver reading a newspaper or a car with blinded windows compared to a driver making eye contact.","uuid":"b0a5a20d-a2f1-492b-8adc-92b6141ef05b","sentenceUUID":"218534bc-eb4b-4392-b193-a2ec5287c277","indexExtendedContext":null,"extendedContext":"(in press), where pedestrians felt less safe to cross in","sentenceIndex":8,"paragraphIndex":11,"contextRange":{"uuid":"e8788a78-a614-4c4e-beb6-4d7d1ce0b12d","items":["test"]},"idx":37}]},"64496cf05f4c7904d9b778aa977a2c64":{"text":"However, there appears to be no systematic investigation that isolates drivers’ eye contact from other confounding driver behaviours, and studies the effects of it and its timing on pedestrians’ perception of safety and crossing decisions.","suggestions":[{"context":"ng driver behaviours, and studi","index":122,"length":11,"suggestions":[{"score":0.9755830906525678,"word":"behaviours"},{"score":0.02441690934743223,"word":"behaviours,"}],"type":"punctuation:comma","word":"behaviours,","text":"However, there appears to be no systematic investigation that isolates drivers’ eye contact from other confounding driver behaviours, and studies the effects of it and its timing on pedestrians’ perception of safety and crossing decisions.","uuid":"f382732e-e733-46b4-a8c0-23cd3b7c0926","sentenceUUID":"8ac748f5-004b-4e54-b755-3d6806903db0","indexExtendedContext":25,"extendedContext":"other confounding driver behaviours, and studies the effects of","sentenceIndex":1,"paragraphIndex":14,"contextRange":{"uuid":"f08e5869-9946-4457-9aaa-f125182aabbb","items":["test"]},"idx":56}]},"4cfbe8716c1e4658d99804d15ddcaad2":{"text":"Accordingly, the performance score represents the extent to which participants felt safe to cross, when it was indeed safe to cross combined with the extent to which participants did not feel safe to cross when it was indeed unsafe to cross.","suggestions":[]},"9f2d7c03eb8584a1b54d4e832c528e40":{"text":"Figure 4 shows that, in case the driver started making eye contact when the car started to brake (Video 11), perceived safety during the braking phase was higher compared to when eye contact was already present from the beginning of the video (Video 6).","suggestions":[{"type":"premium","contextRange":{},"sentenceIndex":0,"paragraphIndex":122,"sentenceUUID":"3e0885ed-0571-41fc-945b-8442be55ddd9","idx":240},{"context":"y present from the beginn","index":211,"length":4,"suggestions":[{"score":0.9037164224215833,"word":"at"},{"score":0.09628357757841667,"word":"from"}],"type":"grammar:prepositions","word":"from","text":"Figure 4 shows that, in case the driver started making eye contact when the car started to brake (Video 11), perceived safety during the braking phase was higher compared to when eye contact was already present from the beginning of the video (Video 6).","uuid":"a6065495-b501-49c2-aef4-1366ea8d1e14","sentenceUUID":"3e0885ed-0571-41fc-945b-8442be55ddd9","indexExtendedContext":28,"extendedContext":"contact was already present from the beginning of the video","sentenceIndex":0,"paragraphIndex":122,"contextRange":{"uuid":"0af381cf-bebb-447e-b4c1-8a06ad775575","items":["test"]},"idx":240}]},"7995a6d69d64df9bb84afb688e08125e":{"text":"Furthermore, the initiation of eye contact once the car has come to a full stop (Video 7) decreases perceived safety, up to the point that it is slightly, but significantly, higher than videos where eye contact was already present before that (Figure 4).","suggestions":[]},"24f77922bf2062e83a4d855fecd634bc":{"text":"Thus again, the termination of eye contact appears to be a signal that the pedestrian should not cross.","suggestions":[{"context":"Thus again, th","index":0,"length":4,"suggestions":[{"score":0.7410795313441614,"word":"Thus,"},{"score":0.2589204686558386,"word":"Thus"}],"type":"punctuation:comma","word":"Thus","text":"Thus again, the termination of eye contact appears to be a signal that the pedestrian should not cross.","uuid":"1028df9e-89ac-405a-be19-5c416dd428fc","sentenceUUID":"5da69f5a-7ef3-46b1-ac7e-156886ff37f6","indexExtendedContext":0,"extendedContext":"Thus again, the termination of","sentenceIndex":3,"paragraphIndex":130,"contextRange":{"uuid":"2f0e88aa-9ca0-4ffa-8ee8-aaaa4dc4482c","items":["test"]},"idx":265}]},"0c3fb513e0cdfb9b0d800231f9ebf01f":{"text":"This association between concentration and keypress behavior is further illustrated in Figure 8, showing that inattentive participants were less likely to hold the key than more attentive participants.","suggestions":[]}},"typeOfAccount":"freemium"}</writefull-cache>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B1B8C-4D36-4ABF-8B00-B3EDCEA1CC05}">
  <ds:schemaRefs>
    <ds:schemaRef ds:uri="urn:writefull-cache:UserChoices"/>
  </ds:schemaRefs>
</ds:datastoreItem>
</file>

<file path=customXml/itemProps2.xml><?xml version="1.0" encoding="utf-8"?>
<ds:datastoreItem xmlns:ds="http://schemas.openxmlformats.org/officeDocument/2006/customXml" ds:itemID="{B562AFEA-B627-4EA7-8151-0BB579059694}">
  <ds:schemaRefs>
    <ds:schemaRef ds:uri="urn:writefull-cache:Suggestions"/>
  </ds:schemaRefs>
</ds:datastoreItem>
</file>

<file path=customXml/itemProps3.xml><?xml version="1.0" encoding="utf-8"?>
<ds:datastoreItem xmlns:ds="http://schemas.openxmlformats.org/officeDocument/2006/customXml" ds:itemID="{9CBF7E74-96B3-4F5F-8B12-05788DF0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119</Words>
  <Characters>681</Characters>
  <Application>Microsoft Office Word</Application>
  <DocSecurity>0</DocSecurity>
  <Lines>5</Lines>
  <Paragraphs>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Continental AG</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Pavlo Bazilinskyy</dc:creator>
  <cp:lastModifiedBy>Local Administrator</cp:lastModifiedBy>
  <cp:revision>2</cp:revision>
  <cp:lastPrinted>2018-05-22T09:40:00Z</cp:lastPrinted>
  <dcterms:created xsi:type="dcterms:W3CDTF">2021-11-10T08:28:00Z</dcterms:created>
  <dcterms:modified xsi:type="dcterms:W3CDTF">2021-11-10T08:28:00Z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5935647c-d5e9-3160-87ba-242380776526</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