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99F998" w14:textId="77777777" w:rsidR="00AA0CAA" w:rsidRPr="009A728D" w:rsidRDefault="00AA0CAA" w:rsidP="00AA0CAA">
      <w:pPr>
        <w:keepNext/>
        <w:keepLines/>
        <w:spacing w:after="120"/>
        <w:jc w:val="both"/>
        <w:outlineLvl w:val="0"/>
        <w:rPr>
          <w:rFonts w:ascii="Arial" w:eastAsia="Times New Roman" w:hAnsi="Arial" w:cs="Times New Roman"/>
          <w:b/>
          <w:sz w:val="36"/>
          <w:szCs w:val="32"/>
        </w:rPr>
      </w:pPr>
      <w:bookmarkStart w:id="0" w:name="_Toc66704879"/>
      <w:bookmarkStart w:id="1" w:name="_Toc94510165"/>
      <w:r>
        <w:rPr>
          <w:rFonts w:ascii="Arial" w:eastAsia="Times New Roman" w:hAnsi="Arial" w:cs="Times New Roman"/>
          <w:b/>
          <w:sz w:val="36"/>
          <w:szCs w:val="32"/>
        </w:rPr>
        <w:t>S2 Appendix</w:t>
      </w:r>
      <w:r w:rsidRPr="009A728D">
        <w:rPr>
          <w:rFonts w:ascii="Arial" w:eastAsia="Times New Roman" w:hAnsi="Arial" w:cs="Times New Roman"/>
          <w:b/>
          <w:sz w:val="36"/>
          <w:szCs w:val="32"/>
        </w:rPr>
        <w:t>. Magnetic resonance parameters</w:t>
      </w:r>
      <w:bookmarkEnd w:id="0"/>
      <w:bookmarkEnd w:id="1"/>
    </w:p>
    <w:p w14:paraId="7D090139" w14:textId="578940F7" w:rsidR="00AA0CAA" w:rsidRPr="009A728D" w:rsidRDefault="00AA0CAA" w:rsidP="00AA0CAA">
      <w:pPr>
        <w:jc w:val="both"/>
        <w:rPr>
          <w:rFonts w:ascii="Times New Roman" w:eastAsia="Times New Roman" w:hAnsi="Times New Roman" w:cs="Times New Roman"/>
        </w:rPr>
      </w:pPr>
      <w:r w:rsidRPr="009A728D">
        <w:rPr>
          <w:rFonts w:ascii="Times New Roman" w:eastAsia="Times New Roman" w:hAnsi="Times New Roman" w:cs="Times New Roman"/>
        </w:rPr>
        <w:t xml:space="preserve">This appendix contains the magnetic resonance (MR) parameters set for the </w:t>
      </w:r>
      <w:r w:rsidRPr="009A728D">
        <w:rPr>
          <w:rFonts w:ascii="Times New Roman" w:eastAsia="Times New Roman" w:hAnsi="Times New Roman" w:cs="Times New Roman"/>
          <w:i/>
          <w:iCs/>
        </w:rPr>
        <w:t>ex vivo</w:t>
      </w:r>
      <w:r w:rsidRPr="009A728D">
        <w:rPr>
          <w:rFonts w:ascii="Times New Roman" w:eastAsia="Times New Roman" w:hAnsi="Times New Roman" w:cs="Times New Roman"/>
        </w:rPr>
        <w:t xml:space="preserve"> experiment in this study. Table </w:t>
      </w:r>
      <w:r>
        <w:rPr>
          <w:rFonts w:ascii="Times New Roman" w:eastAsia="Times New Roman" w:hAnsi="Times New Roman" w:cs="Times New Roman"/>
        </w:rPr>
        <w:t>S2</w:t>
      </w:r>
      <w:r w:rsidRPr="009A728D">
        <w:rPr>
          <w:rFonts w:ascii="Times New Roman" w:eastAsia="Times New Roman" w:hAnsi="Times New Roman" w:cs="Times New Roman"/>
        </w:rPr>
        <w:t>-</w:t>
      </w:r>
      <w:r w:rsidR="00E543FE">
        <w:rPr>
          <w:rFonts w:ascii="Times New Roman" w:eastAsia="Times New Roman" w:hAnsi="Times New Roman" w:cs="Times New Roman"/>
        </w:rPr>
        <w:t>1</w:t>
      </w:r>
      <w:r w:rsidRPr="009A728D">
        <w:rPr>
          <w:rFonts w:ascii="Times New Roman" w:eastAsia="Times New Roman" w:hAnsi="Times New Roman" w:cs="Times New Roman"/>
        </w:rPr>
        <w:t xml:space="preserve"> shows the MR parameters set for the MR images of the </w:t>
      </w:r>
      <w:r w:rsidRPr="009A728D">
        <w:rPr>
          <w:rFonts w:ascii="Times New Roman" w:eastAsia="Times New Roman" w:hAnsi="Times New Roman" w:cs="Times New Roman"/>
          <w:i/>
          <w:iCs/>
        </w:rPr>
        <w:t>ex vivo</w:t>
      </w:r>
      <w:r w:rsidRPr="009A728D">
        <w:rPr>
          <w:rFonts w:ascii="Times New Roman" w:eastAsia="Times New Roman" w:hAnsi="Times New Roman" w:cs="Times New Roman"/>
        </w:rPr>
        <w:t xml:space="preserve"> prostate experiment. </w:t>
      </w:r>
    </w:p>
    <w:p w14:paraId="5D80F312" w14:textId="555C13C7" w:rsidR="00AA0CAA" w:rsidRPr="009A728D" w:rsidRDefault="00AA0CAA" w:rsidP="00AA0CAA">
      <w:pPr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9A728D">
        <w:rPr>
          <w:rFonts w:ascii="Times New Roman" w:eastAsia="Times New Roman" w:hAnsi="Times New Roman" w:cs="Times New Roman"/>
          <w:b/>
          <w:bCs/>
          <w:sz w:val="18"/>
          <w:szCs w:val="18"/>
          <w:lang w:val="en-US"/>
        </w:rPr>
        <w:t xml:space="preserve">Table </w:t>
      </w:r>
      <w:r>
        <w:rPr>
          <w:rFonts w:ascii="Times New Roman" w:eastAsia="Times New Roman" w:hAnsi="Times New Roman" w:cs="Times New Roman"/>
          <w:b/>
          <w:bCs/>
          <w:sz w:val="18"/>
          <w:szCs w:val="18"/>
          <w:lang w:val="en-US"/>
        </w:rPr>
        <w:t>S2</w:t>
      </w:r>
      <w:r w:rsidRPr="009A728D">
        <w:rPr>
          <w:rFonts w:ascii="Times New Roman" w:eastAsia="Times New Roman" w:hAnsi="Times New Roman" w:cs="Times New Roman"/>
          <w:b/>
          <w:bCs/>
          <w:sz w:val="18"/>
          <w:szCs w:val="18"/>
          <w:lang w:val="en-US"/>
        </w:rPr>
        <w:t>-</w:t>
      </w:r>
      <w:r w:rsidR="00E543FE">
        <w:rPr>
          <w:rFonts w:ascii="Times New Roman" w:eastAsia="Times New Roman" w:hAnsi="Times New Roman" w:cs="Times New Roman"/>
          <w:b/>
          <w:bCs/>
          <w:sz w:val="18"/>
          <w:szCs w:val="18"/>
          <w:lang w:val="en-US"/>
        </w:rPr>
        <w:t>1</w:t>
      </w:r>
      <w:r w:rsidRPr="009A728D">
        <w:rPr>
          <w:rFonts w:ascii="Times New Roman" w:eastAsia="Times New Roman" w:hAnsi="Times New Roman" w:cs="Times New Roman"/>
          <w:b/>
          <w:bCs/>
          <w:sz w:val="18"/>
          <w:szCs w:val="18"/>
          <w:lang w:val="en-US"/>
        </w:rPr>
        <w:t xml:space="preserve">. </w:t>
      </w:r>
      <w:r w:rsidRPr="009A728D">
        <w:rPr>
          <w:rFonts w:ascii="Times New Roman" w:eastAsia="Times New Roman" w:hAnsi="Times New Roman" w:cs="Times New Roman"/>
          <w:sz w:val="18"/>
          <w:szCs w:val="18"/>
        </w:rPr>
        <w:t xml:space="preserve">MR parameters for </w:t>
      </w:r>
      <w:r w:rsidRPr="009A728D">
        <w:rPr>
          <w:rFonts w:ascii="Times New Roman" w:eastAsia="Times New Roman" w:hAnsi="Times New Roman" w:cs="Times New Roman"/>
          <w:i/>
          <w:iCs/>
          <w:sz w:val="18"/>
          <w:szCs w:val="18"/>
        </w:rPr>
        <w:t>ex vivo</w:t>
      </w:r>
      <w:r w:rsidRPr="009A728D">
        <w:rPr>
          <w:rFonts w:ascii="Times New Roman" w:eastAsia="Times New Roman" w:hAnsi="Times New Roman" w:cs="Times New Roman"/>
          <w:sz w:val="18"/>
          <w:szCs w:val="18"/>
        </w:rPr>
        <w:t xml:space="preserve"> prostate experiment.</w:t>
      </w:r>
    </w:p>
    <w:tbl>
      <w:tblPr>
        <w:tblStyle w:val="PlainTable21"/>
        <w:tblW w:w="0" w:type="auto"/>
        <w:tblLook w:val="04A0" w:firstRow="1" w:lastRow="0" w:firstColumn="1" w:lastColumn="0" w:noHBand="0" w:noVBand="1"/>
      </w:tblPr>
      <w:tblGrid>
        <w:gridCol w:w="1726"/>
        <w:gridCol w:w="1526"/>
      </w:tblGrid>
      <w:tr w:rsidR="00AA0CAA" w:rsidRPr="009A728D" w14:paraId="5B55795D" w14:textId="77777777" w:rsidTr="0055441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single" w:sz="8" w:space="0" w:color="auto"/>
              <w:bottom w:val="single" w:sz="8" w:space="0" w:color="auto"/>
            </w:tcBorders>
          </w:tcPr>
          <w:p w14:paraId="36F9F40C" w14:textId="578E5840" w:rsidR="00AA0CAA" w:rsidRPr="009A728D" w:rsidRDefault="00AD42B1" w:rsidP="0055441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Sequence</w:t>
            </w:r>
            <w:proofErr w:type="spellEnd"/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</w:tcPr>
          <w:p w14:paraId="2E144987" w14:textId="77777777" w:rsidR="00AA0CAA" w:rsidRPr="009A728D" w:rsidRDefault="00AA0CAA" w:rsidP="0055441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728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3D </w:t>
            </w:r>
            <w:proofErr w:type="spellStart"/>
            <w:r w:rsidRPr="009A728D">
              <w:rPr>
                <w:rFonts w:ascii="Times New Roman" w:eastAsia="Times New Roman" w:hAnsi="Times New Roman" w:cs="Times New Roman"/>
                <w:sz w:val="18"/>
                <w:szCs w:val="18"/>
              </w:rPr>
              <w:t>gradient</w:t>
            </w:r>
            <w:proofErr w:type="spellEnd"/>
            <w:r w:rsidRPr="009A728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echo</w:t>
            </w:r>
          </w:p>
        </w:tc>
      </w:tr>
      <w:tr w:rsidR="00AA0CAA" w:rsidRPr="009A728D" w14:paraId="54F7D516" w14:textId="77777777" w:rsidTr="005544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single" w:sz="8" w:space="0" w:color="auto"/>
            </w:tcBorders>
          </w:tcPr>
          <w:p w14:paraId="791DBCE6" w14:textId="185C51C9" w:rsidR="00AA0CAA" w:rsidRPr="00B31D33" w:rsidRDefault="00D07F3C" w:rsidP="00554413">
            <w:pPr>
              <w:rPr>
                <w:rFonts w:ascii="Times New Roman" w:eastAsia="Times New Roman" w:hAnsi="Times New Roman" w:cs="Times New Roman"/>
                <w:b w:val="0"/>
                <w:bCs w:val="0"/>
                <w:sz w:val="18"/>
                <w:szCs w:val="18"/>
              </w:rPr>
            </w:pPr>
            <w:proofErr w:type="spellStart"/>
            <w:r w:rsidRPr="00B31D33">
              <w:rPr>
                <w:rFonts w:ascii="Times New Roman" w:eastAsia="Times New Roman" w:hAnsi="Times New Roman" w:cs="Times New Roman"/>
                <w:b w:val="0"/>
                <w:bCs w:val="0"/>
                <w:sz w:val="18"/>
                <w:szCs w:val="18"/>
              </w:rPr>
              <w:t>Repetition</w:t>
            </w:r>
            <w:proofErr w:type="spellEnd"/>
            <w:r w:rsidRPr="00B31D33">
              <w:rPr>
                <w:rFonts w:ascii="Times New Roman" w:eastAsia="Times New Roman" w:hAnsi="Times New Roman" w:cs="Times New Roman"/>
                <w:b w:val="0"/>
                <w:bCs w:val="0"/>
                <w:sz w:val="18"/>
                <w:szCs w:val="18"/>
              </w:rPr>
              <w:t xml:space="preserve"> time (TR)</w:t>
            </w:r>
          </w:p>
        </w:tc>
        <w:tc>
          <w:tcPr>
            <w:tcW w:w="0" w:type="auto"/>
            <w:tcBorders>
              <w:top w:val="single" w:sz="8" w:space="0" w:color="auto"/>
            </w:tcBorders>
          </w:tcPr>
          <w:p w14:paraId="04E4B4C6" w14:textId="35B11356" w:rsidR="00AA0CAA" w:rsidRPr="009A728D" w:rsidRDefault="00AA0CAA" w:rsidP="0055441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728D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  <w:r w:rsidR="00D07F3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ms</w:t>
            </w:r>
          </w:p>
        </w:tc>
      </w:tr>
      <w:tr w:rsidR="00AA0CAA" w:rsidRPr="009A728D" w14:paraId="08BF3C7D" w14:textId="77777777" w:rsidTr="005544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42B69FEF" w14:textId="1315663A" w:rsidR="00AA0CAA" w:rsidRPr="00B31D33" w:rsidRDefault="00D07F3C" w:rsidP="00554413">
            <w:pPr>
              <w:rPr>
                <w:rFonts w:ascii="Times New Roman" w:eastAsia="Times New Roman" w:hAnsi="Times New Roman" w:cs="Times New Roman"/>
                <w:b w:val="0"/>
                <w:bCs w:val="0"/>
                <w:sz w:val="18"/>
                <w:szCs w:val="18"/>
              </w:rPr>
            </w:pPr>
            <w:r w:rsidRPr="00B31D33">
              <w:rPr>
                <w:rFonts w:ascii="Times New Roman" w:eastAsia="Times New Roman" w:hAnsi="Times New Roman" w:cs="Times New Roman"/>
                <w:b w:val="0"/>
                <w:bCs w:val="0"/>
                <w:sz w:val="18"/>
                <w:szCs w:val="18"/>
              </w:rPr>
              <w:t>Echo time (TE)</w:t>
            </w:r>
          </w:p>
        </w:tc>
        <w:tc>
          <w:tcPr>
            <w:tcW w:w="0" w:type="auto"/>
          </w:tcPr>
          <w:p w14:paraId="73225FB9" w14:textId="5DE03385" w:rsidR="00AA0CAA" w:rsidRPr="009A728D" w:rsidRDefault="008C447A" w:rsidP="0055441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28</w:t>
            </w:r>
            <w:r w:rsidR="00D07F3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ms</w:t>
            </w:r>
          </w:p>
        </w:tc>
      </w:tr>
      <w:tr w:rsidR="00AA0CAA" w:rsidRPr="009A728D" w14:paraId="5F7D688B" w14:textId="77777777" w:rsidTr="005544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5603B6DD" w14:textId="77777777" w:rsidR="00AA0CAA" w:rsidRPr="00B31D33" w:rsidRDefault="00AA0CAA" w:rsidP="00554413">
            <w:pPr>
              <w:rPr>
                <w:rFonts w:ascii="Times New Roman" w:eastAsia="Times New Roman" w:hAnsi="Times New Roman" w:cs="Times New Roman"/>
                <w:b w:val="0"/>
                <w:bCs w:val="0"/>
                <w:sz w:val="18"/>
                <w:szCs w:val="18"/>
              </w:rPr>
            </w:pPr>
            <w:proofErr w:type="spellStart"/>
            <w:r w:rsidRPr="00B31D33">
              <w:rPr>
                <w:rFonts w:ascii="Times New Roman" w:eastAsia="Times New Roman" w:hAnsi="Times New Roman" w:cs="Times New Roman"/>
                <w:b w:val="0"/>
                <w:bCs w:val="0"/>
                <w:sz w:val="18"/>
                <w:szCs w:val="18"/>
              </w:rPr>
              <w:t>Number</w:t>
            </w:r>
            <w:proofErr w:type="spellEnd"/>
            <w:r w:rsidRPr="00B31D33">
              <w:rPr>
                <w:rFonts w:ascii="Times New Roman" w:eastAsia="Times New Roman" w:hAnsi="Times New Roman" w:cs="Times New Roman"/>
                <w:b w:val="0"/>
                <w:bCs w:val="0"/>
                <w:sz w:val="18"/>
                <w:szCs w:val="18"/>
              </w:rPr>
              <w:t xml:space="preserve"> of </w:t>
            </w:r>
            <w:proofErr w:type="spellStart"/>
            <w:r w:rsidRPr="00B31D33">
              <w:rPr>
                <w:rFonts w:ascii="Times New Roman" w:eastAsia="Times New Roman" w:hAnsi="Times New Roman" w:cs="Times New Roman"/>
                <w:b w:val="0"/>
                <w:bCs w:val="0"/>
                <w:sz w:val="18"/>
                <w:szCs w:val="18"/>
              </w:rPr>
              <w:t>averages</w:t>
            </w:r>
            <w:proofErr w:type="spellEnd"/>
          </w:p>
        </w:tc>
        <w:tc>
          <w:tcPr>
            <w:tcW w:w="0" w:type="auto"/>
          </w:tcPr>
          <w:p w14:paraId="678B20FD" w14:textId="77777777" w:rsidR="00AA0CAA" w:rsidRPr="009A728D" w:rsidRDefault="00AA0CAA" w:rsidP="0055441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728D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AA0CAA" w:rsidRPr="009A728D" w14:paraId="33E23B54" w14:textId="77777777" w:rsidTr="005544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69208625" w14:textId="5FD28CC1" w:rsidR="00AA0CAA" w:rsidRPr="00B31D33" w:rsidRDefault="00AA0CAA" w:rsidP="00554413">
            <w:pPr>
              <w:rPr>
                <w:rFonts w:ascii="Times New Roman" w:eastAsia="Times New Roman" w:hAnsi="Times New Roman" w:cs="Times New Roman"/>
                <w:b w:val="0"/>
                <w:bCs w:val="0"/>
                <w:sz w:val="18"/>
                <w:szCs w:val="18"/>
              </w:rPr>
            </w:pPr>
            <w:r w:rsidRPr="00B31D33">
              <w:rPr>
                <w:rFonts w:ascii="Times New Roman" w:eastAsia="Times New Roman" w:hAnsi="Times New Roman" w:cs="Times New Roman"/>
                <w:b w:val="0"/>
                <w:bCs w:val="0"/>
                <w:sz w:val="18"/>
                <w:szCs w:val="18"/>
              </w:rPr>
              <w:t xml:space="preserve">Flip </w:t>
            </w:r>
            <w:proofErr w:type="spellStart"/>
            <w:r w:rsidRPr="00B31D33">
              <w:rPr>
                <w:rFonts w:ascii="Times New Roman" w:eastAsia="Times New Roman" w:hAnsi="Times New Roman" w:cs="Times New Roman"/>
                <w:b w:val="0"/>
                <w:bCs w:val="0"/>
                <w:sz w:val="18"/>
                <w:szCs w:val="18"/>
              </w:rPr>
              <w:t>angle</w:t>
            </w:r>
            <w:proofErr w:type="spellEnd"/>
          </w:p>
        </w:tc>
        <w:tc>
          <w:tcPr>
            <w:tcW w:w="0" w:type="auto"/>
          </w:tcPr>
          <w:p w14:paraId="1FC717A1" w14:textId="36C4A4E3" w:rsidR="00AA0CAA" w:rsidRPr="009A728D" w:rsidRDefault="00AA0CAA" w:rsidP="0055441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728D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  <w:r w:rsidR="00D07F3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D07F3C">
              <w:rPr>
                <w:rFonts w:ascii="Times New Roman" w:eastAsia="Times New Roman" w:hAnsi="Times New Roman" w:cs="Times New Roman"/>
                <w:sz w:val="18"/>
                <w:szCs w:val="18"/>
              </w:rPr>
              <w:t>degrees</w:t>
            </w:r>
            <w:proofErr w:type="spellEnd"/>
          </w:p>
        </w:tc>
      </w:tr>
      <w:tr w:rsidR="00AA0CAA" w:rsidRPr="009A728D" w14:paraId="44ECD74F" w14:textId="77777777" w:rsidTr="005544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090AD611" w14:textId="3E59FF88" w:rsidR="00AA0CAA" w:rsidRPr="00B31D33" w:rsidRDefault="00AA0CAA" w:rsidP="00554413">
            <w:pPr>
              <w:rPr>
                <w:rFonts w:ascii="Times New Roman" w:eastAsia="Times New Roman" w:hAnsi="Times New Roman" w:cs="Times New Roman"/>
                <w:b w:val="0"/>
                <w:bCs w:val="0"/>
                <w:sz w:val="18"/>
                <w:szCs w:val="18"/>
                <w:lang w:val="en-GB"/>
              </w:rPr>
            </w:pPr>
            <w:r w:rsidRPr="00B31D33">
              <w:rPr>
                <w:rFonts w:ascii="Times New Roman" w:eastAsia="Times New Roman" w:hAnsi="Times New Roman" w:cs="Times New Roman"/>
                <w:b w:val="0"/>
                <w:bCs w:val="0"/>
                <w:sz w:val="18"/>
                <w:szCs w:val="18"/>
                <w:lang w:val="en-GB"/>
              </w:rPr>
              <w:t xml:space="preserve">Field of view  </w:t>
            </w:r>
          </w:p>
        </w:tc>
        <w:tc>
          <w:tcPr>
            <w:tcW w:w="0" w:type="auto"/>
          </w:tcPr>
          <w:p w14:paraId="7FC307C3" w14:textId="77777777" w:rsidR="00AA0CAA" w:rsidRPr="009A728D" w:rsidRDefault="00AA0CAA" w:rsidP="0055441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728D">
              <w:rPr>
                <w:rFonts w:ascii="Times New Roman" w:eastAsia="Times New Roman" w:hAnsi="Times New Roman" w:cs="Times New Roman"/>
                <w:sz w:val="18"/>
                <w:szCs w:val="18"/>
              </w:rPr>
              <w:t>52.00x52.00</w:t>
            </w:r>
          </w:p>
          <w:p w14:paraId="780DCFE1" w14:textId="466785F2" w:rsidR="00AA0CAA" w:rsidRPr="00D07F3C" w:rsidRDefault="00AA0CAA" w:rsidP="0055441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</w:rPr>
            </w:pPr>
            <w:r w:rsidRPr="009A728D">
              <w:rPr>
                <w:rFonts w:ascii="Times New Roman" w:eastAsia="Times New Roman" w:hAnsi="Times New Roman" w:cs="Times New Roman"/>
                <w:sz w:val="18"/>
                <w:szCs w:val="18"/>
              </w:rPr>
              <w:t>x0.29</w:t>
            </w:r>
            <w:r w:rsidR="00D07F3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mm</w:t>
            </w:r>
            <w:r w:rsidR="00D07F3C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</w:tr>
      <w:tr w:rsidR="00AA0CAA" w:rsidRPr="009A728D" w14:paraId="45296F13" w14:textId="77777777" w:rsidTr="005544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4D0CD32E" w14:textId="77777777" w:rsidR="00AA0CAA" w:rsidRPr="00B31D33" w:rsidRDefault="00AA0CAA" w:rsidP="00554413">
            <w:pPr>
              <w:rPr>
                <w:rFonts w:ascii="Times New Roman" w:eastAsia="Times New Roman" w:hAnsi="Times New Roman" w:cs="Times New Roman"/>
                <w:b w:val="0"/>
                <w:bCs w:val="0"/>
                <w:sz w:val="18"/>
                <w:szCs w:val="18"/>
              </w:rPr>
            </w:pPr>
            <w:r w:rsidRPr="00B31D33">
              <w:rPr>
                <w:rFonts w:ascii="Times New Roman" w:eastAsia="Times New Roman" w:hAnsi="Times New Roman" w:cs="Times New Roman"/>
                <w:b w:val="0"/>
                <w:bCs w:val="0"/>
                <w:sz w:val="18"/>
                <w:szCs w:val="18"/>
              </w:rPr>
              <w:t xml:space="preserve">Matrix </w:t>
            </w:r>
            <w:proofErr w:type="spellStart"/>
            <w:r w:rsidRPr="00B31D33">
              <w:rPr>
                <w:rFonts w:ascii="Times New Roman" w:eastAsia="Times New Roman" w:hAnsi="Times New Roman" w:cs="Times New Roman"/>
                <w:b w:val="0"/>
                <w:bCs w:val="0"/>
                <w:sz w:val="18"/>
                <w:szCs w:val="18"/>
              </w:rPr>
              <w:t>size</w:t>
            </w:r>
            <w:proofErr w:type="spellEnd"/>
            <w:r w:rsidRPr="00B31D33">
              <w:rPr>
                <w:rFonts w:ascii="Times New Roman" w:eastAsia="Times New Roman" w:hAnsi="Times New Roman" w:cs="Times New Roman"/>
                <w:b w:val="0"/>
                <w:bCs w:val="0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</w:tcPr>
          <w:p w14:paraId="000E719E" w14:textId="77777777" w:rsidR="00AA0CAA" w:rsidRPr="009A728D" w:rsidRDefault="00AA0CAA" w:rsidP="0055441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728D">
              <w:rPr>
                <w:rFonts w:ascii="Times New Roman" w:eastAsia="Times New Roman" w:hAnsi="Times New Roman" w:cs="Times New Roman"/>
                <w:sz w:val="18"/>
                <w:szCs w:val="18"/>
              </w:rPr>
              <w:t>192x192</w:t>
            </w:r>
          </w:p>
        </w:tc>
      </w:tr>
      <w:tr w:rsidR="00AA0CAA" w:rsidRPr="009A728D" w14:paraId="38E4387A" w14:textId="77777777" w:rsidTr="005544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bottom w:val="single" w:sz="8" w:space="0" w:color="auto"/>
            </w:tcBorders>
          </w:tcPr>
          <w:p w14:paraId="4F8550ED" w14:textId="396E2C9D" w:rsidR="00AA0CAA" w:rsidRPr="00B31D33" w:rsidRDefault="00AA0CAA" w:rsidP="00554413">
            <w:pPr>
              <w:rPr>
                <w:rFonts w:ascii="Times New Roman" w:eastAsia="Times New Roman" w:hAnsi="Times New Roman" w:cs="Times New Roman"/>
                <w:b w:val="0"/>
                <w:bCs w:val="0"/>
                <w:sz w:val="18"/>
                <w:szCs w:val="18"/>
              </w:rPr>
            </w:pPr>
            <w:proofErr w:type="spellStart"/>
            <w:r w:rsidRPr="00B31D33">
              <w:rPr>
                <w:rFonts w:ascii="Times New Roman" w:eastAsia="Times New Roman" w:hAnsi="Times New Roman" w:cs="Times New Roman"/>
                <w:b w:val="0"/>
                <w:bCs w:val="0"/>
                <w:sz w:val="18"/>
                <w:szCs w:val="18"/>
              </w:rPr>
              <w:t>Acquisition</w:t>
            </w:r>
            <w:proofErr w:type="spellEnd"/>
            <w:r w:rsidRPr="00B31D33">
              <w:rPr>
                <w:rFonts w:ascii="Times New Roman" w:eastAsia="Times New Roman" w:hAnsi="Times New Roman" w:cs="Times New Roman"/>
                <w:b w:val="0"/>
                <w:bCs w:val="0"/>
                <w:sz w:val="18"/>
                <w:szCs w:val="18"/>
              </w:rPr>
              <w:t xml:space="preserve"> time </w:t>
            </w:r>
          </w:p>
        </w:tc>
        <w:tc>
          <w:tcPr>
            <w:tcW w:w="0" w:type="auto"/>
            <w:tcBorders>
              <w:bottom w:val="single" w:sz="8" w:space="0" w:color="auto"/>
            </w:tcBorders>
          </w:tcPr>
          <w:p w14:paraId="487E85EA" w14:textId="289CAEA0" w:rsidR="00AA0CAA" w:rsidRPr="009A728D" w:rsidRDefault="00AA0CAA" w:rsidP="0055441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728D">
              <w:rPr>
                <w:rFonts w:ascii="Times New Roman" w:eastAsia="Times New Roman" w:hAnsi="Times New Roman" w:cs="Times New Roman"/>
                <w:sz w:val="18"/>
                <w:szCs w:val="18"/>
              </w:rPr>
              <w:t>6:09</w:t>
            </w:r>
            <w:r w:rsidR="00B31D3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min</w:t>
            </w:r>
          </w:p>
        </w:tc>
      </w:tr>
    </w:tbl>
    <w:p w14:paraId="02BD222D" w14:textId="77777777" w:rsidR="0082072C" w:rsidRPr="00AA0CAA" w:rsidRDefault="00B31D33">
      <w:pPr>
        <w:rPr>
          <w:rFonts w:ascii="Arial" w:eastAsia="Times New Roman" w:hAnsi="Arial" w:cs="Times New Roman"/>
          <w:b/>
          <w:color w:val="00A6D6"/>
          <w:sz w:val="32"/>
          <w:szCs w:val="32"/>
        </w:rPr>
      </w:pPr>
      <w:bookmarkStart w:id="2" w:name="_Appendix_F._Original"/>
      <w:bookmarkEnd w:id="2"/>
    </w:p>
    <w:sectPr w:rsidR="0082072C" w:rsidRPr="00AA0CA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55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0CAA"/>
    <w:rsid w:val="00230818"/>
    <w:rsid w:val="00264877"/>
    <w:rsid w:val="008C447A"/>
    <w:rsid w:val="00AA0CAA"/>
    <w:rsid w:val="00AD42B1"/>
    <w:rsid w:val="00B31D33"/>
    <w:rsid w:val="00D07F3C"/>
    <w:rsid w:val="00E543FE"/>
    <w:rsid w:val="00EA5380"/>
    <w:rsid w:val="00EB4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B2AD7E"/>
  <w15:chartTrackingRefBased/>
  <w15:docId w15:val="{2A5112F4-68FF-4058-81F3-245962BC4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A0CA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PlainTable21">
    <w:name w:val="Plain Table 21"/>
    <w:basedOn w:val="TableNormal"/>
    <w:next w:val="PlainTable2"/>
    <w:uiPriority w:val="42"/>
    <w:rsid w:val="00AA0CAA"/>
    <w:pPr>
      <w:spacing w:after="0" w:line="240" w:lineRule="auto"/>
    </w:pPr>
    <w:rPr>
      <w:lang w:val="nl-NL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styleId="PlainTable2">
    <w:name w:val="Plain Table 2"/>
    <w:basedOn w:val="TableNormal"/>
    <w:uiPriority w:val="42"/>
    <w:rsid w:val="00AA0CAA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14EB62E9B50040B88281B2F0A72F77" ma:contentTypeVersion="14" ma:contentTypeDescription="Een nieuw document maken." ma:contentTypeScope="" ma:versionID="3f898b9a3c44da02d50ec000af16874d">
  <xsd:schema xmlns:xsd="http://www.w3.org/2001/XMLSchema" xmlns:xs="http://www.w3.org/2001/XMLSchema" xmlns:p="http://schemas.microsoft.com/office/2006/metadata/properties" xmlns:ns3="ad8715fe-ddd7-4a10-ad80-f9298a340855" xmlns:ns4="1e58738e-af0d-4287-8c06-d628cf8c7636" targetNamespace="http://schemas.microsoft.com/office/2006/metadata/properties" ma:root="true" ma:fieldsID="3e52b104bde358d1b7f08e8cb16dade7" ns3:_="" ns4:_="">
    <xsd:import namespace="ad8715fe-ddd7-4a10-ad80-f9298a340855"/>
    <xsd:import namespace="1e58738e-af0d-4287-8c06-d628cf8c763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8715fe-ddd7-4a10-ad80-f9298a34085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58738e-af0d-4287-8c06-d628cf8c7636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1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CDBA4A6-038F-41B0-A7E7-7E04454568D3}">
  <ds:schemaRefs>
    <ds:schemaRef ds:uri="http://schemas.microsoft.com/office/2006/metadata/properties"/>
    <ds:schemaRef ds:uri="ad8715fe-ddd7-4a10-ad80-f9298a340855"/>
    <ds:schemaRef ds:uri="http://purl.org/dc/terms/"/>
    <ds:schemaRef ds:uri="http://schemas.openxmlformats.org/package/2006/metadata/core-properties"/>
    <ds:schemaRef ds:uri="1e58738e-af0d-4287-8c06-d628cf8c7636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1EF9D407-3D82-4F79-ACC7-C24E4F506E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2851B61-ABF4-4375-B82B-40F9D52E69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d8715fe-ddd7-4a10-ad80-f9298a340855"/>
    <ds:schemaRef ds:uri="1e58738e-af0d-4287-8c06-d628cf8c763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79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TU Delft</Company>
  <LinksUpToDate>false</LinksUpToDate>
  <CharactersWithSpaces>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Jette Bloemberg</dc:creator>
  <cp:keywords/>
  <dc:description/>
  <cp:lastModifiedBy>Jette Bloemberg</cp:lastModifiedBy>
  <cp:revision>8</cp:revision>
  <dcterms:created xsi:type="dcterms:W3CDTF">2022-04-13T12:28:00Z</dcterms:created>
  <dcterms:modified xsi:type="dcterms:W3CDTF">2023-07-25T13:17:00Z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0x010100AF14EB62E9B50040B88281B2F0A72F77</vt:lpwstr>
  </property>
</Properties>
</file>