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DF93E" w14:textId="0502FCCA" w:rsidR="009C7F4B" w:rsidRDefault="009C7F4B" w:rsidP="004C0198">
      <w:pPr>
        <w:jc w:val="center"/>
      </w:pPr>
      <w:r>
        <w:t xml:space="preserve">Dataset </w:t>
      </w:r>
      <w:r w:rsidR="004C0198">
        <w:t>for</w:t>
      </w:r>
      <w:r>
        <w:t xml:space="preserve"> the manuscript</w:t>
      </w:r>
    </w:p>
    <w:p w14:paraId="0EFD63B1" w14:textId="2153A555" w:rsidR="00CD43F5" w:rsidRDefault="00F83A14" w:rsidP="00F83A14">
      <w:pPr>
        <w:jc w:val="center"/>
        <w:rPr>
          <w:b/>
          <w:szCs w:val="28"/>
        </w:rPr>
      </w:pPr>
      <w:proofErr w:type="spellStart"/>
      <w:r w:rsidRPr="00F83A14">
        <w:rPr>
          <w:b/>
          <w:szCs w:val="28"/>
        </w:rPr>
        <w:t>Multisine</w:t>
      </w:r>
      <w:proofErr w:type="spellEnd"/>
      <w:r w:rsidRPr="00F83A14">
        <w:rPr>
          <w:b/>
          <w:szCs w:val="28"/>
        </w:rPr>
        <w:t xml:space="preserve"> impedimetric monitoring with an in-depth distribution of</w:t>
      </w:r>
      <w:r>
        <w:rPr>
          <w:b/>
          <w:szCs w:val="28"/>
        </w:rPr>
        <w:t xml:space="preserve"> </w:t>
      </w:r>
      <w:r w:rsidRPr="00F83A14">
        <w:rPr>
          <w:b/>
          <w:szCs w:val="28"/>
        </w:rPr>
        <w:t>relaxation times analysis of WE43 and AZ31 magnesium alloys corrosion</w:t>
      </w:r>
    </w:p>
    <w:p w14:paraId="42A358A4" w14:textId="77777777" w:rsidR="00F83A14" w:rsidRPr="00A47DE2" w:rsidRDefault="00F83A14" w:rsidP="00F83A14">
      <w:pPr>
        <w:jc w:val="center"/>
        <w:rPr>
          <w:b/>
        </w:rPr>
      </w:pPr>
    </w:p>
    <w:p w14:paraId="25AD0C61" w14:textId="2B19383D" w:rsidR="00C872AB" w:rsidRPr="00804913" w:rsidRDefault="00C872AB" w:rsidP="00C872AB">
      <w:pPr>
        <w:rPr>
          <w:lang w:val="pl-PL"/>
        </w:rPr>
      </w:pPr>
      <w:r w:rsidRPr="00804913">
        <w:rPr>
          <w:lang w:val="pl-PL"/>
        </w:rPr>
        <w:t xml:space="preserve">Maria A. </w:t>
      </w:r>
      <w:proofErr w:type="spellStart"/>
      <w:r w:rsidRPr="00804913">
        <w:rPr>
          <w:lang w:val="pl-PL"/>
        </w:rPr>
        <w:t>Osipenko</w:t>
      </w:r>
      <w:proofErr w:type="spellEnd"/>
      <w:r w:rsidRPr="00C872AB">
        <w:rPr>
          <w:vertAlign w:val="superscript"/>
          <w:lang w:val="pl-PL"/>
        </w:rPr>
        <w:t>(</w:t>
      </w:r>
      <w:r w:rsidRPr="00804913">
        <w:rPr>
          <w:vertAlign w:val="superscript"/>
          <w:lang w:val="pl-PL"/>
        </w:rPr>
        <w:t>1,2</w:t>
      </w:r>
      <w:r>
        <w:rPr>
          <w:vertAlign w:val="superscript"/>
          <w:lang w:val="pl-PL"/>
        </w:rPr>
        <w:t>)</w:t>
      </w:r>
      <w:r w:rsidRPr="00804913">
        <w:rPr>
          <w:lang w:val="pl-PL"/>
        </w:rPr>
        <w:t>, Jakub Karczewski</w:t>
      </w:r>
      <w:r w:rsidRPr="00C872AB">
        <w:rPr>
          <w:vertAlign w:val="superscript"/>
          <w:lang w:val="pl-PL"/>
        </w:rPr>
        <w:t>(</w:t>
      </w:r>
      <w:r w:rsidRPr="00804913">
        <w:rPr>
          <w:vertAlign w:val="superscript"/>
          <w:lang w:val="pl-PL"/>
        </w:rPr>
        <w:t>1</w:t>
      </w:r>
      <w:r>
        <w:rPr>
          <w:vertAlign w:val="superscript"/>
          <w:lang w:val="pl-PL"/>
        </w:rPr>
        <w:t>)</w:t>
      </w:r>
      <w:r w:rsidRPr="00804913">
        <w:rPr>
          <w:lang w:val="pl-PL"/>
        </w:rPr>
        <w:t>, Marta Prześniak-Welenc</w:t>
      </w:r>
      <w:r w:rsidRPr="00C872AB">
        <w:rPr>
          <w:vertAlign w:val="superscript"/>
          <w:lang w:val="pl-PL"/>
        </w:rPr>
        <w:t>(</w:t>
      </w:r>
      <w:r w:rsidRPr="00804913">
        <w:rPr>
          <w:vertAlign w:val="superscript"/>
          <w:lang w:val="pl-PL"/>
        </w:rPr>
        <w:t>1</w:t>
      </w:r>
      <w:r>
        <w:rPr>
          <w:vertAlign w:val="superscript"/>
          <w:lang w:val="pl-PL"/>
        </w:rPr>
        <w:t>)</w:t>
      </w:r>
      <w:r w:rsidRPr="00804913">
        <w:rPr>
          <w:lang w:val="pl-PL"/>
        </w:rPr>
        <w:t>, Michał Dominów</w:t>
      </w:r>
      <w:r w:rsidRPr="00C872AB">
        <w:rPr>
          <w:vertAlign w:val="superscript"/>
          <w:lang w:val="pl-PL"/>
        </w:rPr>
        <w:t>(</w:t>
      </w:r>
      <w:r w:rsidRPr="00804913">
        <w:rPr>
          <w:vertAlign w:val="superscript"/>
          <w:lang w:val="pl-PL"/>
        </w:rPr>
        <w:t>1</w:t>
      </w:r>
      <w:r>
        <w:rPr>
          <w:vertAlign w:val="superscript"/>
          <w:lang w:val="pl-PL"/>
        </w:rPr>
        <w:t>)</w:t>
      </w:r>
      <w:r w:rsidRPr="00804913">
        <w:rPr>
          <w:lang w:val="pl-PL"/>
        </w:rPr>
        <w:t>, Iryna V. Makarava</w:t>
      </w:r>
      <w:r w:rsidRPr="00C872AB">
        <w:rPr>
          <w:vertAlign w:val="superscript"/>
          <w:lang w:val="pl-PL"/>
        </w:rPr>
        <w:t>(</w:t>
      </w:r>
      <w:r w:rsidRPr="00804913">
        <w:rPr>
          <w:vertAlign w:val="superscript"/>
          <w:lang w:val="pl-PL"/>
        </w:rPr>
        <w:t>1,3,4</w:t>
      </w:r>
      <w:r>
        <w:rPr>
          <w:vertAlign w:val="superscript"/>
          <w:lang w:val="pl-PL"/>
        </w:rPr>
        <w:t>)</w:t>
      </w:r>
      <w:r w:rsidRPr="00804913">
        <w:rPr>
          <w:lang w:val="pl-PL"/>
        </w:rPr>
        <w:t>, Ir</w:t>
      </w:r>
      <w:r>
        <w:rPr>
          <w:lang w:val="pl-PL"/>
        </w:rPr>
        <w:t>i</w:t>
      </w:r>
      <w:r w:rsidRPr="00804913">
        <w:rPr>
          <w:lang w:val="pl-PL"/>
        </w:rPr>
        <w:t>na Kurilo</w:t>
      </w:r>
      <w:r w:rsidRPr="00C872AB">
        <w:rPr>
          <w:vertAlign w:val="superscript"/>
          <w:lang w:val="pl-PL"/>
        </w:rPr>
        <w:t>(</w:t>
      </w:r>
      <w:r w:rsidRPr="00804913">
        <w:rPr>
          <w:vertAlign w:val="superscript"/>
          <w:lang w:val="pl-PL"/>
        </w:rPr>
        <w:t>2</w:t>
      </w:r>
      <w:r>
        <w:rPr>
          <w:vertAlign w:val="superscript"/>
          <w:lang w:val="pl-PL"/>
        </w:rPr>
        <w:t>)</w:t>
      </w:r>
      <w:r w:rsidRPr="00804913">
        <w:rPr>
          <w:lang w:val="pl-PL"/>
        </w:rPr>
        <w:t>, Dzmitry S. Kharytonau</w:t>
      </w:r>
      <w:r w:rsidRPr="00C872AB">
        <w:rPr>
          <w:vertAlign w:val="superscript"/>
          <w:lang w:val="pl-PL"/>
        </w:rPr>
        <w:t>(</w:t>
      </w:r>
      <w:r w:rsidRPr="00804913">
        <w:rPr>
          <w:vertAlign w:val="superscript"/>
          <w:lang w:val="pl-PL"/>
        </w:rPr>
        <w:t>5,*</w:t>
      </w:r>
      <w:r>
        <w:rPr>
          <w:vertAlign w:val="superscript"/>
          <w:lang w:val="pl-PL"/>
        </w:rPr>
        <w:t>)</w:t>
      </w:r>
      <w:r w:rsidRPr="00804913">
        <w:rPr>
          <w:lang w:val="pl-PL"/>
        </w:rPr>
        <w:t>, Jacek Ryl</w:t>
      </w:r>
      <w:r w:rsidRPr="00C872AB">
        <w:rPr>
          <w:vertAlign w:val="superscript"/>
          <w:lang w:val="pl-PL"/>
        </w:rPr>
        <w:t>(</w:t>
      </w:r>
      <w:r w:rsidRPr="00804913">
        <w:rPr>
          <w:vertAlign w:val="superscript"/>
          <w:lang w:val="pl-PL"/>
        </w:rPr>
        <w:t>1,*</w:t>
      </w:r>
      <w:r>
        <w:rPr>
          <w:vertAlign w:val="superscript"/>
          <w:lang w:val="pl-PL"/>
        </w:rPr>
        <w:t>)</w:t>
      </w:r>
    </w:p>
    <w:p w14:paraId="7AC0BE2D" w14:textId="77777777" w:rsidR="00C872AB" w:rsidRPr="00804913" w:rsidRDefault="00C872AB" w:rsidP="00C872AB">
      <w:pPr>
        <w:ind w:firstLine="709"/>
        <w:rPr>
          <w:lang w:val="pl-PL"/>
        </w:rPr>
      </w:pPr>
    </w:p>
    <w:p w14:paraId="4F4CB57D" w14:textId="59AFE245" w:rsidR="00C872AB" w:rsidRPr="00804913" w:rsidRDefault="00666FCF" w:rsidP="00C872AB">
      <w:pPr>
        <w:ind w:left="284" w:hanging="284"/>
        <w:rPr>
          <w:sz w:val="20"/>
          <w:szCs w:val="20"/>
        </w:rPr>
      </w:pPr>
      <w:r>
        <w:rPr>
          <w:sz w:val="20"/>
          <w:szCs w:val="20"/>
          <w:vertAlign w:val="superscript"/>
        </w:rPr>
        <w:t>(</w:t>
      </w:r>
      <w:r w:rsidR="00C872AB" w:rsidRPr="00804913">
        <w:rPr>
          <w:sz w:val="20"/>
          <w:szCs w:val="20"/>
          <w:vertAlign w:val="superscript"/>
        </w:rPr>
        <w:t>1</w:t>
      </w:r>
      <w:r>
        <w:rPr>
          <w:sz w:val="20"/>
          <w:szCs w:val="20"/>
          <w:vertAlign w:val="superscript"/>
        </w:rPr>
        <w:t>)</w:t>
      </w:r>
      <w:r w:rsidR="00C872AB" w:rsidRPr="00804913">
        <w:rPr>
          <w:sz w:val="20"/>
          <w:szCs w:val="20"/>
        </w:rPr>
        <w:t xml:space="preserve"> </w:t>
      </w:r>
      <w:r w:rsidR="00C872AB" w:rsidRPr="00804913">
        <w:rPr>
          <w:sz w:val="20"/>
          <w:szCs w:val="20"/>
        </w:rPr>
        <w:tab/>
        <w:t xml:space="preserve">Advanced Materials Center and Institute of Nanotechnology and Materials Engineering, </w:t>
      </w:r>
      <w:proofErr w:type="spellStart"/>
      <w:r w:rsidR="00C872AB" w:rsidRPr="00804913">
        <w:rPr>
          <w:sz w:val="20"/>
          <w:szCs w:val="20"/>
        </w:rPr>
        <w:t>Gdańsk</w:t>
      </w:r>
      <w:proofErr w:type="spellEnd"/>
      <w:r w:rsidR="00C872AB" w:rsidRPr="00804913">
        <w:rPr>
          <w:sz w:val="20"/>
          <w:szCs w:val="20"/>
        </w:rPr>
        <w:t xml:space="preserve"> University of Technology, 80-233 </w:t>
      </w:r>
      <w:proofErr w:type="spellStart"/>
      <w:r w:rsidR="00C872AB" w:rsidRPr="00804913">
        <w:rPr>
          <w:sz w:val="20"/>
          <w:szCs w:val="20"/>
        </w:rPr>
        <w:t>Gdańsk</w:t>
      </w:r>
      <w:proofErr w:type="spellEnd"/>
      <w:r w:rsidR="00C872AB" w:rsidRPr="00804913">
        <w:rPr>
          <w:sz w:val="20"/>
          <w:szCs w:val="20"/>
        </w:rPr>
        <w:t>, Poland</w:t>
      </w:r>
    </w:p>
    <w:p w14:paraId="4CDB610A" w14:textId="284E50F7" w:rsidR="00C872AB" w:rsidRPr="00804913" w:rsidRDefault="00666FCF" w:rsidP="00C872AB">
      <w:pPr>
        <w:ind w:left="284" w:hanging="284"/>
        <w:rPr>
          <w:sz w:val="20"/>
          <w:szCs w:val="20"/>
        </w:rPr>
      </w:pPr>
      <w:r>
        <w:rPr>
          <w:sz w:val="20"/>
          <w:szCs w:val="20"/>
          <w:vertAlign w:val="superscript"/>
        </w:rPr>
        <w:t>(</w:t>
      </w:r>
      <w:r w:rsidR="00C872AB" w:rsidRPr="00804913">
        <w:rPr>
          <w:sz w:val="20"/>
          <w:szCs w:val="20"/>
          <w:vertAlign w:val="superscript"/>
        </w:rPr>
        <w:t>2</w:t>
      </w:r>
      <w:r w:rsidRPr="00666FCF">
        <w:rPr>
          <w:sz w:val="20"/>
          <w:szCs w:val="20"/>
          <w:vertAlign w:val="superscript"/>
        </w:rPr>
        <w:t>)</w:t>
      </w:r>
      <w:r w:rsidR="00C872AB" w:rsidRPr="00804913">
        <w:rPr>
          <w:sz w:val="20"/>
          <w:szCs w:val="20"/>
        </w:rPr>
        <w:tab/>
        <w:t>Department of Physical, Colloid and Analytical Chemistry, Belarusian State Technological University, Minsk 220006, Belarus</w:t>
      </w:r>
    </w:p>
    <w:p w14:paraId="1726944D" w14:textId="1F7A0CEB" w:rsidR="00C872AB" w:rsidRPr="00804913" w:rsidRDefault="00666FCF" w:rsidP="00C872AB">
      <w:pPr>
        <w:ind w:left="284" w:hanging="284"/>
        <w:rPr>
          <w:sz w:val="20"/>
          <w:szCs w:val="20"/>
        </w:rPr>
      </w:pPr>
      <w:r>
        <w:rPr>
          <w:sz w:val="20"/>
          <w:szCs w:val="20"/>
          <w:vertAlign w:val="superscript"/>
        </w:rPr>
        <w:t>(</w:t>
      </w:r>
      <w:r w:rsidR="00C872AB" w:rsidRPr="00804913">
        <w:rPr>
          <w:sz w:val="20"/>
          <w:szCs w:val="20"/>
          <w:vertAlign w:val="superscript"/>
        </w:rPr>
        <w:t>3</w:t>
      </w:r>
      <w:r>
        <w:rPr>
          <w:sz w:val="20"/>
          <w:szCs w:val="20"/>
          <w:vertAlign w:val="superscript"/>
        </w:rPr>
        <w:t>)</w:t>
      </w:r>
      <w:r w:rsidR="00C872AB" w:rsidRPr="00804913">
        <w:rPr>
          <w:sz w:val="20"/>
          <w:szCs w:val="20"/>
          <w:vertAlign w:val="superscript"/>
        </w:rPr>
        <w:tab/>
      </w:r>
      <w:r w:rsidR="00C872AB" w:rsidRPr="00804913">
        <w:rPr>
          <w:sz w:val="20"/>
          <w:szCs w:val="20"/>
        </w:rPr>
        <w:t xml:space="preserve">School of Engineering Science, Lappeenranta-Lahti University of Technology LUT, </w:t>
      </w:r>
      <w:proofErr w:type="spellStart"/>
      <w:r w:rsidR="00C872AB" w:rsidRPr="00804913">
        <w:rPr>
          <w:sz w:val="20"/>
          <w:szCs w:val="20"/>
        </w:rPr>
        <w:t>Yliopistonkatu</w:t>
      </w:r>
      <w:proofErr w:type="spellEnd"/>
      <w:r w:rsidR="00C872AB" w:rsidRPr="00804913">
        <w:rPr>
          <w:sz w:val="20"/>
          <w:szCs w:val="20"/>
        </w:rPr>
        <w:t xml:space="preserve"> 34, FI-53850, Finland</w:t>
      </w:r>
    </w:p>
    <w:p w14:paraId="3E141561" w14:textId="05A1397F" w:rsidR="00C872AB" w:rsidRPr="00804913" w:rsidRDefault="00666FCF" w:rsidP="00C872AB">
      <w:pPr>
        <w:ind w:left="284" w:hanging="284"/>
        <w:rPr>
          <w:sz w:val="20"/>
          <w:szCs w:val="20"/>
        </w:rPr>
      </w:pPr>
      <w:r>
        <w:rPr>
          <w:sz w:val="20"/>
          <w:szCs w:val="20"/>
          <w:vertAlign w:val="superscript"/>
        </w:rPr>
        <w:t>(</w:t>
      </w:r>
      <w:r w:rsidR="00C872AB" w:rsidRPr="00804913">
        <w:rPr>
          <w:sz w:val="20"/>
          <w:szCs w:val="20"/>
          <w:vertAlign w:val="superscript"/>
        </w:rPr>
        <w:t>4</w:t>
      </w:r>
      <w:r>
        <w:rPr>
          <w:sz w:val="20"/>
          <w:szCs w:val="20"/>
          <w:vertAlign w:val="superscript"/>
        </w:rPr>
        <w:t>)</w:t>
      </w:r>
      <w:r w:rsidR="00C872AB" w:rsidRPr="00804913">
        <w:rPr>
          <w:sz w:val="20"/>
          <w:szCs w:val="20"/>
          <w:vertAlign w:val="superscript"/>
        </w:rPr>
        <w:tab/>
      </w:r>
      <w:r w:rsidR="00C872AB" w:rsidRPr="00907866">
        <w:rPr>
          <w:sz w:val="20"/>
          <w:szCs w:val="20"/>
        </w:rPr>
        <w:t>Department of Chemical and Metallurgical Engineering (CMET), School of Chemical Engineering, Aalto University, P.O. Box 12200, FI-00076, Aalto, Finland</w:t>
      </w:r>
    </w:p>
    <w:p w14:paraId="2385080D" w14:textId="252F07AD" w:rsidR="00C872AB" w:rsidRPr="00804913" w:rsidRDefault="00666FCF" w:rsidP="00C872AB">
      <w:pPr>
        <w:ind w:left="284" w:hanging="284"/>
        <w:rPr>
          <w:sz w:val="20"/>
          <w:szCs w:val="20"/>
        </w:rPr>
      </w:pPr>
      <w:r>
        <w:rPr>
          <w:sz w:val="20"/>
          <w:szCs w:val="20"/>
          <w:vertAlign w:val="superscript"/>
        </w:rPr>
        <w:t>(</w:t>
      </w:r>
      <w:r w:rsidR="00C872AB" w:rsidRPr="00804913">
        <w:rPr>
          <w:sz w:val="20"/>
          <w:szCs w:val="20"/>
          <w:vertAlign w:val="superscript"/>
        </w:rPr>
        <w:t>5</w:t>
      </w:r>
      <w:r>
        <w:rPr>
          <w:sz w:val="20"/>
          <w:szCs w:val="20"/>
          <w:vertAlign w:val="superscript"/>
        </w:rPr>
        <w:t>)</w:t>
      </w:r>
      <w:r w:rsidR="00C872AB" w:rsidRPr="00804913">
        <w:rPr>
          <w:sz w:val="20"/>
          <w:szCs w:val="20"/>
        </w:rPr>
        <w:t xml:space="preserve"> </w:t>
      </w:r>
      <w:r w:rsidR="00C872AB" w:rsidRPr="00804913">
        <w:rPr>
          <w:sz w:val="20"/>
          <w:szCs w:val="20"/>
        </w:rPr>
        <w:tab/>
        <w:t>Jerzy Haber Institute of Catalysis and Surface Chemistry, Polish Academy of Sciences, Krakow 30-239, Poland</w:t>
      </w:r>
    </w:p>
    <w:p w14:paraId="41929E15" w14:textId="77777777" w:rsidR="00C872AB" w:rsidRPr="00804913" w:rsidRDefault="00C872AB" w:rsidP="00C872AB">
      <w:pPr>
        <w:ind w:left="284" w:hanging="284"/>
        <w:rPr>
          <w:sz w:val="20"/>
          <w:szCs w:val="20"/>
        </w:rPr>
      </w:pPr>
      <w:r w:rsidRPr="00804913">
        <w:rPr>
          <w:sz w:val="20"/>
          <w:szCs w:val="20"/>
        </w:rPr>
        <w:t xml:space="preserve">* </w:t>
      </w:r>
      <w:r w:rsidRPr="00804913">
        <w:rPr>
          <w:sz w:val="20"/>
          <w:szCs w:val="20"/>
        </w:rPr>
        <w:tab/>
        <w:t xml:space="preserve">corresponding author: </w:t>
      </w:r>
      <w:hyperlink r:id="rId5" w:history="1">
        <w:r w:rsidRPr="00804913">
          <w:rPr>
            <w:rStyle w:val="Hyperlink"/>
            <w:sz w:val="20"/>
            <w:szCs w:val="20"/>
          </w:rPr>
          <w:t>jacek.ryl@pg.edu.pl</w:t>
        </w:r>
      </w:hyperlink>
      <w:r w:rsidRPr="00804913">
        <w:rPr>
          <w:sz w:val="20"/>
          <w:szCs w:val="20"/>
        </w:rPr>
        <w:t xml:space="preserve"> (J.R.) </w:t>
      </w:r>
      <w:hyperlink r:id="rId6" w:history="1">
        <w:r w:rsidRPr="00804913">
          <w:rPr>
            <w:rStyle w:val="Hyperlink"/>
            <w:sz w:val="20"/>
            <w:szCs w:val="20"/>
          </w:rPr>
          <w:t>dmitry.kharitonov@ikifp.edu.pl</w:t>
        </w:r>
      </w:hyperlink>
      <w:r w:rsidRPr="00804913">
        <w:rPr>
          <w:sz w:val="20"/>
          <w:szCs w:val="20"/>
        </w:rPr>
        <w:t xml:space="preserve"> (D.K.)</w:t>
      </w:r>
    </w:p>
    <w:p w14:paraId="229BA635" w14:textId="77777777" w:rsidR="008702E1" w:rsidRPr="00A47DE2" w:rsidRDefault="008702E1" w:rsidP="008702E1">
      <w:pPr>
        <w:ind w:firstLine="0"/>
      </w:pPr>
    </w:p>
    <w:p w14:paraId="4843F786" w14:textId="77777777" w:rsidR="008702E1" w:rsidRPr="00A47DE2" w:rsidRDefault="008702E1" w:rsidP="008702E1">
      <w:pPr>
        <w:ind w:firstLine="0"/>
      </w:pPr>
    </w:p>
    <w:p w14:paraId="1603A43D" w14:textId="6F593D8B" w:rsidR="00F43C99" w:rsidRPr="00D01507" w:rsidRDefault="008702E1" w:rsidP="00666FCF">
      <w:pPr>
        <w:ind w:firstLine="0"/>
        <w:jc w:val="center"/>
      </w:pPr>
      <w:r w:rsidRPr="00A47DE2">
        <w:rPr>
          <w:vertAlign w:val="superscript"/>
        </w:rPr>
        <w:t>*</w:t>
      </w:r>
    </w:p>
    <w:p w14:paraId="0857F693" w14:textId="5FF20E07" w:rsidR="00F43C99" w:rsidRPr="00D01507" w:rsidRDefault="00F43C99" w:rsidP="000A533A">
      <w:r w:rsidRPr="00D01507">
        <w:t>Contact Details:</w:t>
      </w:r>
    </w:p>
    <w:p w14:paraId="7C6F7918" w14:textId="1F03E624" w:rsidR="00F43C99" w:rsidRPr="00D01507" w:rsidRDefault="00F43C99" w:rsidP="000A533A">
      <w:r w:rsidRPr="00D01507">
        <w:t>Dzmitry S. Kharytonau</w:t>
      </w:r>
    </w:p>
    <w:p w14:paraId="18974AE8" w14:textId="17579534" w:rsidR="000A533A" w:rsidRPr="00D01507" w:rsidRDefault="000A533A" w:rsidP="000A533A">
      <w:r w:rsidRPr="00D01507">
        <w:t>ICSC PAS</w:t>
      </w:r>
    </w:p>
    <w:p w14:paraId="7F215C73" w14:textId="77777777" w:rsidR="000A533A" w:rsidRPr="0077444F" w:rsidRDefault="000A533A" w:rsidP="000A533A">
      <w:pPr>
        <w:rPr>
          <w:lang w:val="pl-PL"/>
        </w:rPr>
      </w:pPr>
      <w:r w:rsidRPr="0077444F">
        <w:rPr>
          <w:lang w:val="pl-PL"/>
        </w:rPr>
        <w:t>ul. Niezapominajek 8</w:t>
      </w:r>
    </w:p>
    <w:p w14:paraId="5574503F" w14:textId="3DE4B47E" w:rsidR="009C7F4B" w:rsidRDefault="000A533A" w:rsidP="000A533A">
      <w:pPr>
        <w:rPr>
          <w:lang w:val="pl-PL"/>
        </w:rPr>
      </w:pPr>
      <w:r w:rsidRPr="0077444F">
        <w:rPr>
          <w:lang w:val="pl-PL"/>
        </w:rPr>
        <w:t xml:space="preserve">30-239 </w:t>
      </w:r>
      <w:proofErr w:type="spellStart"/>
      <w:r w:rsidRPr="0077444F">
        <w:rPr>
          <w:lang w:val="pl-PL"/>
        </w:rPr>
        <w:t>Krakow</w:t>
      </w:r>
      <w:proofErr w:type="spellEnd"/>
      <w:r w:rsidRPr="0077444F">
        <w:rPr>
          <w:lang w:val="pl-PL"/>
        </w:rPr>
        <w:t>, Poland</w:t>
      </w:r>
    </w:p>
    <w:p w14:paraId="469C3B52" w14:textId="77777777" w:rsidR="00666FCF" w:rsidRPr="0077444F" w:rsidRDefault="00666FCF" w:rsidP="000A533A">
      <w:pPr>
        <w:rPr>
          <w:lang w:val="pl-PL"/>
        </w:rPr>
      </w:pPr>
    </w:p>
    <w:p w14:paraId="6A377446" w14:textId="77777777" w:rsidR="009C7F4B" w:rsidRPr="00D01507" w:rsidRDefault="009C7F4B" w:rsidP="009C7F4B">
      <w:pPr>
        <w:rPr>
          <w:lang w:val="pl-PL"/>
        </w:rPr>
      </w:pPr>
      <w:r w:rsidRPr="00D01507">
        <w:rPr>
          <w:lang w:val="pl-PL"/>
        </w:rPr>
        <w:t xml:space="preserve">***General </w:t>
      </w:r>
      <w:proofErr w:type="spellStart"/>
      <w:r w:rsidRPr="00D01507">
        <w:rPr>
          <w:lang w:val="pl-PL"/>
        </w:rPr>
        <w:t>Introduction</w:t>
      </w:r>
      <w:proofErr w:type="spellEnd"/>
      <w:r w:rsidRPr="00D01507">
        <w:rPr>
          <w:lang w:val="pl-PL"/>
        </w:rPr>
        <w:t>***</w:t>
      </w:r>
    </w:p>
    <w:p w14:paraId="17B77075" w14:textId="39A5850E" w:rsidR="000A533A" w:rsidRDefault="009C7F4B" w:rsidP="00B97F65">
      <w:r>
        <w:t xml:space="preserve">This dataset contains raw data </w:t>
      </w:r>
      <w:r w:rsidR="00FE3160">
        <w:t xml:space="preserve">published </w:t>
      </w:r>
      <w:r w:rsidR="00406C5D">
        <w:t xml:space="preserve">in the publication </w:t>
      </w:r>
      <w:r w:rsidR="00D01507">
        <w:t>“</w:t>
      </w:r>
      <w:proofErr w:type="spellStart"/>
      <w:r w:rsidR="00406C5D">
        <w:t>Multisine</w:t>
      </w:r>
      <w:proofErr w:type="spellEnd"/>
      <w:r w:rsidR="00406C5D">
        <w:t xml:space="preserve"> impedimetric monitoring with an in-depth distribution of relaxation times analysis of WE43 and AZ31 magnesium alloys corrosion</w:t>
      </w:r>
      <w:r w:rsidR="00D01507">
        <w:t>”</w:t>
      </w:r>
      <w:r w:rsidR="00F02571" w:rsidRPr="00F02571">
        <w:t>.</w:t>
      </w:r>
      <w:r w:rsidR="00B97F65">
        <w:t xml:space="preserve"> Measurement, Volume 222, 2023, 113683, ISSN 0263-2241, https://doi.org/10.1016/j.measurement.2023.113683.</w:t>
      </w:r>
    </w:p>
    <w:p w14:paraId="158AD71F" w14:textId="1E1F046E" w:rsidR="009C7F4B" w:rsidRDefault="009C7F4B" w:rsidP="009C7F4B">
      <w:r>
        <w:t xml:space="preserve">The data was collected </w:t>
      </w:r>
      <w:r w:rsidR="005413F4">
        <w:t>at</w:t>
      </w:r>
      <w:r>
        <w:t xml:space="preserve"> </w:t>
      </w:r>
      <w:r w:rsidR="00FD667C" w:rsidRPr="00FD667C">
        <w:t>Jerzy Haber Institute of Catalysis and Surface Chemistry, Polish Academy of Sciences</w:t>
      </w:r>
      <w:r w:rsidR="00FD667C">
        <w:t xml:space="preserve"> (Poland) and </w:t>
      </w:r>
      <w:r w:rsidR="00A766D2">
        <w:t>Gdansk University of Technology</w:t>
      </w:r>
      <w:r w:rsidR="00FD667C">
        <w:t xml:space="preserve"> (</w:t>
      </w:r>
      <w:r w:rsidR="00A766D2">
        <w:t>Poland</w:t>
      </w:r>
      <w:r w:rsidR="00FD667C">
        <w:t>)</w:t>
      </w:r>
      <w:r w:rsidR="007220CB">
        <w:t>.</w:t>
      </w:r>
    </w:p>
    <w:p w14:paraId="7F6386DA" w14:textId="104ADC58" w:rsidR="00327F13" w:rsidRDefault="00327F13" w:rsidP="009C7F4B">
      <w:r>
        <w:lastRenderedPageBreak/>
        <w:t>All data are provided under CC0 license.</w:t>
      </w:r>
    </w:p>
    <w:p w14:paraId="10EBF8D6" w14:textId="77777777" w:rsidR="00B0143D" w:rsidRPr="00A47DE2" w:rsidRDefault="00B0143D" w:rsidP="00692D73">
      <w:r w:rsidRPr="00A47DE2">
        <w:t>Dzmitry Kharytonau gratefully acknowledges the financial support of this study by the National Science Centre (Poland) under research Grant Sonatina no. 2021/40/C/ST5/00266.</w:t>
      </w:r>
    </w:p>
    <w:p w14:paraId="7AC81C79" w14:textId="77D850E7" w:rsidR="007220CB" w:rsidRDefault="00F56854" w:rsidP="00F56854">
      <w:r>
        <w:t>This work was also supported by Gdansk University of Technology under the Aurum Supporting International Research Team</w:t>
      </w:r>
      <w:r w:rsidR="00481B17">
        <w:t xml:space="preserve"> </w:t>
      </w:r>
      <w:r>
        <w:t>Building – ‘Excellence Initiative – Research University’ [grant number:</w:t>
      </w:r>
      <w:r w:rsidR="00481B17">
        <w:t xml:space="preserve"> </w:t>
      </w:r>
      <w:r>
        <w:t>2/2021/IDUB/II.1.3].</w:t>
      </w:r>
    </w:p>
    <w:p w14:paraId="0A08FDCE" w14:textId="77777777" w:rsidR="00481B17" w:rsidRPr="00D01507" w:rsidRDefault="00481B17" w:rsidP="00F56854"/>
    <w:p w14:paraId="0A6B7E15" w14:textId="4D8AC6C3" w:rsidR="009C7F4B" w:rsidRDefault="009C7F4B" w:rsidP="009C7F4B">
      <w:r>
        <w:t>***</w:t>
      </w:r>
      <w:r w:rsidR="007220CB">
        <w:t>Aim</w:t>
      </w:r>
      <w:r>
        <w:t xml:space="preserve"> of this research***</w:t>
      </w:r>
    </w:p>
    <w:p w14:paraId="4AE9DCBB" w14:textId="51590379" w:rsidR="00B06ACF" w:rsidRDefault="007D33F7" w:rsidP="007D33F7">
      <w:r>
        <w:t>Impedimetric monitoring by Dynamic Electrochemical Impedance Spectroscopy (DEIS) with D</w:t>
      </w:r>
      <w:r w:rsidR="00E01E40">
        <w:t xml:space="preserve">ynamic </w:t>
      </w:r>
      <w:r>
        <w:t>R</w:t>
      </w:r>
      <w:r w:rsidR="00E01E40">
        <w:t xml:space="preserve">elaxation </w:t>
      </w:r>
      <w:r>
        <w:t>T</w:t>
      </w:r>
      <w:r w:rsidR="00E01E40">
        <w:t xml:space="preserve">ime (DRT) </w:t>
      </w:r>
      <w:r>
        <w:t xml:space="preserve">analysis </w:t>
      </w:r>
      <w:r w:rsidR="00E01E40">
        <w:t>o</w:t>
      </w:r>
      <w:r w:rsidR="00843261">
        <w:t>f</w:t>
      </w:r>
      <w:r>
        <w:t xml:space="preserve"> the kinetics of nonstationary</w:t>
      </w:r>
      <w:r w:rsidR="00E01E40">
        <w:t xml:space="preserve"> </w:t>
      </w:r>
      <w:r>
        <w:t xml:space="preserve">corrosion process of Mg alloys </w:t>
      </w:r>
      <w:r w:rsidR="00E01E40">
        <w:t xml:space="preserve">WE43 and AZ31 </w:t>
      </w:r>
      <w:r>
        <w:t xml:space="preserve">in </w:t>
      </w:r>
      <w:r w:rsidR="00E01E40">
        <w:t>Hank’s solution.</w:t>
      </w:r>
    </w:p>
    <w:p w14:paraId="6EF8A783" w14:textId="77777777" w:rsidR="00E01E40" w:rsidRDefault="00E01E40" w:rsidP="007D33F7"/>
    <w:p w14:paraId="049C6247" w14:textId="77777777" w:rsidR="009C7F4B" w:rsidRDefault="009C7F4B" w:rsidP="009C7F4B">
      <w:r>
        <w:t>***Characterization techniques***</w:t>
      </w:r>
    </w:p>
    <w:p w14:paraId="5611E578" w14:textId="77777777" w:rsidR="00843261" w:rsidRDefault="00843261" w:rsidP="009C7F4B"/>
    <w:p w14:paraId="63C73A0C" w14:textId="0B68FF2C" w:rsidR="0035424E" w:rsidRDefault="00843261" w:rsidP="009C7F4B">
      <w:r>
        <w:t>Dynamic Electrochemical Impedance Spectroscopy (DEIS)</w:t>
      </w:r>
    </w:p>
    <w:p w14:paraId="189C91AF" w14:textId="77777777" w:rsidR="00843261" w:rsidRDefault="0035424E" w:rsidP="009C7F4B">
      <w:r w:rsidRPr="0035424E">
        <w:t>The electrochemical impedance monitoring was performed in a three-electrode setup. A saturated Ag/AgCl electrode was used as the reference electrode, a Pt mesh was used as the counter electrode, and the investigated magnesium alloys were used as the working electrode. The working area was 0.6 cm</w:t>
      </w:r>
      <w:r w:rsidRPr="00843261">
        <w:rPr>
          <w:vertAlign w:val="superscript"/>
        </w:rPr>
        <w:t>2</w:t>
      </w:r>
      <w:r w:rsidRPr="0035424E">
        <w:t xml:space="preserve">. The corrosion cell volume was 45 </w:t>
      </w:r>
      <w:proofErr w:type="spellStart"/>
      <w:r w:rsidRPr="0035424E">
        <w:t>mL.</w:t>
      </w:r>
      <w:proofErr w:type="spellEnd"/>
      <w:r w:rsidRPr="0035424E">
        <w:t xml:space="preserve"> A heating immersion thermostat (</w:t>
      </w:r>
      <w:proofErr w:type="spellStart"/>
      <w:r w:rsidRPr="0035424E">
        <w:t>Julabo</w:t>
      </w:r>
      <w:proofErr w:type="spellEnd"/>
      <w:r w:rsidRPr="0035424E">
        <w:t xml:space="preserve">, Germany) was used to maintain a constant temperature of 37 ◦C. The dynamic electrochemical impedance spectroscopy (DEIS) measurements were carried out in galvanostatic mode at </w:t>
      </w:r>
      <w:proofErr w:type="spellStart"/>
      <w:r w:rsidRPr="0035424E">
        <w:t>iDC</w:t>
      </w:r>
      <w:proofErr w:type="spellEnd"/>
      <w:r w:rsidRPr="0035424E">
        <w:t xml:space="preserve"> = 0 to imitate open circuit potential (OCP) conditions. The AC perturbation signal was composed of elementary sine waves in the frequency range from 22000 Hz to 7 Hz with 10 points per decade of frequency. The sampling frequency was 128 kHz. Impedance spectra were recorded for 12 h. </w:t>
      </w:r>
    </w:p>
    <w:p w14:paraId="596CCA1B" w14:textId="77777777" w:rsidR="00843261" w:rsidRDefault="00843261" w:rsidP="009C7F4B"/>
    <w:p w14:paraId="3454291E" w14:textId="5A93D169" w:rsidR="00843261" w:rsidRDefault="00ED1049" w:rsidP="009C7F4B">
      <w:r>
        <w:t>Distribution of</w:t>
      </w:r>
      <w:r w:rsidR="00FF3F55">
        <w:t xml:space="preserve"> Relaxation Time (DRT) analysis</w:t>
      </w:r>
    </w:p>
    <w:p w14:paraId="531AA23A" w14:textId="69F7F99E" w:rsidR="0035424E" w:rsidRDefault="0035424E" w:rsidP="009C7F4B">
      <w:r w:rsidRPr="0035424E">
        <w:t xml:space="preserve">Impedance data were analyzed with the DRT method using the </w:t>
      </w:r>
      <w:proofErr w:type="spellStart"/>
      <w:r w:rsidRPr="0035424E">
        <w:t>DRTTools</w:t>
      </w:r>
      <w:proofErr w:type="spellEnd"/>
      <w:r w:rsidRPr="0035424E">
        <w:t xml:space="preserve"> software [</w:t>
      </w:r>
      <w:r w:rsidR="00FF3F55">
        <w:t>1</w:t>
      </w:r>
      <w:r w:rsidRPr="0035424E">
        <w:t xml:space="preserve">]. The analysis used </w:t>
      </w:r>
      <w:r w:rsidR="009E574C" w:rsidRPr="0035424E">
        <w:t>a second</w:t>
      </w:r>
      <w:r w:rsidRPr="0035424E">
        <w:t xml:space="preserve"> order regularization derivative with regularization parameter 10</w:t>
      </w:r>
      <w:r w:rsidRPr="00FF3F55">
        <w:rPr>
          <w:vertAlign w:val="superscript"/>
        </w:rPr>
        <w:t>-7</w:t>
      </w:r>
      <w:r w:rsidRPr="0035424E">
        <w:t xml:space="preserve">. In order to cope with the large amount of raw data created by DEIS, an automated algorithmic analysis of the acquired spectra was developed. Preparation and analysis of the data was automated with a Python script using a graphical user interface automation method. </w:t>
      </w:r>
    </w:p>
    <w:p w14:paraId="47640C3A" w14:textId="57AE5F4E" w:rsidR="00D105F6" w:rsidRDefault="00D105F6" w:rsidP="00CD4D17">
      <w:r>
        <w:lastRenderedPageBreak/>
        <w:t xml:space="preserve">[1] </w:t>
      </w:r>
      <w:r w:rsidR="00CD4D17">
        <w:t xml:space="preserve">T.H. Wan, M. Saccoccio, C. Chen, F. Ciucci, Influence of the discretization methods on the distribution of relaxation times deconvolution: Implementing radial basis functions with </w:t>
      </w:r>
      <w:proofErr w:type="spellStart"/>
      <w:r w:rsidR="00CD4D17">
        <w:t>DRTtools</w:t>
      </w:r>
      <w:proofErr w:type="spellEnd"/>
      <w:r w:rsidR="00CD4D17">
        <w:t xml:space="preserve">, </w:t>
      </w:r>
      <w:proofErr w:type="spellStart"/>
      <w:r w:rsidR="00CD4D17">
        <w:t>Electrochim</w:t>
      </w:r>
      <w:proofErr w:type="spellEnd"/>
      <w:r w:rsidR="00CD4D17">
        <w:t>. Acta 184 (2015) 483–499, https://doi.org/10.1016/j.electacta.2015.09.097.</w:t>
      </w:r>
    </w:p>
    <w:p w14:paraId="6EB3F147" w14:textId="77777777" w:rsidR="0035424E" w:rsidRDefault="0035424E" w:rsidP="009C7F4B"/>
    <w:p w14:paraId="6E21E956" w14:textId="24921919" w:rsidR="0042789F" w:rsidRDefault="0042789F" w:rsidP="009C7F4B">
      <w:r>
        <w:t>Atomic Force Microscopy</w:t>
      </w:r>
      <w:r w:rsidR="00F33910">
        <w:t xml:space="preserve"> (AFM)</w:t>
      </w:r>
    </w:p>
    <w:p w14:paraId="03A16CE5" w14:textId="42DA0C43" w:rsidR="0035424E" w:rsidRDefault="0042789F" w:rsidP="00311FC5">
      <w:r>
        <w:t>The surface topography and Volta potential distribution maps were studied with an NTEGRA Aura (NT-MDT) AFM setup in non-contact</w:t>
      </w:r>
      <w:r w:rsidR="00311FC5">
        <w:t xml:space="preserve"> </w:t>
      </w:r>
      <w:r>
        <w:t>mode and using HQ:NSC18 probes (</w:t>
      </w:r>
      <w:proofErr w:type="spellStart"/>
      <w:r>
        <w:t>MikroMasch</w:t>
      </w:r>
      <w:proofErr w:type="spellEnd"/>
      <w:r>
        <w:t>) with platinum</w:t>
      </w:r>
      <w:r w:rsidR="00311FC5">
        <w:t xml:space="preserve"> </w:t>
      </w:r>
      <w:r>
        <w:t>coating. The Volta potential maps were done using scanning Kelvin</w:t>
      </w:r>
      <w:r w:rsidR="00311FC5">
        <w:t xml:space="preserve"> </w:t>
      </w:r>
      <w:r>
        <w:t>probe microscopy (SKPFM) in frequency modulation (FM) mode using</w:t>
      </w:r>
      <w:r w:rsidR="00311FC5">
        <w:t xml:space="preserve"> </w:t>
      </w:r>
      <w:r>
        <w:t xml:space="preserve">an electrically conductive probe with a gold-plated tip. </w:t>
      </w:r>
    </w:p>
    <w:p w14:paraId="0F0DA027" w14:textId="77777777" w:rsidR="0035424E" w:rsidRDefault="0035424E" w:rsidP="009C7F4B"/>
    <w:p w14:paraId="13D994D3" w14:textId="77777777" w:rsidR="00F33910" w:rsidRDefault="00F33910" w:rsidP="00F33910">
      <w:pPr>
        <w:spacing w:line="480" w:lineRule="auto"/>
      </w:pPr>
      <w:r w:rsidRPr="00A47DE2">
        <w:t xml:space="preserve">X-ray photoelectron spectroscopy (XPS) </w:t>
      </w:r>
    </w:p>
    <w:p w14:paraId="1F0115A7" w14:textId="77777777" w:rsidR="00624297" w:rsidRDefault="00F33910" w:rsidP="00624297">
      <w:pPr>
        <w:spacing w:line="480" w:lineRule="auto"/>
      </w:pPr>
      <w:r>
        <w:t xml:space="preserve">XPS </w:t>
      </w:r>
      <w:r w:rsidRPr="00A47DE2">
        <w:t xml:space="preserve">measurements were performed using </w:t>
      </w:r>
      <w:r w:rsidR="006005C2" w:rsidRPr="006005C2">
        <w:t xml:space="preserve">an </w:t>
      </w:r>
      <w:proofErr w:type="spellStart"/>
      <w:r w:rsidR="006005C2" w:rsidRPr="006005C2">
        <w:t>Escalab</w:t>
      </w:r>
      <w:proofErr w:type="spellEnd"/>
      <w:r w:rsidR="006005C2" w:rsidRPr="006005C2">
        <w:t xml:space="preserve"> 250Xi (</w:t>
      </w:r>
      <w:proofErr w:type="spellStart"/>
      <w:r w:rsidR="006005C2" w:rsidRPr="006005C2">
        <w:t>Thermo</w:t>
      </w:r>
      <w:proofErr w:type="spellEnd"/>
      <w:r w:rsidR="006005C2" w:rsidRPr="006005C2">
        <w:t xml:space="preserve"> Fisher Scientific), with an AlKα X-ray source and spot size 650 </w:t>
      </w:r>
      <w:proofErr w:type="spellStart"/>
      <w:r w:rsidR="006005C2" w:rsidRPr="006005C2">
        <w:t>μm</w:t>
      </w:r>
      <w:proofErr w:type="spellEnd"/>
      <w:r w:rsidR="006005C2" w:rsidRPr="006005C2">
        <w:t xml:space="preserve">. The pass energy was 20 eV. The measurements were done under low-energy electron and </w:t>
      </w:r>
      <w:proofErr w:type="spellStart"/>
      <w:r w:rsidR="006005C2" w:rsidRPr="006005C2">
        <w:t>Ar</w:t>
      </w:r>
      <w:proofErr w:type="spellEnd"/>
      <w:r w:rsidR="006005C2" w:rsidRPr="006005C2">
        <w:t xml:space="preserve">+ ion bombardment for charge compensation, with a final peak calibration at adventitious carbon C 1 s (284.6 eV). Spectral deconvolution was carried out using the </w:t>
      </w:r>
      <w:proofErr w:type="spellStart"/>
      <w:r w:rsidR="006005C2" w:rsidRPr="006005C2">
        <w:t>Avantage</w:t>
      </w:r>
      <w:proofErr w:type="spellEnd"/>
      <w:r w:rsidR="006005C2" w:rsidRPr="006005C2">
        <w:t xml:space="preserve"> v5.9921 dedicated software provided by the spectroscope’s manufacturer. </w:t>
      </w:r>
    </w:p>
    <w:p w14:paraId="616144BD" w14:textId="77777777" w:rsidR="00624297" w:rsidRDefault="00624297" w:rsidP="00624297">
      <w:pPr>
        <w:spacing w:line="480" w:lineRule="auto"/>
      </w:pPr>
    </w:p>
    <w:p w14:paraId="1B28C6E2" w14:textId="77F559D6" w:rsidR="00624297" w:rsidRDefault="002969FF" w:rsidP="00624297">
      <w:pPr>
        <w:spacing w:line="480" w:lineRule="auto"/>
      </w:pPr>
      <w:r w:rsidRPr="002969FF">
        <w:t>Inductively Coupled Plasma Optical Emission spectroscopy (ICP-OES)</w:t>
      </w:r>
    </w:p>
    <w:p w14:paraId="4709395E" w14:textId="67B192A7" w:rsidR="006005C2" w:rsidRDefault="002969FF" w:rsidP="00624297">
      <w:pPr>
        <w:spacing w:line="480" w:lineRule="auto"/>
      </w:pPr>
      <w:r>
        <w:t>A</w:t>
      </w:r>
      <w:r w:rsidR="006005C2" w:rsidRPr="006005C2">
        <w:t xml:space="preserve"> Perkin Elmer Avio 220 Max ICP-OES</w:t>
      </w:r>
      <w:r>
        <w:t xml:space="preserve"> was used</w:t>
      </w:r>
      <w:r w:rsidR="006005C2" w:rsidRPr="006005C2">
        <w:t xml:space="preserve">. A five-point calibration was prepared based on the multi-standard Perkin Elmer – Instrument Calibration Standard 2 with a 100 </w:t>
      </w:r>
      <w:proofErr w:type="spellStart"/>
      <w:r w:rsidR="006005C2" w:rsidRPr="006005C2">
        <w:t>μg</w:t>
      </w:r>
      <w:proofErr w:type="spellEnd"/>
      <w:r w:rsidR="006005C2" w:rsidRPr="006005C2">
        <w:t>/mL Mg concentration. The specific wavelength for Mg (285.231 nm) was used to determine the magnesium in the samples. The five separate batches were prepared to investigate the magnesium concentration after the 10 min, 1, 3, 6, 12, and 24-hour corrosion processes in HBSS for WE43 and AZ31 samples. One mL of each electrolyte was diluted 10 times into 15-mL centrifuge vials containing 9 mL of 2% HNO</w:t>
      </w:r>
      <w:r w:rsidR="006005C2" w:rsidRPr="00244AA2">
        <w:rPr>
          <w:vertAlign w:val="subscript"/>
        </w:rPr>
        <w:t>3</w:t>
      </w:r>
      <w:r w:rsidR="006005C2" w:rsidRPr="006005C2">
        <w:t xml:space="preserve"> to obtain an Mg concentration in the measurable, linear range. The </w:t>
      </w:r>
      <w:r w:rsidR="006005C2" w:rsidRPr="006005C2">
        <w:lastRenderedPageBreak/>
        <w:t xml:space="preserve">total change in the magnesium concentration was determined with respect to the initial concentration of Mg in </w:t>
      </w:r>
      <w:r w:rsidR="009A2BB6">
        <w:t>Hank’s solution</w:t>
      </w:r>
      <w:r w:rsidR="006005C2" w:rsidRPr="006005C2">
        <w:t>.</w:t>
      </w:r>
    </w:p>
    <w:p w14:paraId="0FDF4E8D" w14:textId="77777777" w:rsidR="006005C2" w:rsidRDefault="006005C2" w:rsidP="009C7F4B"/>
    <w:p w14:paraId="00E0973E" w14:textId="5D3B1A4B" w:rsidR="009C7F4B" w:rsidRDefault="009C7F4B" w:rsidP="009C7F4B">
      <w:r>
        <w:t>***</w:t>
      </w:r>
      <w:r w:rsidR="00F43C99">
        <w:t>General d</w:t>
      </w:r>
      <w:r>
        <w:t>escription of the data in this data set***</w:t>
      </w:r>
    </w:p>
    <w:p w14:paraId="2FFEC703" w14:textId="209962E4" w:rsidR="00D1407E" w:rsidRDefault="00D1407E" w:rsidP="009C7F4B">
      <w:r>
        <w:t>Data is divided into</w:t>
      </w:r>
      <w:r w:rsidR="00A02355">
        <w:t xml:space="preserve"> </w:t>
      </w:r>
      <w:r w:rsidR="005A3791">
        <w:t>6</w:t>
      </w:r>
      <w:r>
        <w:t xml:space="preserve"> folders</w:t>
      </w:r>
      <w:r w:rsidR="00A02355">
        <w:t xml:space="preserve"> based on the measurement</w:t>
      </w:r>
      <w:r w:rsidR="0058427F">
        <w:t xml:space="preserve"> technique</w:t>
      </w:r>
      <w:r w:rsidR="00A02355">
        <w:t>:</w:t>
      </w:r>
    </w:p>
    <w:p w14:paraId="2DED9F91" w14:textId="0C2AAE8E" w:rsidR="00D31E72" w:rsidRDefault="00D31E72" w:rsidP="00A02355">
      <w:r>
        <w:t>AFM – Atomic force microscopy;</w:t>
      </w:r>
    </w:p>
    <w:p w14:paraId="728FA91D" w14:textId="77777777" w:rsidR="00AB16E9" w:rsidRPr="001D0224" w:rsidRDefault="00AB16E9" w:rsidP="00AB16E9">
      <w:r>
        <w:t>DEIS – Dynamic electrochemical impedance spectroscopy;</w:t>
      </w:r>
    </w:p>
    <w:p w14:paraId="47AED688" w14:textId="77777777" w:rsidR="00AB16E9" w:rsidRDefault="00AB16E9" w:rsidP="00AB16E9">
      <w:r>
        <w:t>DRT – Distribution of relaxation time analysis;</w:t>
      </w:r>
    </w:p>
    <w:p w14:paraId="7ECF8CA0" w14:textId="3A7EFD22" w:rsidR="002B6EBB" w:rsidRDefault="002B6EBB" w:rsidP="00AB16E9">
      <w:r>
        <w:t xml:space="preserve">ICP-OES – </w:t>
      </w:r>
      <w:r w:rsidRPr="002969FF">
        <w:t xml:space="preserve">Inductively </w:t>
      </w:r>
      <w:r w:rsidR="0089351D">
        <w:t>c</w:t>
      </w:r>
      <w:r w:rsidRPr="002969FF">
        <w:t xml:space="preserve">oupled </w:t>
      </w:r>
      <w:r w:rsidR="0089351D">
        <w:t>p</w:t>
      </w:r>
      <w:r w:rsidRPr="002969FF">
        <w:t xml:space="preserve">lasma </w:t>
      </w:r>
      <w:r w:rsidR="0089351D">
        <w:t>o</w:t>
      </w:r>
      <w:r w:rsidRPr="002969FF">
        <w:t xml:space="preserve">ptical </w:t>
      </w:r>
      <w:r w:rsidR="0089351D">
        <w:t>e</w:t>
      </w:r>
      <w:r w:rsidRPr="002969FF">
        <w:t>mission spectroscopy</w:t>
      </w:r>
      <w:r>
        <w:t>;</w:t>
      </w:r>
    </w:p>
    <w:p w14:paraId="34F187B2" w14:textId="19690BAE" w:rsidR="00A02355" w:rsidRDefault="00A02355" w:rsidP="00AB16E9">
      <w:r>
        <w:t>SEM – S</w:t>
      </w:r>
      <w:r w:rsidRPr="00A47DE2">
        <w:t>canning electron microscop</w:t>
      </w:r>
      <w:r>
        <w:t>y</w:t>
      </w:r>
      <w:r w:rsidR="00EE4028">
        <w:t>;</w:t>
      </w:r>
    </w:p>
    <w:p w14:paraId="76BB3401" w14:textId="71EE8370" w:rsidR="00A02355" w:rsidRDefault="00A02355" w:rsidP="00A02355">
      <w:r w:rsidRPr="00A47DE2">
        <w:t>XPS</w:t>
      </w:r>
      <w:r>
        <w:t xml:space="preserve"> –</w:t>
      </w:r>
      <w:r w:rsidRPr="00A47DE2">
        <w:t xml:space="preserve"> X-ray photoelectron spectroscopy</w:t>
      </w:r>
      <w:r w:rsidR="00AB16E9">
        <w:t>.</w:t>
      </w:r>
    </w:p>
    <w:p w14:paraId="7D08A5A0" w14:textId="77777777" w:rsidR="008E1A0B" w:rsidRDefault="008E1A0B" w:rsidP="009C7F4B"/>
    <w:p w14:paraId="0EB2B284" w14:textId="77777777" w:rsidR="00646EC5" w:rsidRDefault="00F43C99" w:rsidP="00646EC5">
      <w:r>
        <w:t>***</w:t>
      </w:r>
      <w:r w:rsidR="00066104">
        <w:t>Detailed description of the data files</w:t>
      </w:r>
      <w:r>
        <w:t>***</w:t>
      </w:r>
    </w:p>
    <w:p w14:paraId="0361D6CB" w14:textId="0185167A" w:rsidR="00E57986" w:rsidRDefault="00E57986" w:rsidP="00646EC5">
      <w:r>
        <w:t xml:space="preserve">–Folder </w:t>
      </w:r>
      <w:r w:rsidR="003B5749">
        <w:t>AFM</w:t>
      </w:r>
    </w:p>
    <w:p w14:paraId="7FD75941" w14:textId="35777A05" w:rsidR="00313A7F" w:rsidRDefault="00313A7F" w:rsidP="00313A7F">
      <w:r>
        <w:t xml:space="preserve">This folder contains </w:t>
      </w:r>
      <w:r w:rsidR="003B5749">
        <w:t>2</w:t>
      </w:r>
      <w:r>
        <w:t xml:space="preserve"> files, with </w:t>
      </w:r>
      <w:r w:rsidR="003B5749">
        <w:t>names</w:t>
      </w:r>
      <w:r>
        <w:t>:</w:t>
      </w:r>
    </w:p>
    <w:p w14:paraId="03881299" w14:textId="23C9A7AD" w:rsidR="00313A7F" w:rsidRPr="0077444F" w:rsidRDefault="00EC4CA0" w:rsidP="00313A7F">
      <w:r>
        <w:t>AZ31</w:t>
      </w:r>
      <w:r w:rsidR="00313A7F">
        <w:t xml:space="preserve"> – </w:t>
      </w:r>
      <w:r>
        <w:t>AFM data for AZ31 Mg alloy</w:t>
      </w:r>
      <w:r w:rsidR="00313A7F">
        <w:t>;</w:t>
      </w:r>
    </w:p>
    <w:p w14:paraId="163E2511" w14:textId="7B80D222" w:rsidR="00313A7F" w:rsidRDefault="00EC4CA0" w:rsidP="00313A7F">
      <w:r>
        <w:t>WE43</w:t>
      </w:r>
      <w:r w:rsidR="00313A7F">
        <w:t xml:space="preserve"> – </w:t>
      </w:r>
      <w:r>
        <w:t>AFM data for WE43 Mg alloy</w:t>
      </w:r>
      <w:r w:rsidR="00313A7F">
        <w:t>.</w:t>
      </w:r>
    </w:p>
    <w:p w14:paraId="6920BA77" w14:textId="05A77465" w:rsidR="00313A7F" w:rsidRPr="00313A7F" w:rsidRDefault="00313A7F" w:rsidP="00313A7F">
      <w:r>
        <w:t xml:space="preserve">Files are presented in format </w:t>
      </w:r>
      <w:r w:rsidR="009C54A4">
        <w:t>.</w:t>
      </w:r>
      <w:proofErr w:type="spellStart"/>
      <w:r w:rsidR="00411605">
        <w:t>gwy</w:t>
      </w:r>
      <w:proofErr w:type="spellEnd"/>
      <w:r>
        <w:t xml:space="preserve"> and</w:t>
      </w:r>
      <w:r w:rsidR="009C54A4">
        <w:t xml:space="preserve"> can be opened with </w:t>
      </w:r>
      <w:proofErr w:type="spellStart"/>
      <w:r w:rsidR="00784DBE">
        <w:t>Gwyddion</w:t>
      </w:r>
      <w:proofErr w:type="spellEnd"/>
      <w:r w:rsidR="009C54A4">
        <w:t xml:space="preserve"> software</w:t>
      </w:r>
      <w:r w:rsidR="00D500EE">
        <w:t>.</w:t>
      </w:r>
    </w:p>
    <w:p w14:paraId="204FE16C" w14:textId="77777777" w:rsidR="00F61A9F" w:rsidRDefault="00F61A9F" w:rsidP="00F61A9F"/>
    <w:p w14:paraId="5F9FDBA9" w14:textId="140B7DCA" w:rsidR="00F61A9F" w:rsidRDefault="00F61A9F" w:rsidP="00F61A9F">
      <w:r>
        <w:t xml:space="preserve">–Folder </w:t>
      </w:r>
      <w:r w:rsidR="00C66840">
        <w:t>DEIS</w:t>
      </w:r>
    </w:p>
    <w:p w14:paraId="67D27DCA" w14:textId="5341F721" w:rsidR="00F61A9F" w:rsidRDefault="00F61A9F" w:rsidP="00F61A9F">
      <w:r>
        <w:t xml:space="preserve">This folder contains </w:t>
      </w:r>
      <w:r w:rsidR="0033217C">
        <w:t>2</w:t>
      </w:r>
      <w:r>
        <w:t xml:space="preserve"> files, with name</w:t>
      </w:r>
      <w:r w:rsidR="0033217C">
        <w:t>s</w:t>
      </w:r>
      <w:r>
        <w:t>:</w:t>
      </w:r>
    </w:p>
    <w:p w14:paraId="52FF4B21" w14:textId="704B459F" w:rsidR="0033217C" w:rsidRPr="0077444F" w:rsidRDefault="0033217C" w:rsidP="0033217C">
      <w:r>
        <w:t>AZ31</w:t>
      </w:r>
      <w:r w:rsidR="007A744C">
        <w:t>-zw</w:t>
      </w:r>
      <w:r>
        <w:t xml:space="preserve"> – DEIS data for AZ31 Mg alloy;</w:t>
      </w:r>
    </w:p>
    <w:p w14:paraId="26F21206" w14:textId="155B2E46" w:rsidR="0033217C" w:rsidRDefault="0033217C" w:rsidP="0033217C">
      <w:r>
        <w:t>WE43</w:t>
      </w:r>
      <w:r w:rsidR="007A744C">
        <w:t>-zw</w:t>
      </w:r>
      <w:r>
        <w:t xml:space="preserve"> – DEIS data for WE43 Mg alloy.</w:t>
      </w:r>
    </w:p>
    <w:p w14:paraId="39140C11" w14:textId="75A2ABC4" w:rsidR="00F61A9F" w:rsidRPr="00313A7F" w:rsidRDefault="00F61A9F" w:rsidP="00F61A9F">
      <w:r>
        <w:t xml:space="preserve">Files are presented in format </w:t>
      </w:r>
      <w:r w:rsidR="006D44EF">
        <w:t>.txt</w:t>
      </w:r>
      <w:r>
        <w:t xml:space="preserve"> and </w:t>
      </w:r>
      <w:r w:rsidR="009D5B93">
        <w:t xml:space="preserve">contain all obtained </w:t>
      </w:r>
      <w:r w:rsidR="006C652A">
        <w:t>EIS spectra. Each spectrum has two columns: Real (Z</w:t>
      </w:r>
      <w:r w:rsidR="000D5D34">
        <w:t xml:space="preserve">’) and Imaginary (Z’’) components of Nyquist plots. </w:t>
      </w:r>
    </w:p>
    <w:p w14:paraId="279E5766" w14:textId="77777777" w:rsidR="00313A7F" w:rsidRDefault="00313A7F" w:rsidP="00313A7F"/>
    <w:p w14:paraId="1EB74BA3" w14:textId="01901637" w:rsidR="003C3D66" w:rsidRDefault="003C3D66" w:rsidP="003C3D66">
      <w:r>
        <w:t>–Folder DRT</w:t>
      </w:r>
    </w:p>
    <w:p w14:paraId="49CC1BF2" w14:textId="0778635B" w:rsidR="00E94FAB" w:rsidRDefault="00E94FAB" w:rsidP="003C3D66">
      <w:r>
        <w:t>The data is divided into two subfolders:</w:t>
      </w:r>
    </w:p>
    <w:p w14:paraId="0C9885DD" w14:textId="6DDDC632" w:rsidR="00E94FAB" w:rsidRPr="0077444F" w:rsidRDefault="00E94FAB" w:rsidP="00E94FAB">
      <w:r>
        <w:t>AZ31 – DRT data for AZ31 Mg alloy;</w:t>
      </w:r>
    </w:p>
    <w:p w14:paraId="525421C9" w14:textId="02F46DB3" w:rsidR="00E94FAB" w:rsidRDefault="00E94FAB" w:rsidP="00E94FAB">
      <w:r>
        <w:t>WE43 – DRT data for WE43 Mg alloy.</w:t>
      </w:r>
    </w:p>
    <w:p w14:paraId="7AA594D3" w14:textId="77777777" w:rsidR="00E94FAB" w:rsidRDefault="00E94FAB" w:rsidP="003C3D66"/>
    <w:p w14:paraId="78DD7857" w14:textId="39C8EB55" w:rsidR="003C3D66" w:rsidRDefault="00E94FAB" w:rsidP="003C3D66">
      <w:r>
        <w:lastRenderedPageBreak/>
        <w:t>F</w:t>
      </w:r>
      <w:r w:rsidR="003C3D66">
        <w:t>older</w:t>
      </w:r>
      <w:r>
        <w:t>s for each alloy</w:t>
      </w:r>
      <w:r w:rsidR="003C3D66">
        <w:t xml:space="preserve"> contain </w:t>
      </w:r>
      <w:r w:rsidR="00CB2056">
        <w:t>3</w:t>
      </w:r>
      <w:r w:rsidR="003C3D66">
        <w:t xml:space="preserve"> </w:t>
      </w:r>
      <w:r w:rsidR="002325A9">
        <w:t>subfolders</w:t>
      </w:r>
      <w:r w:rsidR="003C3D66">
        <w:t>, with names:</w:t>
      </w:r>
    </w:p>
    <w:p w14:paraId="635E906C" w14:textId="2275C0B0" w:rsidR="003C3D66" w:rsidRPr="0077444F" w:rsidRDefault="00CB2056" w:rsidP="003C3D66">
      <w:r w:rsidRPr="00CB2056">
        <w:t>Pre-</w:t>
      </w:r>
      <w:proofErr w:type="spellStart"/>
      <w:r w:rsidRPr="00CB2056">
        <w:t>DRT_Data</w:t>
      </w:r>
      <w:proofErr w:type="spellEnd"/>
      <w:r w:rsidR="001654C2">
        <w:t xml:space="preserve"> </w:t>
      </w:r>
      <w:r w:rsidR="003C3D66">
        <w:t xml:space="preserve">– </w:t>
      </w:r>
      <w:r w:rsidR="00F16DE0">
        <w:t>cont</w:t>
      </w:r>
      <w:r w:rsidR="00FF5E05">
        <w:t xml:space="preserve">ains </w:t>
      </w:r>
      <w:r w:rsidR="003C3D66">
        <w:t xml:space="preserve">DEIS </w:t>
      </w:r>
      <w:r w:rsidR="00F16DE0">
        <w:t>spectra selected for</w:t>
      </w:r>
      <w:r w:rsidR="005A6D19">
        <w:t xml:space="preserve"> analysis</w:t>
      </w:r>
      <w:r w:rsidR="003C3D66">
        <w:t>;</w:t>
      </w:r>
    </w:p>
    <w:p w14:paraId="2A5117BE" w14:textId="22F81621" w:rsidR="0046085D" w:rsidRDefault="00CB2056" w:rsidP="0046085D">
      <w:r>
        <w:t>Post</w:t>
      </w:r>
      <w:r w:rsidRPr="00CB2056">
        <w:t>-</w:t>
      </w:r>
      <w:proofErr w:type="spellStart"/>
      <w:r w:rsidRPr="00CB2056">
        <w:t>DRT_Data</w:t>
      </w:r>
      <w:proofErr w:type="spellEnd"/>
      <w:r w:rsidR="001654C2">
        <w:t xml:space="preserve"> </w:t>
      </w:r>
      <w:r w:rsidR="003C3D66">
        <w:t xml:space="preserve">– </w:t>
      </w:r>
      <w:r w:rsidR="00146D7B">
        <w:t>contains</w:t>
      </w:r>
      <w:r w:rsidR="00CC340A">
        <w:t xml:space="preserve"> results of DRT</w:t>
      </w:r>
      <w:r w:rsidR="003C3D66">
        <w:t xml:space="preserve"> </w:t>
      </w:r>
      <w:r w:rsidR="00CC340A">
        <w:t>analysis for each DEIS spectrum from</w:t>
      </w:r>
      <w:r w:rsidR="00213699">
        <w:t xml:space="preserve"> </w:t>
      </w:r>
      <w:r w:rsidR="00213699" w:rsidRPr="00CB2056">
        <w:t>Pre-</w:t>
      </w:r>
      <w:proofErr w:type="spellStart"/>
      <w:r w:rsidR="00213699" w:rsidRPr="00CB2056">
        <w:t>DRT_Data</w:t>
      </w:r>
      <w:proofErr w:type="spellEnd"/>
      <w:r w:rsidR="00213699">
        <w:t xml:space="preserve"> folder</w:t>
      </w:r>
      <w:r w:rsidR="0046085D">
        <w:t>;</w:t>
      </w:r>
    </w:p>
    <w:p w14:paraId="7EB178B2" w14:textId="46280E22" w:rsidR="0046085D" w:rsidRPr="0077444F" w:rsidRDefault="0046085D" w:rsidP="0046085D">
      <w:r>
        <w:t>P</w:t>
      </w:r>
      <w:r w:rsidR="00146D7B">
        <w:t>o</w:t>
      </w:r>
      <w:r>
        <w:t>st</w:t>
      </w:r>
      <w:r w:rsidRPr="00CB2056">
        <w:t>-</w:t>
      </w:r>
      <w:proofErr w:type="spellStart"/>
      <w:r w:rsidRPr="00CB2056">
        <w:t>DRT_</w:t>
      </w:r>
      <w:r>
        <w:t>Analysis</w:t>
      </w:r>
      <w:proofErr w:type="spellEnd"/>
      <w:r w:rsidR="001654C2">
        <w:t xml:space="preserve"> </w:t>
      </w:r>
      <w:r>
        <w:t xml:space="preserve">– </w:t>
      </w:r>
      <w:r w:rsidR="001654C2">
        <w:t xml:space="preserve">contains </w:t>
      </w:r>
      <w:r w:rsidR="00F2498E">
        <w:t xml:space="preserve">files of extracted impedance parameters from </w:t>
      </w:r>
      <w:r w:rsidR="001654C2">
        <w:t>an</w:t>
      </w:r>
      <w:r w:rsidR="00F2498E">
        <w:t>alysis</w:t>
      </w:r>
      <w:r w:rsidR="00F2498E" w:rsidRPr="00F2498E">
        <w:t xml:space="preserve"> </w:t>
      </w:r>
      <w:r w:rsidR="00747804">
        <w:t xml:space="preserve">of </w:t>
      </w:r>
      <w:r w:rsidR="00F2498E">
        <w:t>Post</w:t>
      </w:r>
      <w:r w:rsidR="00F2498E" w:rsidRPr="00CB2056">
        <w:t>-</w:t>
      </w:r>
      <w:proofErr w:type="spellStart"/>
      <w:r w:rsidR="00F2498E" w:rsidRPr="00CB2056">
        <w:t>DRT_Data</w:t>
      </w:r>
      <w:proofErr w:type="spellEnd"/>
      <w:r w:rsidR="00730512">
        <w:t>.</w:t>
      </w:r>
    </w:p>
    <w:p w14:paraId="05A5B972" w14:textId="77777777" w:rsidR="00700EBB" w:rsidRDefault="003C3D66" w:rsidP="003C3D66">
      <w:r>
        <w:t xml:space="preserve">Files are presented in format .txt. </w:t>
      </w:r>
    </w:p>
    <w:p w14:paraId="0D3B54A4" w14:textId="5420B3FC" w:rsidR="003C3D66" w:rsidRDefault="003C3D66" w:rsidP="003C3D66">
      <w:r>
        <w:t xml:space="preserve">Each </w:t>
      </w:r>
      <w:r w:rsidR="00730512">
        <w:t>file in folder</w:t>
      </w:r>
      <w:r>
        <w:t xml:space="preserve"> </w:t>
      </w:r>
      <w:r w:rsidR="00730512" w:rsidRPr="00CB2056">
        <w:t>Pre-</w:t>
      </w:r>
      <w:proofErr w:type="spellStart"/>
      <w:r w:rsidR="00730512" w:rsidRPr="00CB2056">
        <w:t>DRT_Data</w:t>
      </w:r>
      <w:proofErr w:type="spellEnd"/>
      <w:r w:rsidR="00730512">
        <w:t xml:space="preserve"> </w:t>
      </w:r>
      <w:r>
        <w:t xml:space="preserve">has </w:t>
      </w:r>
      <w:r w:rsidR="00730512">
        <w:t>three</w:t>
      </w:r>
      <w:r>
        <w:t xml:space="preserve"> columns: </w:t>
      </w:r>
      <w:r w:rsidR="00730512">
        <w:t xml:space="preserve">frequency (f), </w:t>
      </w:r>
      <w:r>
        <w:t>Real (Z’)</w:t>
      </w:r>
      <w:r w:rsidR="00730512">
        <w:t>,</w:t>
      </w:r>
      <w:r>
        <w:t xml:space="preserve"> and Imaginary (Z’’) components of Nyquist plots. </w:t>
      </w:r>
    </w:p>
    <w:p w14:paraId="12F7495F" w14:textId="70762A01" w:rsidR="00700EBB" w:rsidRPr="00313A7F" w:rsidRDefault="00700EBB" w:rsidP="00700EBB">
      <w:r>
        <w:t xml:space="preserve">Each file in folder </w:t>
      </w:r>
      <w:r w:rsidRPr="00CB2056">
        <w:t>P</w:t>
      </w:r>
      <w:r>
        <w:t>ost</w:t>
      </w:r>
      <w:r w:rsidRPr="00CB2056">
        <w:t>-</w:t>
      </w:r>
      <w:proofErr w:type="spellStart"/>
      <w:r w:rsidRPr="00CB2056">
        <w:t>DRT_Data</w:t>
      </w:r>
      <w:proofErr w:type="spellEnd"/>
      <w:r>
        <w:t xml:space="preserve"> has two columns: </w:t>
      </w:r>
      <w:r w:rsidR="003F17BB">
        <w:t>Resistance</w:t>
      </w:r>
      <w:r>
        <w:t xml:space="preserve"> (</w:t>
      </w:r>
      <w:r w:rsidR="003F17BB">
        <w:t>R</w:t>
      </w:r>
      <w:r>
        <w:t>)</w:t>
      </w:r>
      <w:r w:rsidR="003F17BB">
        <w:t xml:space="preserve"> </w:t>
      </w:r>
      <w:r>
        <w:t xml:space="preserve">and </w:t>
      </w:r>
      <w:r w:rsidR="003F17BB">
        <w:t>Tau</w:t>
      </w:r>
      <w:r>
        <w:t xml:space="preserve"> components of </w:t>
      </w:r>
      <w:r w:rsidR="003F17BB">
        <w:t>DRT analysis</w:t>
      </w:r>
      <w:r>
        <w:t xml:space="preserve">. </w:t>
      </w:r>
    </w:p>
    <w:p w14:paraId="064AC7D7" w14:textId="53C35758" w:rsidR="00E87BB7" w:rsidRPr="00313A7F" w:rsidRDefault="00E87BB7" w:rsidP="00E87BB7">
      <w:r>
        <w:t xml:space="preserve">Files in folder </w:t>
      </w:r>
      <w:r w:rsidRPr="00CB2056">
        <w:t>P</w:t>
      </w:r>
      <w:r>
        <w:t>ost</w:t>
      </w:r>
      <w:r w:rsidRPr="00CB2056">
        <w:t>-</w:t>
      </w:r>
      <w:proofErr w:type="spellStart"/>
      <w:r w:rsidRPr="00CB2056">
        <w:t>DRT_</w:t>
      </w:r>
      <w:r>
        <w:t>Analysis</w:t>
      </w:r>
      <w:proofErr w:type="spellEnd"/>
      <w:r>
        <w:t xml:space="preserve"> </w:t>
      </w:r>
      <w:r w:rsidR="00177456">
        <w:t>have two columns</w:t>
      </w:r>
      <w:r>
        <w:t xml:space="preserve">: </w:t>
      </w:r>
      <w:r w:rsidR="00177456">
        <w:t>Time</w:t>
      </w:r>
      <w:r>
        <w:t xml:space="preserve"> (</w:t>
      </w:r>
      <w:r w:rsidR="00177456">
        <w:t>T</w:t>
      </w:r>
      <w:r>
        <w:t xml:space="preserve">) and </w:t>
      </w:r>
      <w:r w:rsidR="0010507F" w:rsidRPr="0010507F">
        <w:t>distribution of time constants</w:t>
      </w:r>
      <w:r w:rsidR="0010507F">
        <w:t xml:space="preserve"> (tau</w:t>
      </w:r>
      <w:r w:rsidR="000E57B8">
        <w:t xml:space="preserve">, files </w:t>
      </w:r>
      <w:r w:rsidR="000C4229">
        <w:t xml:space="preserve">named </w:t>
      </w:r>
      <w:r w:rsidR="000E57B8">
        <w:t>Constant</w:t>
      </w:r>
      <w:r w:rsidR="0010507F">
        <w:t>) or resistance (R</w:t>
      </w:r>
      <w:r w:rsidR="000E57B8">
        <w:t xml:space="preserve">, files </w:t>
      </w:r>
      <w:r w:rsidR="000C4229">
        <w:t xml:space="preserve">named </w:t>
      </w:r>
      <w:r w:rsidR="001F48D9">
        <w:t>R</w:t>
      </w:r>
      <w:r w:rsidR="000E57B8">
        <w:t>esistance</w:t>
      </w:r>
      <w:r w:rsidR="0010507F">
        <w:t xml:space="preserve">) </w:t>
      </w:r>
      <w:r w:rsidR="000E57B8">
        <w:t xml:space="preserve">of processes P1, P2, and P3 </w:t>
      </w:r>
      <w:r w:rsidR="0010507F">
        <w:t>obtained from the DR</w:t>
      </w:r>
      <w:r>
        <w:t xml:space="preserve">T analysis. </w:t>
      </w:r>
    </w:p>
    <w:p w14:paraId="24885F28" w14:textId="77777777" w:rsidR="003C3D66" w:rsidRDefault="003C3D66" w:rsidP="00313A7F"/>
    <w:p w14:paraId="57D1B67A" w14:textId="22535EAF" w:rsidR="003C3D66" w:rsidRDefault="003C3D66" w:rsidP="003C3D66">
      <w:r>
        <w:t>–Folder ICP-OES</w:t>
      </w:r>
    </w:p>
    <w:p w14:paraId="794C43CB" w14:textId="04F62D46" w:rsidR="003C3D66" w:rsidRPr="00313A7F" w:rsidRDefault="003C3D66" w:rsidP="003C3D66">
      <w:r>
        <w:t xml:space="preserve">This folder contains </w:t>
      </w:r>
      <w:r w:rsidR="000C4229">
        <w:t>1</w:t>
      </w:r>
      <w:r>
        <w:t xml:space="preserve"> file</w:t>
      </w:r>
      <w:r w:rsidR="000C4229">
        <w:t xml:space="preserve"> ICP-OES</w:t>
      </w:r>
      <w:r>
        <w:t xml:space="preserve">, </w:t>
      </w:r>
      <w:r w:rsidR="000C4229">
        <w:t xml:space="preserve">with the results of </w:t>
      </w:r>
      <w:r w:rsidR="00A84362">
        <w:t>I</w:t>
      </w:r>
      <w:r w:rsidR="000C4229">
        <w:t xml:space="preserve">CP-OES </w:t>
      </w:r>
      <w:r w:rsidR="00A84362">
        <w:t xml:space="preserve">measurements. </w:t>
      </w:r>
      <w:r>
        <w:t xml:space="preserve">File </w:t>
      </w:r>
      <w:r w:rsidR="00A84362">
        <w:t xml:space="preserve">is </w:t>
      </w:r>
      <w:r>
        <w:t>presented in format .</w:t>
      </w:r>
      <w:proofErr w:type="spellStart"/>
      <w:r w:rsidR="00A84362">
        <w:t>xls</w:t>
      </w:r>
      <w:proofErr w:type="spellEnd"/>
      <w:r>
        <w:t xml:space="preserve"> </w:t>
      </w:r>
      <w:r w:rsidR="00B4569B">
        <w:t>and can be opened in Microsoft Excel</w:t>
      </w:r>
      <w:r>
        <w:t xml:space="preserve">. </w:t>
      </w:r>
    </w:p>
    <w:p w14:paraId="0F2D4C38" w14:textId="77777777" w:rsidR="003C3D66" w:rsidRDefault="003C3D66" w:rsidP="00313A7F"/>
    <w:p w14:paraId="49B31B25" w14:textId="77777777" w:rsidR="003C3D66" w:rsidRPr="00AD6F6B" w:rsidRDefault="003C3D66" w:rsidP="003C3D66">
      <w:r>
        <w:t>–Folder SEM</w:t>
      </w:r>
    </w:p>
    <w:p w14:paraId="7725254B" w14:textId="3BA37F40" w:rsidR="003C3D66" w:rsidRDefault="003C3D66" w:rsidP="003C3D66">
      <w:r>
        <w:t xml:space="preserve">This folder </w:t>
      </w:r>
      <w:r w:rsidRPr="00984DF6">
        <w:t xml:space="preserve">contains </w:t>
      </w:r>
      <w:r>
        <w:t>2</w:t>
      </w:r>
      <w:r w:rsidRPr="00984DF6">
        <w:t xml:space="preserve"> files</w:t>
      </w:r>
      <w:r>
        <w:t>, with names:</w:t>
      </w:r>
    </w:p>
    <w:p w14:paraId="7031427D" w14:textId="2FB8B681" w:rsidR="003C3D66" w:rsidRPr="0077444F" w:rsidRDefault="003C3D66" w:rsidP="003C3D66">
      <w:r>
        <w:t xml:space="preserve">AZ31 – </w:t>
      </w:r>
      <w:r w:rsidR="008B1124">
        <w:t>SEM image</w:t>
      </w:r>
      <w:r>
        <w:t xml:space="preserve"> for AZ31 Mg alloy;</w:t>
      </w:r>
    </w:p>
    <w:p w14:paraId="2CD0BA2F" w14:textId="2FFBF1EF" w:rsidR="003C3D66" w:rsidRDefault="003C3D66" w:rsidP="003C3D66">
      <w:r>
        <w:t xml:space="preserve">WE43 – </w:t>
      </w:r>
      <w:r w:rsidR="008B1124">
        <w:t>SEM image</w:t>
      </w:r>
      <w:r>
        <w:t xml:space="preserve"> for WE43 Mg alloy.</w:t>
      </w:r>
    </w:p>
    <w:p w14:paraId="0136720E" w14:textId="68557EBE" w:rsidR="003C3D66" w:rsidRPr="00313A7F" w:rsidRDefault="003C3D66" w:rsidP="003C3D66">
      <w:r>
        <w:t xml:space="preserve">Image files are presented in </w:t>
      </w:r>
      <w:r w:rsidR="003D5EE9">
        <w:t>.</w:t>
      </w:r>
      <w:r>
        <w:t>TIFF format.</w:t>
      </w:r>
    </w:p>
    <w:p w14:paraId="20C23285" w14:textId="77777777" w:rsidR="003C3D66" w:rsidRPr="00E57986" w:rsidRDefault="003C3D66" w:rsidP="003C3D66"/>
    <w:p w14:paraId="510C0755" w14:textId="4EAEC005" w:rsidR="00D12632" w:rsidRDefault="00D12632" w:rsidP="00D12632">
      <w:r>
        <w:t>–Folder XPS</w:t>
      </w:r>
    </w:p>
    <w:p w14:paraId="55822CCE" w14:textId="0534A31C" w:rsidR="00D12632" w:rsidRDefault="00D12632" w:rsidP="00D12632">
      <w:r>
        <w:t xml:space="preserve">This </w:t>
      </w:r>
      <w:r w:rsidRPr="004D7190">
        <w:t xml:space="preserve">folder contains </w:t>
      </w:r>
      <w:r w:rsidR="00BD7A4E">
        <w:t>4</w:t>
      </w:r>
      <w:r w:rsidRPr="004D7190">
        <w:t xml:space="preserve"> </w:t>
      </w:r>
      <w:r w:rsidR="00BD7A4E">
        <w:t>subfolders</w:t>
      </w:r>
      <w:r w:rsidRPr="004D7190">
        <w:t xml:space="preserve">, with </w:t>
      </w:r>
      <w:r>
        <w:t>name</w:t>
      </w:r>
      <w:r w:rsidR="007F40D0">
        <w:t xml:space="preserve">s </w:t>
      </w:r>
      <w:r>
        <w:t>as follows:</w:t>
      </w:r>
    </w:p>
    <w:p w14:paraId="2FA145BB" w14:textId="77C7004A" w:rsidR="0077444F" w:rsidRDefault="007F40D0" w:rsidP="0077444F">
      <w:r w:rsidRPr="007F40D0">
        <w:t>AZ31_1h</w:t>
      </w:r>
      <w:r w:rsidR="0077444F">
        <w:t xml:space="preserve"> – </w:t>
      </w:r>
      <w:r>
        <w:t>XPS data for AZ31 alloy after 1 h of corrosion in Hank’s solution</w:t>
      </w:r>
      <w:r w:rsidR="0077444F">
        <w:t>;</w:t>
      </w:r>
    </w:p>
    <w:p w14:paraId="3448FE5E" w14:textId="28DCDA9A" w:rsidR="00877540" w:rsidRDefault="00877540" w:rsidP="00877540">
      <w:r w:rsidRPr="007F40D0">
        <w:t>AZ31_</w:t>
      </w:r>
      <w:r>
        <w:t>24</w:t>
      </w:r>
      <w:r w:rsidRPr="007F40D0">
        <w:t>h</w:t>
      </w:r>
      <w:r>
        <w:t xml:space="preserve"> – XPS data for AZ31 alloy after 24 h of corrosion in Hank’s solution;</w:t>
      </w:r>
    </w:p>
    <w:p w14:paraId="5315EB95" w14:textId="40D79D87" w:rsidR="00066614" w:rsidRDefault="00066614" w:rsidP="00066614">
      <w:r>
        <w:t>WE43</w:t>
      </w:r>
      <w:r w:rsidRPr="007F40D0">
        <w:t>_1h</w:t>
      </w:r>
      <w:r>
        <w:t>_defect – XPS data for WE43 alloy after 1 h of corrosion in Hank’s solution in the defect area;</w:t>
      </w:r>
    </w:p>
    <w:p w14:paraId="17D775E0" w14:textId="602D6E83" w:rsidR="00066614" w:rsidRDefault="00066614" w:rsidP="00066614">
      <w:r>
        <w:lastRenderedPageBreak/>
        <w:t>WE43</w:t>
      </w:r>
      <w:r w:rsidRPr="007F40D0">
        <w:t>_</w:t>
      </w:r>
      <w:r>
        <w:t>24</w:t>
      </w:r>
      <w:r w:rsidRPr="007F40D0">
        <w:t>h</w:t>
      </w:r>
      <w:r>
        <w:t xml:space="preserve"> – XPS data for WE43 alloy after 24 h of corrosion in Hank’s solution</w:t>
      </w:r>
      <w:r w:rsidR="00242C91">
        <w:t>.</w:t>
      </w:r>
    </w:p>
    <w:p w14:paraId="7ED60246" w14:textId="4EC43010" w:rsidR="00D12632" w:rsidRPr="00313A7F" w:rsidRDefault="00D477F9" w:rsidP="00D12632">
      <w:r>
        <w:t>E</w:t>
      </w:r>
      <w:r w:rsidR="00603DBD">
        <w:t xml:space="preserve">ach folder contains </w:t>
      </w:r>
      <w:r w:rsidR="00C23AFA">
        <w:t xml:space="preserve">survey spectra (name – survey) and files for high-resolution scans of particular elements </w:t>
      </w:r>
      <w:r w:rsidR="00D032C9">
        <w:t xml:space="preserve">(name – </w:t>
      </w:r>
      <w:proofErr w:type="spellStart"/>
      <w:r w:rsidR="00D032C9">
        <w:t>ElementRegion</w:t>
      </w:r>
      <w:proofErr w:type="spellEnd"/>
      <w:r w:rsidR="0047394D" w:rsidRPr="0047394D">
        <w:t xml:space="preserve"> Scan</w:t>
      </w:r>
      <w:r w:rsidR="00D032C9">
        <w:t>)</w:t>
      </w:r>
      <w:r w:rsidR="00C23AFA">
        <w:t>.</w:t>
      </w:r>
      <w:r w:rsidR="00EA26C2">
        <w:t xml:space="preserve"> </w:t>
      </w:r>
      <w:r w:rsidR="0047394D">
        <w:t>Files have .</w:t>
      </w:r>
      <w:r w:rsidR="00EA26C2">
        <w:t>VGD forma</w:t>
      </w:r>
      <w:r w:rsidR="0047394D">
        <w:t>t</w:t>
      </w:r>
      <w:r w:rsidR="00EA26C2">
        <w:t>, which</w:t>
      </w:r>
      <w:r w:rsidR="00D12632">
        <w:t xml:space="preserve"> </w:t>
      </w:r>
      <w:r w:rsidR="00BB27CE">
        <w:t xml:space="preserve">can be opened by </w:t>
      </w:r>
      <w:r w:rsidR="00D42CD9">
        <w:t>XPS</w:t>
      </w:r>
      <w:r w:rsidR="00BB27CE">
        <w:t xml:space="preserve"> proceeding software</w:t>
      </w:r>
      <w:r w:rsidR="00D12632">
        <w:t>.</w:t>
      </w:r>
    </w:p>
    <w:p w14:paraId="73224065" w14:textId="77777777" w:rsidR="00D12632" w:rsidRDefault="00D12632" w:rsidP="00D12632"/>
    <w:sectPr w:rsidR="00D12632">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651DBF"/>
    <w:multiLevelType w:val="hybridMultilevel"/>
    <w:tmpl w:val="FA80BCE0"/>
    <w:lvl w:ilvl="0" w:tplc="4560F498">
      <w:start w:val="1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10548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U0NDAxNLMwMjcyNTVX0lEKTi0uzszPAykwrwUAQQjRHiwAAAA="/>
  </w:docVars>
  <w:rsids>
    <w:rsidRoot w:val="001E7AA3"/>
    <w:rsid w:val="00005C29"/>
    <w:rsid w:val="00066104"/>
    <w:rsid w:val="00066614"/>
    <w:rsid w:val="000A533A"/>
    <w:rsid w:val="000B077A"/>
    <w:rsid w:val="000C1F53"/>
    <w:rsid w:val="000C23A9"/>
    <w:rsid w:val="000C4229"/>
    <w:rsid w:val="000C653B"/>
    <w:rsid w:val="000D5D34"/>
    <w:rsid w:val="000E1071"/>
    <w:rsid w:val="000E57B8"/>
    <w:rsid w:val="000F1FAB"/>
    <w:rsid w:val="001004ED"/>
    <w:rsid w:val="0010507F"/>
    <w:rsid w:val="00133A0E"/>
    <w:rsid w:val="0014407D"/>
    <w:rsid w:val="00146D7B"/>
    <w:rsid w:val="001654C2"/>
    <w:rsid w:val="00172692"/>
    <w:rsid w:val="00177456"/>
    <w:rsid w:val="0018678A"/>
    <w:rsid w:val="00190AE6"/>
    <w:rsid w:val="00194FA0"/>
    <w:rsid w:val="001B76EE"/>
    <w:rsid w:val="001C6DE7"/>
    <w:rsid w:val="001D0224"/>
    <w:rsid w:val="001E7AA3"/>
    <w:rsid w:val="001F48D9"/>
    <w:rsid w:val="001F6C87"/>
    <w:rsid w:val="00213699"/>
    <w:rsid w:val="002325A9"/>
    <w:rsid w:val="00235483"/>
    <w:rsid w:val="00242747"/>
    <w:rsid w:val="00242C91"/>
    <w:rsid w:val="00244AA2"/>
    <w:rsid w:val="002969FF"/>
    <w:rsid w:val="002B6EBB"/>
    <w:rsid w:val="002C3425"/>
    <w:rsid w:val="002C5CC7"/>
    <w:rsid w:val="002D210F"/>
    <w:rsid w:val="00311FC5"/>
    <w:rsid w:val="00313A7F"/>
    <w:rsid w:val="00327F13"/>
    <w:rsid w:val="0033217C"/>
    <w:rsid w:val="00350CD5"/>
    <w:rsid w:val="0035424E"/>
    <w:rsid w:val="00397948"/>
    <w:rsid w:val="00397D65"/>
    <w:rsid w:val="003B3BC1"/>
    <w:rsid w:val="003B5749"/>
    <w:rsid w:val="003C3D66"/>
    <w:rsid w:val="003C4B45"/>
    <w:rsid w:val="003D0B91"/>
    <w:rsid w:val="003D5EE9"/>
    <w:rsid w:val="003F17BB"/>
    <w:rsid w:val="003F71BE"/>
    <w:rsid w:val="00401CCC"/>
    <w:rsid w:val="004058B1"/>
    <w:rsid w:val="00406C5D"/>
    <w:rsid w:val="00411605"/>
    <w:rsid w:val="0042789F"/>
    <w:rsid w:val="0046085D"/>
    <w:rsid w:val="0047394D"/>
    <w:rsid w:val="0047725A"/>
    <w:rsid w:val="00481B17"/>
    <w:rsid w:val="00482851"/>
    <w:rsid w:val="004A5CB9"/>
    <w:rsid w:val="004C0198"/>
    <w:rsid w:val="004D7190"/>
    <w:rsid w:val="00505887"/>
    <w:rsid w:val="005413F4"/>
    <w:rsid w:val="00553056"/>
    <w:rsid w:val="00563001"/>
    <w:rsid w:val="0058427F"/>
    <w:rsid w:val="005A3791"/>
    <w:rsid w:val="005A6D19"/>
    <w:rsid w:val="005B7528"/>
    <w:rsid w:val="005F1A2A"/>
    <w:rsid w:val="006005C2"/>
    <w:rsid w:val="00603DBD"/>
    <w:rsid w:val="00624297"/>
    <w:rsid w:val="00633F32"/>
    <w:rsid w:val="00646EC5"/>
    <w:rsid w:val="00666FCF"/>
    <w:rsid w:val="00692D73"/>
    <w:rsid w:val="006B3957"/>
    <w:rsid w:val="006C271D"/>
    <w:rsid w:val="006C4C8B"/>
    <w:rsid w:val="006C652A"/>
    <w:rsid w:val="006D44EF"/>
    <w:rsid w:val="00700EBB"/>
    <w:rsid w:val="007040CA"/>
    <w:rsid w:val="007220CB"/>
    <w:rsid w:val="00730512"/>
    <w:rsid w:val="007410FA"/>
    <w:rsid w:val="00747804"/>
    <w:rsid w:val="0077444F"/>
    <w:rsid w:val="00781EF4"/>
    <w:rsid w:val="00784DBE"/>
    <w:rsid w:val="0078583B"/>
    <w:rsid w:val="0079485B"/>
    <w:rsid w:val="007A744C"/>
    <w:rsid w:val="007B32C9"/>
    <w:rsid w:val="007D221A"/>
    <w:rsid w:val="007D33F7"/>
    <w:rsid w:val="007E0676"/>
    <w:rsid w:val="007F40D0"/>
    <w:rsid w:val="0080301B"/>
    <w:rsid w:val="00820625"/>
    <w:rsid w:val="00843261"/>
    <w:rsid w:val="008628D0"/>
    <w:rsid w:val="008702E1"/>
    <w:rsid w:val="00875BA4"/>
    <w:rsid w:val="00877540"/>
    <w:rsid w:val="0089351D"/>
    <w:rsid w:val="008A419D"/>
    <w:rsid w:val="008B01BB"/>
    <w:rsid w:val="008B1124"/>
    <w:rsid w:val="008D7B98"/>
    <w:rsid w:val="008E1A0B"/>
    <w:rsid w:val="00914965"/>
    <w:rsid w:val="00984DF6"/>
    <w:rsid w:val="00987180"/>
    <w:rsid w:val="009A085C"/>
    <w:rsid w:val="009A2BB6"/>
    <w:rsid w:val="009B39EC"/>
    <w:rsid w:val="009B5CB2"/>
    <w:rsid w:val="009C54A4"/>
    <w:rsid w:val="009C7F4B"/>
    <w:rsid w:val="009D5B93"/>
    <w:rsid w:val="009E574C"/>
    <w:rsid w:val="00A02355"/>
    <w:rsid w:val="00A24D6E"/>
    <w:rsid w:val="00A52CAB"/>
    <w:rsid w:val="00A766D2"/>
    <w:rsid w:val="00A76C95"/>
    <w:rsid w:val="00A84362"/>
    <w:rsid w:val="00AA49D7"/>
    <w:rsid w:val="00AB16E9"/>
    <w:rsid w:val="00AD6F6B"/>
    <w:rsid w:val="00AE5615"/>
    <w:rsid w:val="00AE6244"/>
    <w:rsid w:val="00B0143D"/>
    <w:rsid w:val="00B06ACF"/>
    <w:rsid w:val="00B0798C"/>
    <w:rsid w:val="00B4569B"/>
    <w:rsid w:val="00B45E6C"/>
    <w:rsid w:val="00B51BF7"/>
    <w:rsid w:val="00B55ED5"/>
    <w:rsid w:val="00B7165A"/>
    <w:rsid w:val="00B74CB4"/>
    <w:rsid w:val="00B97F65"/>
    <w:rsid w:val="00BB27CE"/>
    <w:rsid w:val="00BD7A4E"/>
    <w:rsid w:val="00C01E02"/>
    <w:rsid w:val="00C23AFA"/>
    <w:rsid w:val="00C66840"/>
    <w:rsid w:val="00C765BB"/>
    <w:rsid w:val="00C872AB"/>
    <w:rsid w:val="00CB2056"/>
    <w:rsid w:val="00CB64E7"/>
    <w:rsid w:val="00CC340A"/>
    <w:rsid w:val="00CD43F5"/>
    <w:rsid w:val="00CD4D17"/>
    <w:rsid w:val="00D01507"/>
    <w:rsid w:val="00D032C9"/>
    <w:rsid w:val="00D03E17"/>
    <w:rsid w:val="00D105F6"/>
    <w:rsid w:val="00D12632"/>
    <w:rsid w:val="00D1407E"/>
    <w:rsid w:val="00D1756A"/>
    <w:rsid w:val="00D31E72"/>
    <w:rsid w:val="00D42CD9"/>
    <w:rsid w:val="00D43620"/>
    <w:rsid w:val="00D477F9"/>
    <w:rsid w:val="00D500EE"/>
    <w:rsid w:val="00D616CC"/>
    <w:rsid w:val="00D630B5"/>
    <w:rsid w:val="00D94D62"/>
    <w:rsid w:val="00DB5F4F"/>
    <w:rsid w:val="00E01E40"/>
    <w:rsid w:val="00E206DD"/>
    <w:rsid w:val="00E55E9F"/>
    <w:rsid w:val="00E57986"/>
    <w:rsid w:val="00E72341"/>
    <w:rsid w:val="00E87BB7"/>
    <w:rsid w:val="00E94FAB"/>
    <w:rsid w:val="00EA26C2"/>
    <w:rsid w:val="00EC4CA0"/>
    <w:rsid w:val="00ED1049"/>
    <w:rsid w:val="00EE1F9D"/>
    <w:rsid w:val="00EE4028"/>
    <w:rsid w:val="00F011A2"/>
    <w:rsid w:val="00F02571"/>
    <w:rsid w:val="00F16207"/>
    <w:rsid w:val="00F16DE0"/>
    <w:rsid w:val="00F2498E"/>
    <w:rsid w:val="00F33910"/>
    <w:rsid w:val="00F43C99"/>
    <w:rsid w:val="00F56854"/>
    <w:rsid w:val="00F61A9F"/>
    <w:rsid w:val="00F67F2B"/>
    <w:rsid w:val="00F83A14"/>
    <w:rsid w:val="00F859B3"/>
    <w:rsid w:val="00F968C8"/>
    <w:rsid w:val="00FA487B"/>
    <w:rsid w:val="00FA676A"/>
    <w:rsid w:val="00FA6DCA"/>
    <w:rsid w:val="00FD667C"/>
    <w:rsid w:val="00FE3160"/>
    <w:rsid w:val="00FF3352"/>
    <w:rsid w:val="00FF3F55"/>
    <w:rsid w:val="00FF5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DD7DB"/>
  <w15:chartTrackingRefBased/>
  <w15:docId w15:val="{6E17F932-EE5B-42F8-A175-6ADB00133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line="360" w:lineRule="auto"/>
        <w:ind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EC5"/>
    <w:pPr>
      <w:ind w:left="720"/>
      <w:contextualSpacing/>
    </w:pPr>
  </w:style>
  <w:style w:type="character" w:styleId="Hyperlink">
    <w:name w:val="Hyperlink"/>
    <w:basedOn w:val="DefaultParagraphFont"/>
    <w:uiPriority w:val="99"/>
    <w:unhideWhenUsed/>
    <w:rsid w:val="00C872AB"/>
    <w:rPr>
      <w:color w:val="0563C1" w:themeColor="hyperlink"/>
      <w:u w:val="single"/>
    </w:rPr>
  </w:style>
  <w:style w:type="character" w:styleId="CommentReference">
    <w:name w:val="annotation reference"/>
    <w:basedOn w:val="DefaultParagraphFont"/>
    <w:uiPriority w:val="99"/>
    <w:semiHidden/>
    <w:unhideWhenUsed/>
    <w:rsid w:val="00C872AB"/>
    <w:rPr>
      <w:sz w:val="16"/>
      <w:szCs w:val="16"/>
    </w:rPr>
  </w:style>
  <w:style w:type="paragraph" w:styleId="CommentText">
    <w:name w:val="annotation text"/>
    <w:basedOn w:val="Normal"/>
    <w:link w:val="CommentTextChar"/>
    <w:uiPriority w:val="99"/>
    <w:unhideWhenUsed/>
    <w:rsid w:val="00C872AB"/>
    <w:pPr>
      <w:spacing w:after="200" w:line="240" w:lineRule="auto"/>
      <w:ind w:firstLine="0"/>
      <w:jc w:val="left"/>
    </w:pPr>
    <w:rPr>
      <w:rFonts w:asciiTheme="minorHAnsi" w:hAnsiTheme="minorHAnsi" w:cstheme="minorBidi"/>
      <w:sz w:val="20"/>
      <w:szCs w:val="20"/>
      <w:lang w:val="ru-RU"/>
    </w:rPr>
  </w:style>
  <w:style w:type="character" w:customStyle="1" w:styleId="CommentTextChar">
    <w:name w:val="Comment Text Char"/>
    <w:basedOn w:val="DefaultParagraphFont"/>
    <w:link w:val="CommentText"/>
    <w:uiPriority w:val="99"/>
    <w:rsid w:val="00C872AB"/>
    <w:rPr>
      <w:rFonts w:asciiTheme="minorHAnsi" w:hAnsiTheme="minorHAnsi" w:cstheme="minorBidi"/>
      <w:sz w:val="20"/>
      <w:szCs w:val="20"/>
      <w:lang w:val="ru-RU"/>
    </w:rPr>
  </w:style>
  <w:style w:type="character" w:styleId="UnresolvedMention">
    <w:name w:val="Unresolved Mention"/>
    <w:basedOn w:val="DefaultParagraphFont"/>
    <w:uiPriority w:val="99"/>
    <w:semiHidden/>
    <w:unhideWhenUsed/>
    <w:rsid w:val="00CD4D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mitry.kharitonov@ikifp.edu.pl" TargetMode="External"/><Relationship Id="rId5" Type="http://schemas.openxmlformats.org/officeDocument/2006/relationships/hyperlink" Target="mailto:jacek.ryl@pg.edu.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3326</TotalTime>
  <Pages>6</Pages>
  <Words>1306</Words>
  <Characters>7449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Kharitonov</dc:creator>
  <cp:keywords/>
  <dc:description/>
  <cp:lastModifiedBy>Dmitry Kharitonov</cp:lastModifiedBy>
  <cp:revision>153</cp:revision>
  <dcterms:created xsi:type="dcterms:W3CDTF">2023-12-01T16:59:00Z</dcterms:created>
  <dcterms:modified xsi:type="dcterms:W3CDTF">2024-02-01T16:17:00Z</dcterms:modified>
</cp:coreProperties>
</file>