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To perform analysis, run Readme.m. Gurobi needs to be installed (and possibly the installation path needs to be changed in the Matlab code).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