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Pr="001B3413" w:rsidRDefault="006851AA" w:rsidP="006851A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Pr="001B3413" w:rsidRDefault="006851AA" w:rsidP="002911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Pr="001B3413" w:rsidRDefault="006851AA" w:rsidP="002911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4751" w:rsidRPr="00A74751" w:rsidRDefault="00A74751" w:rsidP="00A74751">
            <w:pPr>
              <w:pStyle w:val="ListParagraph"/>
              <w:numPr>
                <w:ilvl w:val="0"/>
                <w:numId w:val="2"/>
              </w:numPr>
            </w:pPr>
            <w:r w:rsidRPr="00A74751">
              <w:t xml:space="preserve">All feedstock which are approved by Dept. of Forestry </w:t>
            </w:r>
          </w:p>
          <w:p w:rsidR="006851AA" w:rsidRDefault="00A74751" w:rsidP="00A74751">
            <w:pPr>
              <w:pStyle w:val="ListParagraph"/>
              <w:numPr>
                <w:ilvl w:val="0"/>
                <w:numId w:val="2"/>
              </w:numPr>
            </w:pPr>
            <w:r w:rsidRPr="00A74751">
              <w:t>All</w:t>
            </w:r>
            <w:r>
              <w:t xml:space="preserve"> farmers</w:t>
            </w:r>
            <w:r w:rsidRPr="00A74751">
              <w:t xml:space="preserve"> (commercial, communal, and resettled)</w:t>
            </w:r>
            <w:r>
              <w:t xml:space="preserve"> should provide</w:t>
            </w:r>
          </w:p>
          <w:p w:rsidR="00A74751" w:rsidRDefault="00A74751" w:rsidP="00A74751">
            <w:pPr>
              <w:pStyle w:val="ListParagraph"/>
              <w:numPr>
                <w:ilvl w:val="0"/>
                <w:numId w:val="2"/>
              </w:numPr>
            </w:pPr>
            <w:r>
              <w:t xml:space="preserve">Combination of all harvesting techniques (and provisions to access all techniques by all) </w:t>
            </w:r>
          </w:p>
          <w:p w:rsidR="00A74751" w:rsidRDefault="00A74751" w:rsidP="00A74751">
            <w:pPr>
              <w:pStyle w:val="ListParagraph"/>
              <w:numPr>
                <w:ilvl w:val="0"/>
                <w:numId w:val="2"/>
              </w:numPr>
            </w:pPr>
            <w:r>
              <w:t xml:space="preserve">Easy aftercare </w:t>
            </w:r>
          </w:p>
          <w:p w:rsidR="00A74751" w:rsidRDefault="00A74751" w:rsidP="00A74751">
            <w:pPr>
              <w:pStyle w:val="ListParagraph"/>
              <w:numPr>
                <w:ilvl w:val="0"/>
                <w:numId w:val="2"/>
              </w:numPr>
            </w:pPr>
            <w:r>
              <w:t xml:space="preserve">Associations/co-operatives should process the feedstock </w:t>
            </w:r>
          </w:p>
          <w:p w:rsidR="00A74751" w:rsidRPr="001B3413" w:rsidRDefault="00A74751" w:rsidP="00A74751">
            <w:pPr>
              <w:pStyle w:val="ListParagraph"/>
              <w:numPr>
                <w:ilvl w:val="0"/>
                <w:numId w:val="2"/>
              </w:numPr>
            </w:pPr>
            <w:r>
              <w:t xml:space="preserve">Farmers should bring the feedstock to a centralised location for processing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6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 w:rsidRPr="001B3413">
              <w:rPr>
                <w:b/>
                <w:bCs/>
              </w:rPr>
              <w:t>Production and collection of biomass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55F2A" w:rsidP="00291122">
            <w:pPr>
              <w:pStyle w:val="ListParagraph"/>
              <w:numPr>
                <w:ilvl w:val="0"/>
                <w:numId w:val="3"/>
              </w:numPr>
            </w:pPr>
            <w:r>
              <w:t xml:space="preserve">No refineries </w:t>
            </w:r>
          </w:p>
          <w:p w:rsidR="00A55F2A" w:rsidRPr="001B3413" w:rsidRDefault="00A55F2A" w:rsidP="0029112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55F2A" w:rsidP="00291122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Otjiwarongo</w:t>
            </w:r>
            <w:proofErr w:type="spellEnd"/>
            <w:r>
              <w:t xml:space="preserve"> and communal farmers nearby</w:t>
            </w:r>
          </w:p>
          <w:p w:rsidR="00A55F2A" w:rsidRDefault="00A55F2A" w:rsidP="00A55F2A">
            <w:pPr>
              <w:pStyle w:val="ListParagraph"/>
              <w:numPr>
                <w:ilvl w:val="0"/>
                <w:numId w:val="4"/>
              </w:numPr>
            </w:pPr>
            <w:r>
              <w:t>Proof of concept of whole value chain (Pilot)</w:t>
            </w:r>
          </w:p>
          <w:p w:rsidR="00A55F2A" w:rsidRDefault="00A55F2A" w:rsidP="00A55F2A">
            <w:pPr>
              <w:pStyle w:val="ListParagraph"/>
              <w:numPr>
                <w:ilvl w:val="0"/>
                <w:numId w:val="4"/>
              </w:numPr>
            </w:pPr>
            <w:r>
              <w:t>Demonstration plant including socio-</w:t>
            </w:r>
            <w:r>
              <w:lastRenderedPageBreak/>
              <w:t xml:space="preserve">economic impact, environmental assessment </w:t>
            </w:r>
          </w:p>
          <w:p w:rsidR="00A55F2A" w:rsidRDefault="00A55F2A" w:rsidP="00A55F2A">
            <w:pPr>
              <w:pStyle w:val="ListParagraph"/>
              <w:numPr>
                <w:ilvl w:val="0"/>
                <w:numId w:val="4"/>
              </w:numPr>
            </w:pPr>
            <w:r>
              <w:t xml:space="preserve">Choice of anchor product </w:t>
            </w:r>
            <w:r>
              <w:sym w:font="Wingdings" w:char="F0E0"/>
            </w:r>
            <w:r>
              <w:t xml:space="preserve"> energy carrier </w:t>
            </w:r>
          </w:p>
          <w:p w:rsidR="00A55F2A" w:rsidRDefault="00BA604E" w:rsidP="00A55F2A">
            <w:pPr>
              <w:pStyle w:val="ListParagraph"/>
              <w:numPr>
                <w:ilvl w:val="0"/>
                <w:numId w:val="4"/>
              </w:numPr>
            </w:pPr>
            <w:r>
              <w:t xml:space="preserve">Indigenous harvest equipment </w:t>
            </w:r>
          </w:p>
          <w:p w:rsidR="00BA604E" w:rsidRPr="001B3413" w:rsidRDefault="00BA604E" w:rsidP="00BA604E">
            <w:pPr>
              <w:pStyle w:val="ListParagraph"/>
              <w:numPr>
                <w:ilvl w:val="0"/>
                <w:numId w:val="4"/>
              </w:numPr>
            </w:pPr>
            <w:r>
              <w:t xml:space="preserve">Training farmers to maintain equipment properly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BA604E" w:rsidP="00291122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 xml:space="preserve">Pilot Upscale and replication in other places </w:t>
            </w:r>
          </w:p>
          <w:p w:rsidR="00BA604E" w:rsidRPr="001B3413" w:rsidRDefault="00BA604E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Pilot stays the same but investigates more details such as by-product valorisation etc.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851AA" w:rsidRDefault="00A74751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Products for water filtration/animal feed </w:t>
            </w:r>
          </w:p>
          <w:p w:rsidR="00A74751" w:rsidRDefault="00A74751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All in the list and also fencing poles </w:t>
            </w:r>
          </w:p>
          <w:p w:rsidR="00A74751" w:rsidRDefault="00A74751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Activated charcoal </w:t>
            </w:r>
          </w:p>
          <w:p w:rsidR="00A74751" w:rsidRDefault="00A74751" w:rsidP="00291122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Biobased</w:t>
            </w:r>
            <w:proofErr w:type="spellEnd"/>
            <w:r>
              <w:t xml:space="preserve"> chemicals (fuel/energy carrier as least preference)</w:t>
            </w:r>
          </w:p>
          <w:p w:rsidR="00A74751" w:rsidRDefault="00A74751" w:rsidP="00291122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 xml:space="preserve">Government should not own the </w:t>
            </w:r>
            <w:proofErr w:type="spellStart"/>
            <w:r>
              <w:t>biohub</w:t>
            </w:r>
            <w:proofErr w:type="spellEnd"/>
            <w:r>
              <w:t>/</w:t>
            </w:r>
            <w:proofErr w:type="spellStart"/>
            <w:r>
              <w:t>biorefinery</w:t>
            </w:r>
            <w:proofErr w:type="spellEnd"/>
            <w:r>
              <w:t xml:space="preserve"> </w:t>
            </w:r>
          </w:p>
          <w:p w:rsidR="00A74751" w:rsidRPr="001B3413" w:rsidRDefault="00A74751" w:rsidP="00291122">
            <w:pPr>
              <w:pStyle w:val="ListParagraph"/>
              <w:numPr>
                <w:ilvl w:val="0"/>
                <w:numId w:val="4"/>
              </w:numPr>
            </w:pPr>
            <w:r>
              <w:t xml:space="preserve">Location should be near communal areas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proofErr w:type="spellStart"/>
            <w:r w:rsidRPr="001B3413">
              <w:rPr>
                <w:b/>
                <w:bCs/>
                <w:lang w:val="en-US"/>
              </w:rPr>
              <w:lastRenderedPageBreak/>
              <w:t>Bior</w:t>
            </w:r>
            <w:r>
              <w:rPr>
                <w:b/>
                <w:bCs/>
                <w:lang w:val="en-US"/>
              </w:rPr>
              <w:t>efinery</w:t>
            </w:r>
            <w:proofErr w:type="spellEnd"/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A55F2A" w:rsidP="00291122">
            <w:pPr>
              <w:pStyle w:val="ListParagraph"/>
              <w:numPr>
                <w:ilvl w:val="0"/>
                <w:numId w:val="7"/>
              </w:numPr>
            </w:pPr>
            <w:r>
              <w:t xml:space="preserve">No local market </w:t>
            </w:r>
          </w:p>
          <w:p w:rsidR="00A55F2A" w:rsidRDefault="00A55F2A" w:rsidP="00291122">
            <w:pPr>
              <w:pStyle w:val="ListParagraph"/>
              <w:numPr>
                <w:ilvl w:val="0"/>
                <w:numId w:val="7"/>
              </w:numPr>
            </w:pPr>
            <w:r>
              <w:t>No investors</w:t>
            </w:r>
          </w:p>
          <w:p w:rsidR="00A55F2A" w:rsidRPr="001B3413" w:rsidRDefault="00A55F2A" w:rsidP="00291122">
            <w:pPr>
              <w:pStyle w:val="ListParagraph"/>
              <w:numPr>
                <w:ilvl w:val="0"/>
                <w:numId w:val="7"/>
              </w:numPr>
            </w:pPr>
            <w:r>
              <w:t xml:space="preserve">No sustainable goals for existing industries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A55F2A" w:rsidP="00757CC2">
            <w:pPr>
              <w:pStyle w:val="ListParagraph"/>
              <w:numPr>
                <w:ilvl w:val="0"/>
                <w:numId w:val="10"/>
              </w:numPr>
            </w:pPr>
            <w:r>
              <w:t xml:space="preserve">Fuel/electricity as anchor product and create a domestic market for it </w:t>
            </w:r>
          </w:p>
          <w:p w:rsidR="00A55F2A" w:rsidRDefault="00A55F2A" w:rsidP="00757CC2">
            <w:pPr>
              <w:pStyle w:val="ListParagraph"/>
              <w:numPr>
                <w:ilvl w:val="0"/>
                <w:numId w:val="10"/>
              </w:numPr>
            </w:pPr>
            <w:r>
              <w:t xml:space="preserve">Policies (incentives/subsidies) enabling anchor product transition by current industries </w:t>
            </w:r>
          </w:p>
          <w:p w:rsidR="00A55F2A" w:rsidRPr="001B3413" w:rsidRDefault="00A55F2A" w:rsidP="00A55F2A">
            <w:pPr>
              <w:pStyle w:val="ListParagraph"/>
              <w:numPr>
                <w:ilvl w:val="0"/>
                <w:numId w:val="10"/>
              </w:numPr>
            </w:pPr>
            <w:r>
              <w:t xml:space="preserve">Policies for research and infrastructure development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BA604E" w:rsidP="00291122">
            <w:pPr>
              <w:pStyle w:val="ListParagraph"/>
              <w:numPr>
                <w:ilvl w:val="0"/>
                <w:numId w:val="5"/>
              </w:numPr>
            </w:pPr>
            <w:r>
              <w:t xml:space="preserve">Expand the policies to other products similar to chosen anchor product </w:t>
            </w:r>
          </w:p>
          <w:p w:rsidR="00BA604E" w:rsidRPr="001B3413" w:rsidRDefault="00BA604E" w:rsidP="00BA604E">
            <w:pPr>
              <w:pStyle w:val="ListParagraph"/>
              <w:numPr>
                <w:ilvl w:val="0"/>
                <w:numId w:val="5"/>
              </w:numPr>
            </w:pPr>
            <w:r>
              <w:t xml:space="preserve">Policies further to have a conducive environment for transition and entrepreneurship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4751" w:rsidRDefault="00A74751" w:rsidP="00A74751">
            <w:pPr>
              <w:pStyle w:val="ListParagraph"/>
              <w:numPr>
                <w:ilvl w:val="0"/>
                <w:numId w:val="5"/>
              </w:numPr>
            </w:pPr>
            <w:r>
              <w:t xml:space="preserve">Policies for transport, infrastructure, research and development, soil, water management, biofuels, harvesting equipment </w:t>
            </w:r>
          </w:p>
          <w:p w:rsidR="00A74751" w:rsidRDefault="00A74751" w:rsidP="00A74751">
            <w:pPr>
              <w:pStyle w:val="ListParagraph"/>
              <w:numPr>
                <w:ilvl w:val="0"/>
                <w:numId w:val="5"/>
              </w:numPr>
            </w:pPr>
            <w:r>
              <w:t xml:space="preserve">Incentives, subsidies and credits </w:t>
            </w:r>
          </w:p>
          <w:p w:rsidR="00A74751" w:rsidRDefault="00A74751" w:rsidP="00A74751">
            <w:pPr>
              <w:pStyle w:val="ListParagraph"/>
              <w:numPr>
                <w:ilvl w:val="0"/>
                <w:numId w:val="5"/>
              </w:numPr>
            </w:pPr>
            <w:r>
              <w:t xml:space="preserve">Biodiversity policies </w:t>
            </w:r>
          </w:p>
          <w:p w:rsidR="00757CC2" w:rsidRPr="001B3413" w:rsidRDefault="00A74751" w:rsidP="00A74751">
            <w:pPr>
              <w:pStyle w:val="ListParagraph"/>
              <w:numPr>
                <w:ilvl w:val="0"/>
                <w:numId w:val="5"/>
              </w:numPr>
            </w:pPr>
            <w:r>
              <w:t>MSDS (material safety data sheets) for all the products and materials which are being handled</w:t>
            </w:r>
            <w:bookmarkStart w:id="0" w:name="_GoBack"/>
            <w:bookmarkEnd w:id="0"/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t>Trade and policies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757CC2">
            <w:pPr>
              <w:pStyle w:val="ListParagraph"/>
              <w:numPr>
                <w:ilvl w:val="0"/>
                <w:numId w:val="10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Default="00A55F2A" w:rsidP="00A55F2A">
            <w:pPr>
              <w:pStyle w:val="ListParagraph"/>
              <w:numPr>
                <w:ilvl w:val="0"/>
                <w:numId w:val="6"/>
              </w:numPr>
            </w:pPr>
            <w:r>
              <w:t>Pilot will create confidence in all stakeholders, policymakers, and investors (and also attract new investors due to the spread of word)</w:t>
            </w:r>
          </w:p>
          <w:p w:rsidR="00A55F2A" w:rsidRDefault="00A55F2A" w:rsidP="00A07A9D">
            <w:pPr>
              <w:pStyle w:val="ListParagraph"/>
              <w:numPr>
                <w:ilvl w:val="0"/>
                <w:numId w:val="6"/>
              </w:numPr>
            </w:pPr>
            <w:r>
              <w:t xml:space="preserve">Challenges to be addressed are traditional leaders has to be capacitated, in rainy season no/difficult harvest, </w:t>
            </w:r>
            <w:proofErr w:type="spellStart"/>
            <w:r>
              <w:t>equipments</w:t>
            </w:r>
            <w:proofErr w:type="spellEnd"/>
            <w:r>
              <w:t xml:space="preserve"> break often (and spare parts coming from EU) </w:t>
            </w:r>
          </w:p>
          <w:p w:rsidR="00A55F2A" w:rsidRPr="001B3413" w:rsidRDefault="00BA604E" w:rsidP="00BA604E">
            <w:pPr>
              <w:pStyle w:val="ListParagraph"/>
              <w:numPr>
                <w:ilvl w:val="0"/>
                <w:numId w:val="6"/>
              </w:numPr>
            </w:pPr>
            <w:r>
              <w:t xml:space="preserve">Placing a pilot in </w:t>
            </w:r>
            <w:proofErr w:type="spellStart"/>
            <w:r>
              <w:t>Otjiwarongo</w:t>
            </w:r>
            <w:proofErr w:type="spellEnd"/>
            <w:r>
              <w:t xml:space="preserve"> can influence people like politicians (as it will become visible to all)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BA604E" w:rsidP="00757CC2">
            <w:pPr>
              <w:pStyle w:val="ListParagraph"/>
              <w:numPr>
                <w:ilvl w:val="0"/>
                <w:numId w:val="6"/>
              </w:numPr>
            </w:pPr>
            <w:r>
              <w:t xml:space="preserve">Will generate a momentum which will play a crucial role in self-sustaining the model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757CC2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52DA9" w:rsidP="00291122">
            <w:r>
              <w:rPr>
                <w:b/>
                <w:bCs/>
                <w:lang w:val="en-US"/>
              </w:rPr>
              <w:t>Impact</w:t>
            </w:r>
          </w:p>
        </w:tc>
      </w:tr>
      <w:tr w:rsidR="00752DA9" w:rsidRPr="001B3413" w:rsidTr="00752DA9">
        <w:trPr>
          <w:trHeight w:val="1734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2DA9" w:rsidRPr="001B3413" w:rsidRDefault="00752DA9" w:rsidP="00757CC2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Pr="001B3413" w:rsidRDefault="00BA604E" w:rsidP="00757CC2">
            <w:pPr>
              <w:pStyle w:val="ListParagraph"/>
              <w:numPr>
                <w:ilvl w:val="0"/>
                <w:numId w:val="9"/>
              </w:numPr>
            </w:pPr>
            <w:r>
              <w:t xml:space="preserve">Foreign investor in Pilot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Default="00BA604E" w:rsidP="00757CC2">
            <w:pPr>
              <w:pStyle w:val="ListParagraph"/>
              <w:numPr>
                <w:ilvl w:val="0"/>
                <w:numId w:val="9"/>
              </w:numPr>
            </w:pPr>
            <w:r>
              <w:t>Same pilot foreign investor should develop a strategic partnership with national(/local) organizations to enable and capacitate</w:t>
            </w:r>
          </w:p>
          <w:p w:rsidR="00BA604E" w:rsidRDefault="00BA604E" w:rsidP="00757CC2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 xml:space="preserve">Some organizations such as GIZ, </w:t>
            </w:r>
            <w:proofErr w:type="spellStart"/>
            <w:r>
              <w:t>Agribank</w:t>
            </w:r>
            <w:proofErr w:type="spellEnd"/>
            <w:r>
              <w:t>, Associations, ministries, etc.</w:t>
            </w:r>
          </w:p>
          <w:p w:rsidR="00BA604E" w:rsidRPr="001B3413" w:rsidRDefault="00BA604E" w:rsidP="00757CC2">
            <w:pPr>
              <w:pStyle w:val="ListParagraph"/>
              <w:numPr>
                <w:ilvl w:val="0"/>
                <w:numId w:val="9"/>
              </w:numPr>
            </w:pPr>
            <w:r>
              <w:t>Bring ship-owners (or maritime/</w:t>
            </w:r>
            <w:proofErr w:type="spellStart"/>
            <w:r>
              <w:t>enduse</w:t>
            </w:r>
            <w:proofErr w:type="spellEnd"/>
            <w:r>
              <w:t xml:space="preserve"> sectors) as investors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57CC2" w:rsidRPr="001B3413" w:rsidRDefault="00757CC2" w:rsidP="00757CC2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52DA9" w:rsidRPr="001B3413" w:rsidRDefault="00731438" w:rsidP="00291122">
            <w:r>
              <w:rPr>
                <w:b/>
                <w:bCs/>
                <w:lang w:val="en-US"/>
              </w:rPr>
              <w:t>Roles and</w:t>
            </w:r>
            <w:r w:rsidR="00752DA9" w:rsidRPr="001B3413">
              <w:rPr>
                <w:b/>
                <w:bCs/>
                <w:lang w:val="en-US"/>
              </w:rPr>
              <w:t xml:space="preserve"> respons</w:t>
            </w:r>
            <w:r w:rsidR="00752DA9">
              <w:rPr>
                <w:b/>
                <w:bCs/>
                <w:lang w:val="en-US"/>
              </w:rPr>
              <w:t>ibilities</w:t>
            </w:r>
          </w:p>
        </w:tc>
      </w:tr>
    </w:tbl>
    <w:p w:rsidR="009A0B57" w:rsidRDefault="009A0B57"/>
    <w:sectPr w:rsidR="009A0B57" w:rsidSect="00752DA9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984" w:rsidRDefault="00931984" w:rsidP="00752DA9">
      <w:pPr>
        <w:spacing w:after="0" w:line="240" w:lineRule="auto"/>
      </w:pPr>
      <w:r>
        <w:separator/>
      </w:r>
    </w:p>
  </w:endnote>
  <w:endnote w:type="continuationSeparator" w:id="0">
    <w:p w:rsidR="00931984" w:rsidRDefault="00931984" w:rsidP="0075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984" w:rsidRDefault="00931984" w:rsidP="00752DA9">
      <w:pPr>
        <w:spacing w:after="0" w:line="240" w:lineRule="auto"/>
      </w:pPr>
      <w:r>
        <w:separator/>
      </w:r>
    </w:p>
  </w:footnote>
  <w:footnote w:type="continuationSeparator" w:id="0">
    <w:p w:rsidR="00931984" w:rsidRDefault="00931984" w:rsidP="00752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A9" w:rsidRDefault="00752DA9" w:rsidP="00752DA9">
    <w:pPr>
      <w:pStyle w:val="Header"/>
    </w:pPr>
    <w:r>
      <w:t>Currently                                                                      +5</w:t>
    </w:r>
    <w:r>
      <w:tab/>
      <w:t xml:space="preserve">                                                      +10                                                        +20</w:t>
    </w:r>
  </w:p>
  <w:p w:rsidR="00752DA9" w:rsidRDefault="00752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D17"/>
    <w:multiLevelType w:val="hybridMultilevel"/>
    <w:tmpl w:val="40DCA85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A2B9C"/>
    <w:multiLevelType w:val="hybridMultilevel"/>
    <w:tmpl w:val="580AF53A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56"/>
    <w:multiLevelType w:val="hybridMultilevel"/>
    <w:tmpl w:val="BAD06BA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C4BF2"/>
    <w:multiLevelType w:val="hybridMultilevel"/>
    <w:tmpl w:val="7C5A2CEC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3CA"/>
    <w:multiLevelType w:val="hybridMultilevel"/>
    <w:tmpl w:val="F6ACEA7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33FF3"/>
    <w:multiLevelType w:val="hybridMultilevel"/>
    <w:tmpl w:val="F7DA0422"/>
    <w:lvl w:ilvl="0" w:tplc="CC9CFE5E">
      <w:numFmt w:val="bullet"/>
      <w:lvlText w:val="-"/>
      <w:lvlJc w:val="left"/>
      <w:pPr>
        <w:ind w:left="77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E720656"/>
    <w:multiLevelType w:val="hybridMultilevel"/>
    <w:tmpl w:val="69E021A8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28E9"/>
    <w:multiLevelType w:val="hybridMultilevel"/>
    <w:tmpl w:val="6AC697D2"/>
    <w:lvl w:ilvl="0" w:tplc="CC9C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5649A"/>
    <w:multiLevelType w:val="hybridMultilevel"/>
    <w:tmpl w:val="F134218E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70B57"/>
    <w:multiLevelType w:val="hybridMultilevel"/>
    <w:tmpl w:val="DBCA9542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F14D7"/>
    <w:multiLevelType w:val="hybridMultilevel"/>
    <w:tmpl w:val="84E0F256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935A2"/>
    <w:multiLevelType w:val="hybridMultilevel"/>
    <w:tmpl w:val="1EB45724"/>
    <w:lvl w:ilvl="0" w:tplc="C35E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BE"/>
    <w:rsid w:val="0018126D"/>
    <w:rsid w:val="002218BE"/>
    <w:rsid w:val="006851AA"/>
    <w:rsid w:val="00731438"/>
    <w:rsid w:val="00752DA9"/>
    <w:rsid w:val="00757CC2"/>
    <w:rsid w:val="00826617"/>
    <w:rsid w:val="008B1B5D"/>
    <w:rsid w:val="00931984"/>
    <w:rsid w:val="009A0B57"/>
    <w:rsid w:val="00A55F2A"/>
    <w:rsid w:val="00A72DD7"/>
    <w:rsid w:val="00A74751"/>
    <w:rsid w:val="00BA604E"/>
    <w:rsid w:val="00C85839"/>
    <w:rsid w:val="00CB37FD"/>
    <w:rsid w:val="00FA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7CAB"/>
  <w15:chartTrackingRefBased/>
  <w15:docId w15:val="{0E1AC383-3A7A-4442-AEA5-62ED64AA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D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DA9"/>
  </w:style>
  <w:style w:type="paragraph" w:styleId="Footer">
    <w:name w:val="footer"/>
    <w:basedOn w:val="Normal"/>
    <w:link w:val="FooterChar"/>
    <w:uiPriority w:val="99"/>
    <w:unhideWhenUsed/>
    <w:rsid w:val="00752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322</Words>
  <Characters>2355</Characters>
  <Application>Microsoft Office Word</Application>
  <DocSecurity>0</DocSecurity>
  <Lines>294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van der Veen</dc:creator>
  <cp:keywords/>
  <dc:description/>
  <cp:lastModifiedBy>Sivaramakrishnan Chandrasekaran</cp:lastModifiedBy>
  <cp:revision>3</cp:revision>
  <dcterms:created xsi:type="dcterms:W3CDTF">2023-02-21T10:00:00Z</dcterms:created>
  <dcterms:modified xsi:type="dcterms:W3CDTF">2023-02-24T08:32:00Z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9a4c55731cb1601e8e28cb1d6b571106fe78cd19d760ce5aef21128909cf6e01</vt:lpwstr>
  </property>
</Properties>
</file>