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47DB" w:rsidRPr="000347DB" w:rsidRDefault="000347DB">
      <w:pPr>
        <w:rPr>
          <w:rFonts w:ascii="Calibri" w:hAnsi="Calibri" w:cs="Calibri"/>
          <w:b/>
        </w:rPr>
      </w:pPr>
      <w:r w:rsidRPr="000347DB">
        <w:rPr>
          <w:rFonts w:ascii="Calibri" w:hAnsi="Calibri" w:cs="Calibri"/>
          <w:b/>
        </w:rPr>
        <w:t xml:space="preserve">Readme file accompanying the archived data for the publication </w:t>
      </w:r>
    </w:p>
    <w:p w:rsidR="001A2482" w:rsidRPr="001A2482" w:rsidRDefault="001D0FC8">
      <w:pPr>
        <w:rPr>
          <w:rFonts w:asciiTheme="minorHAnsi" w:hAnsiTheme="minorHAnsi" w:cstheme="minorHAnsi"/>
        </w:rPr>
      </w:pPr>
      <w:r w:rsidRPr="001A2482">
        <w:rPr>
          <w:rFonts w:asciiTheme="minorHAnsi" w:hAnsiTheme="minorHAnsi" w:cstheme="minorHAnsi"/>
          <w:bCs/>
          <w:color w:val="2B2B2B"/>
        </w:rPr>
        <w:t xml:space="preserve">Impact of the invasive parasitic copepod </w:t>
      </w:r>
      <w:proofErr w:type="spellStart"/>
      <w:r w:rsidRPr="001A2482">
        <w:rPr>
          <w:rFonts w:asciiTheme="minorHAnsi" w:hAnsiTheme="minorHAnsi" w:cstheme="minorHAnsi"/>
          <w:bCs/>
          <w:i/>
          <w:iCs/>
          <w:color w:val="2B2B2B"/>
        </w:rPr>
        <w:t>Mytilicola</w:t>
      </w:r>
      <w:proofErr w:type="spellEnd"/>
      <w:r w:rsidRPr="001A2482">
        <w:rPr>
          <w:rFonts w:asciiTheme="minorHAnsi" w:hAnsiTheme="minorHAnsi" w:cstheme="minorHAnsi"/>
          <w:bCs/>
          <w:i/>
          <w:iCs/>
          <w:color w:val="2B2B2B"/>
        </w:rPr>
        <w:t xml:space="preserve"> </w:t>
      </w:r>
      <w:proofErr w:type="spellStart"/>
      <w:r w:rsidRPr="001A2482">
        <w:rPr>
          <w:rFonts w:asciiTheme="minorHAnsi" w:hAnsiTheme="minorHAnsi" w:cstheme="minorHAnsi"/>
          <w:bCs/>
          <w:i/>
          <w:iCs/>
          <w:color w:val="2B2B2B"/>
        </w:rPr>
        <w:t>orientalis</w:t>
      </w:r>
      <w:proofErr w:type="spellEnd"/>
      <w:r w:rsidRPr="001A2482">
        <w:rPr>
          <w:rFonts w:asciiTheme="minorHAnsi" w:hAnsiTheme="minorHAnsi" w:cstheme="minorHAnsi"/>
          <w:bCs/>
          <w:i/>
          <w:iCs/>
          <w:color w:val="2B2B2B"/>
        </w:rPr>
        <w:t xml:space="preserve"> </w:t>
      </w:r>
      <w:r w:rsidRPr="001A2482">
        <w:rPr>
          <w:rFonts w:asciiTheme="minorHAnsi" w:hAnsiTheme="minorHAnsi" w:cstheme="minorHAnsi"/>
          <w:bCs/>
          <w:color w:val="2B2B2B"/>
        </w:rPr>
        <w:t xml:space="preserve">on native blue mussels </w:t>
      </w:r>
      <w:proofErr w:type="spellStart"/>
      <w:r w:rsidRPr="001A2482">
        <w:rPr>
          <w:rFonts w:asciiTheme="minorHAnsi" w:hAnsiTheme="minorHAnsi" w:cstheme="minorHAnsi"/>
          <w:bCs/>
          <w:i/>
          <w:iCs/>
          <w:color w:val="2B2B2B"/>
        </w:rPr>
        <w:t>Mytilus</w:t>
      </w:r>
      <w:proofErr w:type="spellEnd"/>
      <w:r w:rsidRPr="001A2482">
        <w:rPr>
          <w:rFonts w:asciiTheme="minorHAnsi" w:hAnsiTheme="minorHAnsi" w:cstheme="minorHAnsi"/>
          <w:bCs/>
          <w:i/>
          <w:iCs/>
          <w:color w:val="2B2B2B"/>
        </w:rPr>
        <w:t xml:space="preserve"> edulis </w:t>
      </w:r>
      <w:r w:rsidRPr="001A2482">
        <w:rPr>
          <w:rFonts w:asciiTheme="minorHAnsi" w:hAnsiTheme="minorHAnsi" w:cstheme="minorHAnsi"/>
          <w:bCs/>
          <w:color w:val="2B2B2B"/>
        </w:rPr>
        <w:t xml:space="preserve">in the western European </w:t>
      </w:r>
      <w:proofErr w:type="spellStart"/>
      <w:r w:rsidRPr="001A2482">
        <w:rPr>
          <w:rFonts w:asciiTheme="minorHAnsi" w:hAnsiTheme="minorHAnsi" w:cstheme="minorHAnsi"/>
          <w:bCs/>
          <w:color w:val="2B2B2B"/>
        </w:rPr>
        <w:t>Wadden</w:t>
      </w:r>
      <w:proofErr w:type="spellEnd"/>
      <w:r w:rsidRPr="001A2482">
        <w:rPr>
          <w:rFonts w:asciiTheme="minorHAnsi" w:hAnsiTheme="minorHAnsi" w:cstheme="minorHAnsi"/>
          <w:bCs/>
          <w:color w:val="2B2B2B"/>
        </w:rPr>
        <w:t xml:space="preserve"> Sea</w:t>
      </w:r>
      <w:r w:rsidRPr="001A2482">
        <w:rPr>
          <w:rFonts w:asciiTheme="minorHAnsi" w:hAnsiTheme="minorHAnsi" w:cstheme="minorHAnsi"/>
        </w:rPr>
        <w:t xml:space="preserve"> </w:t>
      </w:r>
    </w:p>
    <w:p w:rsidR="001A2482" w:rsidRDefault="000347DB" w:rsidP="001A2482">
      <w:pPr>
        <w:autoSpaceDE w:val="0"/>
        <w:autoSpaceDN w:val="0"/>
        <w:adjustRightInd w:val="0"/>
        <w:spacing w:after="0" w:line="240" w:lineRule="auto"/>
        <w:contextualSpacing/>
        <w:rPr>
          <w:rFonts w:ascii="Calibri" w:hAnsi="Calibri" w:cs="Calibri"/>
        </w:rPr>
      </w:pPr>
      <w:r w:rsidRPr="000347DB">
        <w:rPr>
          <w:rFonts w:ascii="Calibri" w:hAnsi="Calibri" w:cs="Calibri"/>
          <w:b/>
        </w:rPr>
        <w:t>Published in</w:t>
      </w:r>
      <w:r>
        <w:rPr>
          <w:rFonts w:ascii="Calibri" w:hAnsi="Calibri" w:cs="Calibri"/>
        </w:rPr>
        <w:t>:</w:t>
      </w:r>
      <w:r w:rsidRPr="000347DB">
        <w:rPr>
          <w:rFonts w:ascii="Calibri" w:hAnsi="Calibri" w:cs="Calibri"/>
        </w:rPr>
        <w:t xml:space="preserve"> </w:t>
      </w:r>
      <w:r w:rsidR="001A2482">
        <w:rPr>
          <w:rFonts w:ascii="Calibri" w:hAnsi="Calibri" w:cs="Calibri"/>
        </w:rPr>
        <w:t xml:space="preserve">Marine Biology Research, </w:t>
      </w:r>
      <w:proofErr w:type="spellStart"/>
      <w:r w:rsidR="001A2482">
        <w:rPr>
          <w:rFonts w:ascii="Calibri" w:hAnsi="Calibri" w:cs="Calibri"/>
        </w:rPr>
        <w:t>doi</w:t>
      </w:r>
      <w:proofErr w:type="spellEnd"/>
      <w:r w:rsidR="001A2482">
        <w:rPr>
          <w:rFonts w:ascii="Calibri" w:hAnsi="Calibri" w:cs="Calibri"/>
        </w:rPr>
        <w:t xml:space="preserve">: </w:t>
      </w:r>
      <w:r w:rsidRPr="000347DB">
        <w:rPr>
          <w:rFonts w:ascii="Calibri" w:hAnsi="Calibri" w:cs="Calibri"/>
        </w:rPr>
        <w:t xml:space="preserve"> </w:t>
      </w:r>
      <w:r w:rsidR="001A2482" w:rsidRPr="0005170E">
        <w:rPr>
          <w:rFonts w:ascii="Calibri" w:hAnsi="Calibri" w:cs="Calibri"/>
        </w:rPr>
        <w:t>do</w:t>
      </w:r>
      <w:r w:rsidR="001A2482">
        <w:rPr>
          <w:rFonts w:ascii="Calibri" w:hAnsi="Calibri" w:cs="Calibri"/>
        </w:rPr>
        <w:t>i:10.1080/17451000.2018.1442579</w:t>
      </w:r>
    </w:p>
    <w:p w:rsidR="001A2482" w:rsidRDefault="001A2482" w:rsidP="001A2482">
      <w:pPr>
        <w:autoSpaceDE w:val="0"/>
        <w:autoSpaceDN w:val="0"/>
        <w:adjustRightInd w:val="0"/>
        <w:spacing w:after="0" w:line="240" w:lineRule="auto"/>
        <w:contextualSpacing/>
        <w:rPr>
          <w:rFonts w:ascii="Calibri" w:hAnsi="Calibri" w:cs="Calibri"/>
        </w:rPr>
      </w:pPr>
    </w:p>
    <w:p w:rsidR="001A2482" w:rsidRPr="00A57734" w:rsidRDefault="001A2482" w:rsidP="001A2482">
      <w:pPr>
        <w:autoSpaceDE w:val="0"/>
        <w:autoSpaceDN w:val="0"/>
        <w:adjustRightInd w:val="0"/>
        <w:spacing w:after="0" w:line="240" w:lineRule="auto"/>
        <w:contextualSpacing/>
        <w:rPr>
          <w:rFonts w:ascii="Calibri" w:hAnsi="Calibri" w:cs="Calibri"/>
          <w:lang w:val="nl-NL"/>
        </w:rPr>
      </w:pPr>
      <w:r w:rsidRPr="00A57734">
        <w:rPr>
          <w:rFonts w:ascii="Calibri" w:hAnsi="Calibri" w:cs="Calibri"/>
          <w:b/>
          <w:lang w:val="nl-NL"/>
        </w:rPr>
        <w:t>Dataset:</w:t>
      </w:r>
      <w:r w:rsidRPr="00A57734">
        <w:rPr>
          <w:rFonts w:ascii="Calibri" w:hAnsi="Calibri" w:cs="Calibri"/>
          <w:lang w:val="nl-NL"/>
        </w:rPr>
        <w:t xml:space="preserve"> Goedknegt et al., 2018 MBRJ </w:t>
      </w:r>
      <w:r w:rsidR="00A57734" w:rsidRPr="00A57734">
        <w:rPr>
          <w:rFonts w:ascii="Calibri" w:hAnsi="Calibri" w:cs="Calibri"/>
          <w:lang w:val="nl-NL"/>
        </w:rPr>
        <w:t>w</w:t>
      </w:r>
      <w:r w:rsidR="00A57734">
        <w:rPr>
          <w:rFonts w:ascii="Calibri" w:hAnsi="Calibri" w:cs="Calibri"/>
          <w:lang w:val="nl-NL"/>
        </w:rPr>
        <w:t xml:space="preserve">ild pop </w:t>
      </w:r>
      <w:proofErr w:type="spellStart"/>
      <w:r w:rsidR="00A57734">
        <w:rPr>
          <w:rFonts w:ascii="Calibri" w:hAnsi="Calibri" w:cs="Calibri"/>
          <w:lang w:val="nl-NL"/>
        </w:rPr>
        <w:t>condition</w:t>
      </w:r>
      <w:proofErr w:type="spellEnd"/>
      <w:r w:rsidRPr="00A57734">
        <w:rPr>
          <w:rFonts w:ascii="Calibri" w:hAnsi="Calibri" w:cs="Calibri"/>
          <w:lang w:val="nl-NL"/>
        </w:rPr>
        <w:t xml:space="preserve"> data.</w:t>
      </w:r>
      <w:r w:rsidR="00A911E3">
        <w:rPr>
          <w:rFonts w:ascii="Calibri" w:hAnsi="Calibri" w:cs="Calibri"/>
          <w:lang w:val="nl-NL"/>
        </w:rPr>
        <w:t>txt</w:t>
      </w:r>
      <w:bookmarkStart w:id="0" w:name="_GoBack"/>
      <w:bookmarkEnd w:id="0"/>
    </w:p>
    <w:p w:rsidR="001A2482" w:rsidRPr="00A57734" w:rsidRDefault="001A2482" w:rsidP="001A2482">
      <w:pPr>
        <w:autoSpaceDE w:val="0"/>
        <w:autoSpaceDN w:val="0"/>
        <w:adjustRightInd w:val="0"/>
        <w:spacing w:after="0" w:line="240" w:lineRule="auto"/>
        <w:contextualSpacing/>
        <w:rPr>
          <w:rFonts w:ascii="Calibri" w:hAnsi="Calibri" w:cs="Calibri"/>
          <w:lang w:val="nl-NL"/>
        </w:rPr>
      </w:pPr>
    </w:p>
    <w:p w:rsidR="000347DB" w:rsidRPr="001A2482" w:rsidRDefault="000347DB" w:rsidP="000347DB">
      <w:pPr>
        <w:rPr>
          <w:rFonts w:ascii="Calibri" w:hAnsi="Calibri" w:cs="Calibri"/>
          <w:b/>
        </w:rPr>
      </w:pPr>
      <w:r w:rsidRPr="001A2482">
        <w:rPr>
          <w:rFonts w:ascii="Calibri" w:hAnsi="Calibri" w:cs="Calibri"/>
          <w:b/>
        </w:rPr>
        <w:t xml:space="preserve">This data file includes the </w:t>
      </w:r>
      <w:r w:rsidR="00A57734">
        <w:rPr>
          <w:rFonts w:ascii="Calibri" w:hAnsi="Calibri" w:cs="Calibri"/>
          <w:b/>
        </w:rPr>
        <w:t>condition data of wild populations of mussels</w:t>
      </w:r>
      <w:r w:rsidR="001A2482" w:rsidRPr="001A2482">
        <w:rPr>
          <w:rFonts w:ascii="Calibri" w:hAnsi="Calibri" w:cs="Calibri"/>
          <w:b/>
        </w:rPr>
        <w:t xml:space="preserve"> </w:t>
      </w:r>
    </w:p>
    <w:p w:rsidR="000347DB" w:rsidRDefault="000347DB" w:rsidP="000347D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Column </w:t>
      </w:r>
      <w:r w:rsidR="002838BF">
        <w:rPr>
          <w:rFonts w:ascii="Calibri" w:hAnsi="Calibri" w:cs="Calibri"/>
        </w:rPr>
        <w:t>A</w:t>
      </w:r>
      <w:r>
        <w:rPr>
          <w:rFonts w:ascii="Calibri" w:hAnsi="Calibri" w:cs="Calibri"/>
        </w:rPr>
        <w:t xml:space="preserve">) </w:t>
      </w:r>
      <w:proofErr w:type="spellStart"/>
      <w:r w:rsidR="00A57734">
        <w:rPr>
          <w:rFonts w:ascii="Calibri" w:hAnsi="Calibri" w:cs="Calibri"/>
        </w:rPr>
        <w:t>Infection_cat</w:t>
      </w:r>
      <w:proofErr w:type="spellEnd"/>
      <w:r w:rsidR="00A57734">
        <w:rPr>
          <w:rFonts w:ascii="Calibri" w:hAnsi="Calibri" w:cs="Calibri"/>
        </w:rPr>
        <w:t>: infection category, states whether the mussel is infected or not</w:t>
      </w:r>
    </w:p>
    <w:p w:rsidR="000347DB" w:rsidRDefault="000347DB" w:rsidP="000347D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Column </w:t>
      </w:r>
      <w:r w:rsidR="002838BF">
        <w:rPr>
          <w:rFonts w:ascii="Calibri" w:hAnsi="Calibri" w:cs="Calibri"/>
        </w:rPr>
        <w:t>B</w:t>
      </w:r>
      <w:r>
        <w:rPr>
          <w:rFonts w:ascii="Calibri" w:hAnsi="Calibri" w:cs="Calibri"/>
        </w:rPr>
        <w:t xml:space="preserve">) </w:t>
      </w:r>
      <w:r w:rsidR="00A57734">
        <w:rPr>
          <w:rFonts w:ascii="Calibri" w:hAnsi="Calibri" w:cs="Calibri"/>
        </w:rPr>
        <w:t>Length: length of the mussel (in cm)</w:t>
      </w:r>
    </w:p>
    <w:p w:rsidR="00A57734" w:rsidRDefault="002838BF" w:rsidP="000347DB">
      <w:pPr>
        <w:rPr>
          <w:rFonts w:ascii="Calibri" w:hAnsi="Calibri" w:cs="Calibri"/>
        </w:rPr>
      </w:pPr>
      <w:r>
        <w:rPr>
          <w:rFonts w:ascii="Calibri" w:hAnsi="Calibri" w:cs="Calibri"/>
        </w:rPr>
        <w:t>Column C</w:t>
      </w:r>
      <w:r w:rsidR="000347DB">
        <w:rPr>
          <w:rFonts w:ascii="Calibri" w:hAnsi="Calibri" w:cs="Calibri"/>
        </w:rPr>
        <w:t xml:space="preserve">) </w:t>
      </w:r>
      <w:proofErr w:type="spellStart"/>
      <w:r w:rsidR="00A57734">
        <w:rPr>
          <w:rFonts w:ascii="Calibri" w:hAnsi="Calibri" w:cs="Calibri"/>
        </w:rPr>
        <w:t>dry_weight</w:t>
      </w:r>
      <w:proofErr w:type="spellEnd"/>
      <w:r w:rsidR="00A57734">
        <w:rPr>
          <w:rFonts w:ascii="Calibri" w:hAnsi="Calibri" w:cs="Calibri"/>
        </w:rPr>
        <w:t>: weight of the mussel after drying (in mg)</w:t>
      </w:r>
    </w:p>
    <w:p w:rsidR="000347DB" w:rsidRDefault="002838BF" w:rsidP="000347DB">
      <w:pPr>
        <w:rPr>
          <w:rFonts w:ascii="Calibri" w:hAnsi="Calibri" w:cs="Calibri"/>
        </w:rPr>
      </w:pPr>
      <w:r>
        <w:rPr>
          <w:rFonts w:ascii="Calibri" w:hAnsi="Calibri" w:cs="Calibri"/>
        </w:rPr>
        <w:t>Column D</w:t>
      </w:r>
      <w:r w:rsidR="000347DB">
        <w:rPr>
          <w:rFonts w:ascii="Calibri" w:hAnsi="Calibri" w:cs="Calibri"/>
        </w:rPr>
        <w:t xml:space="preserve">) </w:t>
      </w:r>
      <w:proofErr w:type="spellStart"/>
      <w:r w:rsidR="00A57734" w:rsidRPr="008D3AE7">
        <w:rPr>
          <w:rFonts w:ascii="Calibri" w:hAnsi="Calibri" w:cs="Calibri"/>
        </w:rPr>
        <w:t>condition_index</w:t>
      </w:r>
      <w:proofErr w:type="spellEnd"/>
      <w:r w:rsidR="00A57734" w:rsidRPr="008D3AE7">
        <w:rPr>
          <w:rFonts w:ascii="Calibri" w:hAnsi="Calibri" w:cs="Calibri"/>
        </w:rPr>
        <w:t xml:space="preserve">: calculated as </w:t>
      </w:r>
      <w:r w:rsidR="00A57734" w:rsidRPr="008D3AE7">
        <w:rPr>
          <w:rFonts w:ascii="Calibri" w:hAnsi="Calibri" w:cs="Calibri"/>
          <w:color w:val="000000"/>
        </w:rPr>
        <w:t>DW L</w:t>
      </w:r>
      <w:r w:rsidR="00A57734" w:rsidRPr="008D3AE7">
        <w:rPr>
          <w:rFonts w:ascii="Calibri" w:hAnsi="Calibri" w:cs="Calibri"/>
          <w:color w:val="000000"/>
          <w:vertAlign w:val="superscript"/>
        </w:rPr>
        <w:t>-3</w:t>
      </w:r>
      <w:r w:rsidR="00A57734" w:rsidRPr="008D3AE7">
        <w:rPr>
          <w:rFonts w:ascii="Calibri" w:hAnsi="Calibri" w:cs="Calibri"/>
          <w:color w:val="000000"/>
        </w:rPr>
        <w:t>, where DW is the dry weight (mg) of the tissue and L is the final shell length (cm)</w:t>
      </w:r>
      <w:r w:rsidR="000347DB">
        <w:rPr>
          <w:rFonts w:ascii="Calibri" w:hAnsi="Calibri" w:cs="Calibri"/>
        </w:rPr>
        <w:t xml:space="preserve"> </w:t>
      </w:r>
    </w:p>
    <w:sectPr w:rsidR="000347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gri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7160A3"/>
    <w:multiLevelType w:val="hybridMultilevel"/>
    <w:tmpl w:val="2B8AC750"/>
    <w:lvl w:ilvl="0" w:tplc="52306B70">
      <w:numFmt w:val="bullet"/>
      <w:lvlText w:val="-"/>
      <w:lvlJc w:val="left"/>
      <w:pPr>
        <w:ind w:left="928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DB"/>
    <w:rsid w:val="000347DB"/>
    <w:rsid w:val="000E131C"/>
    <w:rsid w:val="001A2482"/>
    <w:rsid w:val="001D0FC8"/>
    <w:rsid w:val="00206201"/>
    <w:rsid w:val="002220D9"/>
    <w:rsid w:val="002772DC"/>
    <w:rsid w:val="002838BF"/>
    <w:rsid w:val="00307339"/>
    <w:rsid w:val="00570E4A"/>
    <w:rsid w:val="005A0EB5"/>
    <w:rsid w:val="00713D5D"/>
    <w:rsid w:val="007A2201"/>
    <w:rsid w:val="007F7E7A"/>
    <w:rsid w:val="0085332C"/>
    <w:rsid w:val="008F4081"/>
    <w:rsid w:val="0090483C"/>
    <w:rsid w:val="009446BB"/>
    <w:rsid w:val="00990CB7"/>
    <w:rsid w:val="009C1BE7"/>
    <w:rsid w:val="00A310E8"/>
    <w:rsid w:val="00A57734"/>
    <w:rsid w:val="00A911E3"/>
    <w:rsid w:val="00A93275"/>
    <w:rsid w:val="00A97E19"/>
    <w:rsid w:val="00AF40E2"/>
    <w:rsid w:val="00EC4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147E9"/>
  <w15:chartTrackingRefBased/>
  <w15:docId w15:val="{E15AFCA5-BA65-4C87-B6DB-74B23FFBA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46BB"/>
    <w:pPr>
      <w:jc w:val="both"/>
    </w:pPr>
    <w:rPr>
      <w:rFonts w:ascii="Palagrio" w:hAnsi="Palagrio"/>
    </w:rPr>
  </w:style>
  <w:style w:type="paragraph" w:styleId="Heading1">
    <w:name w:val="heading 1"/>
    <w:basedOn w:val="Normal"/>
    <w:next w:val="Normal"/>
    <w:link w:val="Heading1Char"/>
    <w:uiPriority w:val="9"/>
    <w:qFormat/>
    <w:rsid w:val="003073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0EB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aliases w:val="sub paragraaf"/>
    <w:basedOn w:val="Normal"/>
    <w:next w:val="Normal"/>
    <w:link w:val="Heading3Char"/>
    <w:uiPriority w:val="9"/>
    <w:unhideWhenUsed/>
    <w:qFormat/>
    <w:rsid w:val="0085332C"/>
    <w:pPr>
      <w:keepNext/>
      <w:keepLines/>
      <w:spacing w:before="40" w:after="0"/>
      <w:outlineLvl w:val="2"/>
    </w:pPr>
    <w:rPr>
      <w:rFonts w:eastAsiaTheme="majorEastAsia" w:cstheme="majorBid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afthesis">
    <w:name w:val="Paragraaf thesis"/>
    <w:basedOn w:val="Heading1"/>
    <w:link w:val="ParagraafthesisChar"/>
    <w:qFormat/>
    <w:rsid w:val="00307339"/>
    <w:pPr>
      <w:spacing w:before="120" w:after="120" w:line="240" w:lineRule="auto"/>
    </w:pPr>
    <w:rPr>
      <w:rFonts w:ascii="Palagrio" w:hAnsi="Palagrio"/>
      <w:b/>
      <w:color w:val="auto"/>
      <w:sz w:val="24"/>
      <w:szCs w:val="24"/>
    </w:rPr>
  </w:style>
  <w:style w:type="character" w:customStyle="1" w:styleId="ParagraafthesisChar">
    <w:name w:val="Paragraaf thesis Char"/>
    <w:basedOn w:val="DefaultParagraphFont"/>
    <w:link w:val="Paragraafthesis"/>
    <w:rsid w:val="00307339"/>
    <w:rPr>
      <w:rFonts w:ascii="Palagrio" w:eastAsiaTheme="majorEastAsia" w:hAnsi="Palagrio" w:cstheme="majorBidi"/>
      <w:b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0733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Style1">
    <w:name w:val="Style1"/>
    <w:basedOn w:val="Heading2"/>
    <w:qFormat/>
    <w:rsid w:val="005A0EB5"/>
    <w:pPr>
      <w:spacing w:line="276" w:lineRule="auto"/>
    </w:pPr>
    <w:rPr>
      <w:rFonts w:ascii="Palagrio" w:hAnsi="Palagrio"/>
      <w:b/>
      <w:color w:val="auto"/>
      <w:sz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0EB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Hoofdstuk">
    <w:name w:val="Hoofdstuk"/>
    <w:basedOn w:val="Heading1"/>
    <w:link w:val="HoofdstukChar"/>
    <w:qFormat/>
    <w:rsid w:val="00990CB7"/>
    <w:pPr>
      <w:spacing w:before="360" w:after="120"/>
    </w:pPr>
    <w:rPr>
      <w:rFonts w:ascii="Palagrio" w:hAnsi="Palagrio"/>
      <w:b/>
      <w:sz w:val="24"/>
    </w:rPr>
  </w:style>
  <w:style w:type="character" w:customStyle="1" w:styleId="HoofdstukChar">
    <w:name w:val="Hoofdstuk Char"/>
    <w:basedOn w:val="Heading1Char"/>
    <w:link w:val="Hoofdstuk"/>
    <w:rsid w:val="00990CB7"/>
    <w:rPr>
      <w:rFonts w:ascii="Palagrio" w:eastAsiaTheme="majorEastAsia" w:hAnsi="Palagrio" w:cstheme="majorBidi"/>
      <w:b/>
      <w:color w:val="2F5496" w:themeColor="accent1" w:themeShade="BF"/>
      <w:sz w:val="24"/>
      <w:szCs w:val="32"/>
    </w:rPr>
  </w:style>
  <w:style w:type="character" w:customStyle="1" w:styleId="Heading3Char">
    <w:name w:val="Heading 3 Char"/>
    <w:aliases w:val="sub paragraaf Char"/>
    <w:basedOn w:val="DefaultParagraphFont"/>
    <w:link w:val="Heading3"/>
    <w:uiPriority w:val="9"/>
    <w:rsid w:val="0085332C"/>
    <w:rPr>
      <w:rFonts w:ascii="Palagrio" w:eastAsiaTheme="majorEastAsia" w:hAnsi="Palagrio" w:cstheme="majorBidi"/>
      <w:szCs w:val="24"/>
    </w:rPr>
  </w:style>
  <w:style w:type="character" w:styleId="Hyperlink">
    <w:name w:val="Hyperlink"/>
    <w:basedOn w:val="DefaultParagraphFont"/>
    <w:uiPriority w:val="99"/>
    <w:unhideWhenUsed/>
    <w:rsid w:val="000347D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347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Anouk Goedknegt</dc:creator>
  <cp:keywords/>
  <dc:description/>
  <cp:lastModifiedBy>Anouk Goedknegt</cp:lastModifiedBy>
  <cp:revision>3</cp:revision>
  <dcterms:created xsi:type="dcterms:W3CDTF">2018-02-22T11:38:00Z</dcterms:created>
  <dcterms:modified xsi:type="dcterms:W3CDTF">2018-02-22T11:39:00Z</dcterms:modified>
</cp:coreProperties>
</file>